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7"/>
        <w:gridCol w:w="2273"/>
        <w:gridCol w:w="2239"/>
        <w:gridCol w:w="2203"/>
        <w:gridCol w:w="2140"/>
        <w:gridCol w:w="2124"/>
      </w:tblGrid>
      <w:tr w:rsidR="00724FCD" w:rsidRPr="003712C5" w:rsidTr="00EC7589">
        <w:tc>
          <w:tcPr>
            <w:tcW w:w="244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273" w:type="dxa"/>
          </w:tcPr>
          <w:p w:rsidR="00D033C0" w:rsidRPr="003712C5" w:rsidRDefault="00F76E3B" w:rsidP="008F0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MATEMATICAS</w:t>
            </w:r>
          </w:p>
        </w:tc>
        <w:tc>
          <w:tcPr>
            <w:tcW w:w="223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03" w:type="dxa"/>
          </w:tcPr>
          <w:p w:rsidR="00D033C0" w:rsidRPr="003712C5" w:rsidRDefault="0029219A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4" w:type="dxa"/>
          </w:tcPr>
          <w:p w:rsidR="00D033C0" w:rsidRPr="003712C5" w:rsidRDefault="00FE6150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9B7DC6" w:rsidRPr="00525000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B80DDA" w:rsidRPr="003712C5" w:rsidRDefault="00B80DDA" w:rsidP="00AA4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B7DC6" w:rsidRDefault="009B7DC6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7DC6" w:rsidRPr="00EC7589" w:rsidRDefault="009B7DC6" w:rsidP="008239A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C7589">
              <w:rPr>
                <w:rFonts w:cstheme="minorHAnsi"/>
                <w:b/>
              </w:rPr>
              <w:t xml:space="preserve">LOGRO COGNITIVO: </w:t>
            </w:r>
            <w:r w:rsidRPr="00EC7589">
              <w:rPr>
                <w:rFonts w:cs="Times New Roman"/>
                <w:color w:val="000000"/>
              </w:rPr>
              <w:t xml:space="preserve">Representa conceptos matemáticos sobre Los números enteros y justifica procedimientos y estrategias para la Formulación de problemas dentro y fuera de las Matemáticas. </w:t>
            </w:r>
          </w:p>
          <w:p w:rsidR="009B7DC6" w:rsidRPr="00EC7589" w:rsidRDefault="009B7DC6" w:rsidP="00CE58CA">
            <w:pPr>
              <w:rPr>
                <w:rFonts w:cstheme="minorHAnsi"/>
                <w:b/>
              </w:rPr>
            </w:pPr>
          </w:p>
          <w:p w:rsidR="009B7DC6" w:rsidRPr="00EC7589" w:rsidRDefault="009B7DC6" w:rsidP="00CE58CA">
            <w:pPr>
              <w:rPr>
                <w:rFonts w:cstheme="minorHAnsi"/>
                <w:highlight w:val="yellow"/>
              </w:rPr>
            </w:pPr>
          </w:p>
          <w:p w:rsidR="009B7DC6" w:rsidRPr="00EC7589" w:rsidRDefault="009B7DC6" w:rsidP="008239A3">
            <w:pPr>
              <w:rPr>
                <w:rFonts w:cstheme="minorHAnsi"/>
              </w:rPr>
            </w:pPr>
            <w:r w:rsidRPr="00EC7589">
              <w:rPr>
                <w:rFonts w:cstheme="minorHAnsi"/>
                <w:b/>
              </w:rPr>
              <w:t>LOGRO PROCEDIMENTAL</w:t>
            </w:r>
            <w:r w:rsidRPr="00EC7589">
              <w:rPr>
                <w:rFonts w:cstheme="minorHAnsi"/>
              </w:rPr>
              <w:t>: Expresa ideas en el lenguaje de las matemáticas, justificando el cómo y el porqué de los números enteros, desarrollando y aplicando diferentes estrategias en la simplificación de resultados para la solución de problemas que se presentan en diferentes contextos.</w:t>
            </w:r>
          </w:p>
          <w:p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  <w:p w:rsidR="009B7DC6" w:rsidRPr="004C623E" w:rsidRDefault="009B7DC6" w:rsidP="008239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C7589">
              <w:rPr>
                <w:rFonts w:cstheme="minorHAnsi"/>
                <w:b/>
              </w:rPr>
              <w:t>LOGRO ACTITUDINAL:</w:t>
            </w:r>
            <w:r w:rsidRPr="00EC7589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7DC6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TEMAS</w:t>
            </w:r>
          </w:p>
          <w:p w:rsidR="009B7DC6" w:rsidRPr="008239A3" w:rsidRDefault="009B7DC6" w:rsidP="00CE5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39A3">
              <w:rPr>
                <w:rFonts w:cstheme="minorHAnsi"/>
                <w:sz w:val="20"/>
                <w:szCs w:val="20"/>
              </w:rPr>
              <w:t>Los Números Enteros</w:t>
            </w:r>
          </w:p>
          <w:p w:rsidR="009B7DC6" w:rsidRPr="00CE58CA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SUBTEMAS</w:t>
            </w:r>
          </w:p>
          <w:p w:rsidR="009B7DC6" w:rsidRPr="008239A3" w:rsidRDefault="009B7DC6" w:rsidP="008239A3">
            <w:pPr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El conjunto de los Números Enteros.</w:t>
            </w:r>
          </w:p>
          <w:p w:rsidR="009B7DC6" w:rsidRPr="008239A3" w:rsidRDefault="009B7DC6" w:rsidP="008239A3">
            <w:pPr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 xml:space="preserve">Representación </w:t>
            </w:r>
            <w:proofErr w:type="gramStart"/>
            <w:r w:rsidRPr="008239A3">
              <w:rPr>
                <w:rFonts w:cstheme="minorHAnsi"/>
                <w:sz w:val="20"/>
                <w:szCs w:val="24"/>
              </w:rPr>
              <w:t>en  la</w:t>
            </w:r>
            <w:proofErr w:type="gramEnd"/>
            <w:r w:rsidRPr="008239A3">
              <w:rPr>
                <w:rFonts w:cstheme="minorHAnsi"/>
                <w:sz w:val="20"/>
                <w:szCs w:val="24"/>
              </w:rPr>
              <w:t xml:space="preserve"> Recta Numérica de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Representación de puntos en el plano cartesiano.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Números opuestos.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Orden y Valor absoluto de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Operaciones entre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Polinomios aritméticos con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Ecuaciones con Números Enteros.</w:t>
            </w:r>
          </w:p>
          <w:p w:rsidR="009B7DC6" w:rsidRPr="00CE58CA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DC6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Default="009B7DC6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C00911" w:rsidRDefault="009B7DC6" w:rsidP="008239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B80DDA" w:rsidRDefault="009B7DC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5155FE">
        <w:trPr>
          <w:trHeight w:val="11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DBA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1</w:t>
            </w:r>
          </w:p>
          <w:p w:rsidR="009B7DC6" w:rsidRDefault="009B7DC6" w:rsidP="0029219A">
            <w:r>
              <w:t>Describe situaciones en las que los números enteros y racionales con sus operaciones están presentes.</w:t>
            </w:r>
          </w:p>
          <w:p w:rsidR="009B7DC6" w:rsidRDefault="009B7DC6" w:rsidP="0029219A"/>
          <w:p w:rsidR="009B7DC6" w:rsidRDefault="009B7DC6" w:rsidP="0029219A">
            <w:r>
              <w:t>Utiliza los signos “positivo” y “negativo” para describir cantidades relativas con números enteros y racionales.</w:t>
            </w: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DBA Nº2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Estima el valor de una raíz cuadrada y de una potencia. </w:t>
            </w:r>
          </w:p>
          <w:p w:rsidR="00EC7589" w:rsidRDefault="00EC7589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DE637C">
              <w:rPr>
                <w:rFonts w:asciiTheme="minorHAnsi" w:hAnsiTheme="minorHAnsi"/>
                <w:sz w:val="22"/>
              </w:rPr>
              <w:lastRenderedPageBreak/>
              <w:t xml:space="preserve">Construye </w:t>
            </w:r>
            <w:r>
              <w:rPr>
                <w:rFonts w:asciiTheme="minorHAnsi" w:hAnsiTheme="minorHAnsi"/>
                <w:sz w:val="22"/>
              </w:rPr>
              <w:t xml:space="preserve"> r</w:t>
            </w:r>
            <w:r w:rsidRPr="00DE637C">
              <w:rPr>
                <w:rFonts w:asciiTheme="minorHAnsi" w:hAnsiTheme="minorHAnsi"/>
                <w:sz w:val="22"/>
              </w:rPr>
              <w:t>epresentaciones</w:t>
            </w:r>
            <w:proofErr w:type="gramEnd"/>
            <w:r w:rsidRPr="00DE637C">
              <w:rPr>
                <w:rFonts w:asciiTheme="minorHAnsi" w:hAnsiTheme="minorHAnsi"/>
                <w:sz w:val="22"/>
              </w:rPr>
              <w:t xml:space="preserve"> geométricas y pictóricas para ilustrar relaciones entre cantidades.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Calcula e interpreta el máximo común divisor y el mínimo común múltiplo entre números enteros.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Pr="00DE637C" w:rsidRDefault="009B7DC6" w:rsidP="002921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Describe </w:t>
            </w:r>
            <w:r>
              <w:rPr>
                <w:rFonts w:asciiTheme="minorHAnsi" w:hAnsiTheme="minorHAnsi"/>
                <w:sz w:val="22"/>
              </w:rPr>
              <w:t>p</w:t>
            </w:r>
            <w:r w:rsidRPr="00DE637C">
              <w:rPr>
                <w:rFonts w:asciiTheme="minorHAnsi" w:hAnsiTheme="minorHAnsi"/>
                <w:sz w:val="22"/>
              </w:rPr>
              <w:t>rocedimientos para calcular el resultado de una operación (suma, resta, multiplicación y división) entre números enteros y racionales.</w:t>
            </w:r>
          </w:p>
          <w:p w:rsidR="009B7DC6" w:rsidRPr="008F0AE3" w:rsidRDefault="009B7DC6" w:rsidP="00795D2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8F0AE3" w:rsidRDefault="009B7DC6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9B7DC6" w:rsidRPr="00975899" w:rsidRDefault="009B7DC6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4C623E" w:rsidRDefault="009B7DC6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300397">
        <w:trPr>
          <w:trHeight w:val="3516"/>
          <w:jc w:val="center"/>
        </w:trPr>
        <w:tc>
          <w:tcPr>
            <w:tcW w:w="2547" w:type="dxa"/>
          </w:tcPr>
          <w:p w:rsidR="009B7DC6" w:rsidRPr="00F51B47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F51B47">
              <w:rPr>
                <w:rFonts w:cs="CheltenhamStd-LightCond"/>
                <w:color w:val="000000" w:themeColor="text1"/>
                <w:szCs w:val="20"/>
              </w:rPr>
              <w:t>Resuelvo y formulo problemas utilizando propiedades básicas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51B47">
              <w:rPr>
                <w:rFonts w:cs="CheltenhamStd-LightCond"/>
                <w:color w:val="000000" w:themeColor="text1"/>
                <w:szCs w:val="20"/>
              </w:rPr>
              <w:t>de la teoría de números, como las de la igualdad, las de las distintas formas de la desigualdad y las de la adición, sustracción, multiplicación, división y potenciación</w:t>
            </w:r>
            <w:r w:rsidRPr="00F51B4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.</w:t>
            </w:r>
          </w:p>
          <w:p w:rsidR="009B7DC6" w:rsidRDefault="009B7DC6" w:rsidP="0029219A">
            <w:pPr>
              <w:rPr>
                <w:rFonts w:cstheme="minorHAnsi"/>
                <w:szCs w:val="20"/>
              </w:rPr>
            </w:pPr>
          </w:p>
          <w:p w:rsidR="009B7DC6" w:rsidRPr="00DE637C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58595B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t>Justifico procedimientos aritméticos utilizando las relaciones y propiedades de las operaciones</w:t>
            </w:r>
            <w:r w:rsidRPr="00DE637C">
              <w:rPr>
                <w:rFonts w:cs="CheltenhamStd-LightCond"/>
                <w:color w:val="58595B"/>
                <w:szCs w:val="20"/>
              </w:rPr>
              <w:t>.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9B7DC6" w:rsidRPr="001E0E76" w:rsidRDefault="009B7DC6" w:rsidP="0029219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t xml:space="preserve">Resuelvo y formulo problemas cuya solución </w:t>
            </w:r>
            <w:r w:rsidRPr="00DE637C">
              <w:rPr>
                <w:rFonts w:cs="CheltenhamStd-LightCond"/>
                <w:color w:val="000000" w:themeColor="text1"/>
                <w:szCs w:val="20"/>
              </w:rPr>
              <w:lastRenderedPageBreak/>
              <w:t>requiere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DE637C">
              <w:rPr>
                <w:rFonts w:cs="CheltenhamStd-LightCond"/>
                <w:color w:val="000000" w:themeColor="text1"/>
                <w:szCs w:val="20"/>
              </w:rPr>
              <w:t>la potenciación o radicación.</w:t>
            </w:r>
          </w:p>
          <w:p w:rsidR="009B7DC6" w:rsidRPr="001E0E76" w:rsidRDefault="009B7DC6" w:rsidP="002921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Identifico las características de las</w:t>
            </w:r>
          </w:p>
          <w:p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diversas gráficas cartesianas (de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puntos, </w:t>
            </w:r>
            <w:proofErr w:type="gramStart"/>
            <w:r w:rsidRPr="006A5BC2">
              <w:rPr>
                <w:rFonts w:cs="CheltenhamStd-LightCond"/>
                <w:color w:val="000000" w:themeColor="text1"/>
                <w:szCs w:val="20"/>
              </w:rPr>
              <w:t>continuas</w:t>
            </w:r>
            <w:proofErr w:type="gramEnd"/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formadas por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segmentos, etc.)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relación con la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situación que representan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9B7DC6" w:rsidRPr="003478F4" w:rsidRDefault="009B7DC6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Describo y represento situaciones de variación relacionando diferentes</w:t>
            </w:r>
          </w:p>
          <w:p w:rsidR="009B7DC6" w:rsidRPr="001E0E76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proofErr w:type="gramStart"/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 (</w:t>
            </w:r>
            <w:proofErr w:type="gramEnd"/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diagramas, expresiones verbales generalizadas y tablas).</w:t>
            </w:r>
          </w:p>
        </w:tc>
        <w:tc>
          <w:tcPr>
            <w:tcW w:w="2424" w:type="dxa"/>
            <w:vMerge/>
          </w:tcPr>
          <w:p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8F0AE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8239A3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0AE3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8F0AE3" w:rsidRPr="004C623E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F0AE3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8F0AE3" w:rsidRPr="00724FCD" w:rsidRDefault="008F0AE3" w:rsidP="008F0AE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</w:t>
            </w:r>
            <w:r w:rsidRPr="00724FCD">
              <w:rPr>
                <w:sz w:val="20"/>
              </w:rPr>
              <w:lastRenderedPageBreak/>
              <w:t>Actividades donde se evidencien el desarrollo de los Estándares y los DBA. incluye una actividad transversal por periodo.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F0AE3" w:rsidRPr="00531509" w:rsidRDefault="008F0AE3" w:rsidP="008F0AE3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F0AE3" w:rsidRPr="00424797" w:rsidRDefault="008F0AE3" w:rsidP="008F0AE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F0AE3" w:rsidRDefault="008F0AE3" w:rsidP="008F0AE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F0AE3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F0AE3" w:rsidRPr="000333B9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0572E" w:rsidRP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8F0AE3" w:rsidRPr="004C623E" w:rsidRDefault="0060572E" w:rsidP="0060572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F0AE3" w:rsidRPr="00B80DDA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F0AE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40933" w:rsidRDefault="00E40933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75F4" w:rsidRPr="00344F58" w:rsidRDefault="00F875F4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059"/>
        <w:gridCol w:w="2073"/>
        <w:gridCol w:w="2100"/>
        <w:gridCol w:w="2410"/>
        <w:gridCol w:w="4868"/>
        <w:gridCol w:w="2537"/>
      </w:tblGrid>
      <w:tr w:rsidR="00F875F4" w:rsidRPr="003712C5" w:rsidTr="00AF582E">
        <w:trPr>
          <w:jc w:val="center"/>
        </w:trPr>
        <w:tc>
          <w:tcPr>
            <w:tcW w:w="8642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68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537" w:type="dxa"/>
            <w:shd w:val="clear" w:color="auto" w:fill="EEECE1" w:themeFill="background2"/>
          </w:tcPr>
          <w:p w:rsidR="007D6052" w:rsidRPr="00525000" w:rsidRDefault="007D6052" w:rsidP="007D6052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F875F4" w:rsidRPr="003712C5" w:rsidRDefault="00F875F4" w:rsidP="00795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:rsidTr="00AF582E">
        <w:trPr>
          <w:trHeight w:val="327"/>
          <w:jc w:val="center"/>
        </w:trPr>
        <w:tc>
          <w:tcPr>
            <w:tcW w:w="4132" w:type="dxa"/>
            <w:gridSpan w:val="2"/>
            <w:vMerge w:val="restart"/>
            <w:shd w:val="clear" w:color="auto" w:fill="EEECE1" w:themeFill="background2"/>
          </w:tcPr>
          <w:p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510" w:type="dxa"/>
            <w:gridSpan w:val="2"/>
            <w:shd w:val="clear" w:color="auto" w:fill="EEECE1" w:themeFill="background2"/>
          </w:tcPr>
          <w:p w:rsidR="007D6052" w:rsidRDefault="007D6052" w:rsidP="008239A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68" w:type="dxa"/>
            <w:vMerge w:val="restart"/>
            <w:shd w:val="clear" w:color="auto" w:fill="FFFFFF" w:themeFill="background1"/>
          </w:tcPr>
          <w:p w:rsidR="00AF582E" w:rsidRDefault="00AF582E" w:rsidP="00A17832">
            <w:pPr>
              <w:pStyle w:val="Default"/>
              <w:jc w:val="both"/>
              <w:rPr>
                <w:rFonts w:cstheme="minorHAnsi"/>
                <w:b/>
                <w:sz w:val="20"/>
              </w:rPr>
            </w:pPr>
          </w:p>
          <w:p w:rsidR="007D6052" w:rsidRDefault="007D6052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5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LOGRO CONNGNITIVO: 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>Expresa ideas en el lenguaje de las matemáticas, generaliza propiedades y relaciones y Justifica la pertinencia de un cálculo exacto o aproximado con los números racionales.</w:t>
            </w:r>
          </w:p>
          <w:p w:rsidR="009B7DC6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B7DC6" w:rsidRPr="009B7DC6" w:rsidRDefault="009B7DC6" w:rsidP="009B7D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9B7DC6">
              <w:rPr>
                <w:b/>
              </w:rPr>
              <w:t>LOGRO PROCEDIMENTAL</w:t>
            </w:r>
            <w:r>
              <w:t xml:space="preserve">: </w:t>
            </w:r>
            <w:r w:rsidRPr="009B7DC6">
              <w:rPr>
                <w:rFonts w:cstheme="minorHAnsi"/>
                <w:szCs w:val="20"/>
              </w:rPr>
              <w:t>Modela usando un lenguaje escrito, algebraico, gráfico y pictórico mediante la generalización de propiedades y relaciones entre operaciones con números r</w:t>
            </w:r>
            <w:r>
              <w:rPr>
                <w:rFonts w:cstheme="minorHAnsi"/>
                <w:szCs w:val="20"/>
              </w:rPr>
              <w:t>acionales</w:t>
            </w:r>
            <w:r w:rsidRPr="009B7DC6">
              <w:rPr>
                <w:rFonts w:cstheme="minorHAnsi"/>
                <w:szCs w:val="20"/>
              </w:rPr>
              <w:t xml:space="preserve"> que le permitan formular y resolver problemas dentro y fuera de las matemáticas. </w:t>
            </w:r>
          </w:p>
          <w:p w:rsidR="009B7DC6" w:rsidRPr="00AF582E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582E">
              <w:rPr>
                <w:rFonts w:cstheme="minorHAnsi"/>
                <w:b/>
              </w:rPr>
              <w:t>LOGRO ACTITUDINAL:</w:t>
            </w:r>
            <w:r w:rsidRPr="00AF582E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tabs>
                <w:tab w:val="left" w:pos="9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:rsidR="007D6052" w:rsidRPr="003478F4" w:rsidRDefault="007D6052" w:rsidP="008239A3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Números Racionales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Fracciones equivalentes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Clasificación de racionales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Números mixtos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Representación decimal de un Número Racional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Clasificación de los Números racionales decimales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Representación de los racionales en la recta numérica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Ubicación de racionales en el plano cartesiano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Relaciones de orden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Operaciones entre Números Racionales.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Polinomios aritméticos con números racionales.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Ecuaciones con números racionales.</w:t>
            </w:r>
          </w:p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</w:rPr>
            </w:pPr>
            <w:r w:rsidRPr="003478F4">
              <w:rPr>
                <w:rFonts w:cstheme="minorHAnsi"/>
                <w:szCs w:val="24"/>
              </w:rPr>
              <w:t>Problemas de aplicación de números racionales.</w:t>
            </w:r>
          </w:p>
        </w:tc>
      </w:tr>
      <w:tr w:rsidR="007D6052" w:rsidRPr="003712C5" w:rsidTr="00AF582E">
        <w:trPr>
          <w:trHeight w:val="326"/>
          <w:jc w:val="center"/>
        </w:trPr>
        <w:tc>
          <w:tcPr>
            <w:tcW w:w="4132" w:type="dxa"/>
            <w:gridSpan w:val="2"/>
            <w:vMerge/>
            <w:shd w:val="clear" w:color="auto" w:fill="EEECE1" w:themeFill="background2"/>
          </w:tcPr>
          <w:p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Default="007D6052" w:rsidP="008239A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C00911" w:rsidRDefault="007D6052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:rsidTr="00AF582E">
        <w:trPr>
          <w:trHeight w:val="461"/>
          <w:jc w:val="center"/>
        </w:trPr>
        <w:tc>
          <w:tcPr>
            <w:tcW w:w="2059" w:type="dxa"/>
            <w:vMerge w:val="restart"/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73" w:type="dxa"/>
            <w:vMerge w:val="restart"/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10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:rsidR="007D6052" w:rsidRPr="00B80DDA" w:rsidRDefault="007D6052" w:rsidP="008239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:rsidTr="00AF582E">
        <w:trPr>
          <w:trHeight w:val="1000"/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:rsidR="007D6052" w:rsidRDefault="007D6052" w:rsidP="008239A3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N°2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Estima el valor de una raíz cuadrada y de una potencia. 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DE637C">
              <w:rPr>
                <w:rFonts w:asciiTheme="minorHAnsi" w:hAnsiTheme="minorHAnsi"/>
                <w:sz w:val="22"/>
              </w:rPr>
              <w:t xml:space="preserve">Construye </w:t>
            </w:r>
            <w:r>
              <w:rPr>
                <w:rFonts w:asciiTheme="minorHAnsi" w:hAnsiTheme="minorHAnsi"/>
                <w:sz w:val="22"/>
              </w:rPr>
              <w:t xml:space="preserve"> r</w:t>
            </w:r>
            <w:r w:rsidRPr="00DE637C">
              <w:rPr>
                <w:rFonts w:asciiTheme="minorHAnsi" w:hAnsiTheme="minorHAnsi"/>
                <w:sz w:val="22"/>
              </w:rPr>
              <w:t>epresentaciones</w:t>
            </w:r>
            <w:proofErr w:type="gramEnd"/>
            <w:r w:rsidRPr="00DE637C">
              <w:rPr>
                <w:rFonts w:asciiTheme="minorHAnsi" w:hAnsiTheme="minorHAnsi"/>
                <w:sz w:val="22"/>
              </w:rPr>
              <w:t xml:space="preserve"> geométricas y pictóricas para ilustrar relaciones entre cantidades.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  <w:r w:rsidRPr="00DE637C">
              <w:t xml:space="preserve">Describe </w:t>
            </w:r>
            <w:r>
              <w:t>p</w:t>
            </w:r>
            <w:r w:rsidRPr="00DE637C">
              <w:t xml:space="preserve">rocedimientos para calcular el resultado de una operación (suma, resta, multiplicación y división) entre </w:t>
            </w:r>
            <w:r w:rsidRPr="00DE637C">
              <w:lastRenderedPageBreak/>
              <w:t>números enteros y racionales</w:t>
            </w:r>
          </w:p>
          <w:p w:rsidR="007D6052" w:rsidRPr="004C623E" w:rsidRDefault="007D6052" w:rsidP="008239A3">
            <w:pPr>
              <w:rPr>
                <w:rFonts w:cstheme="minorHAnsi"/>
                <w:szCs w:val="20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>Realiza operaciones para calcular el número decimal que represe</w:t>
            </w:r>
            <w:r>
              <w:rPr>
                <w:rFonts w:asciiTheme="minorHAnsi" w:hAnsiTheme="minorHAnsi"/>
                <w:sz w:val="22"/>
              </w:rPr>
              <w:t>nta una fracción y viceversa.</w:t>
            </w:r>
          </w:p>
          <w:p w:rsidR="007D6052" w:rsidRDefault="00A81507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>Usa las propiedades distributiva, asociativa, modulativa, del inverso y conmutativa de la suma y la m</w:t>
            </w:r>
            <w:r>
              <w:rPr>
                <w:rFonts w:asciiTheme="minorHAnsi" w:hAnsiTheme="minorHAnsi"/>
                <w:sz w:val="22"/>
              </w:rPr>
              <w:t xml:space="preserve">ultiplicación en los racionales </w:t>
            </w:r>
            <w:r w:rsidRPr="006A5BC2">
              <w:rPr>
                <w:rFonts w:asciiTheme="minorHAnsi" w:hAnsiTheme="minorHAnsi"/>
                <w:sz w:val="22"/>
              </w:rPr>
              <w:t>para proponer diferentes caminos al realizar un cálculo.</w:t>
            </w:r>
          </w:p>
          <w:p w:rsidR="007D6052" w:rsidRPr="004219CD" w:rsidRDefault="007D6052" w:rsidP="008239A3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8F0AE3" w:rsidRDefault="007D6052" w:rsidP="008239A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7D6052" w:rsidRPr="008F0AE3" w:rsidRDefault="007D6052" w:rsidP="008239A3">
            <w:pPr>
              <w:rPr>
                <w:rFonts w:cstheme="minorHAnsi"/>
                <w:sz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48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:rsidTr="00AF582E">
        <w:trPr>
          <w:trHeight w:val="3516"/>
          <w:jc w:val="center"/>
        </w:trPr>
        <w:tc>
          <w:tcPr>
            <w:tcW w:w="2059" w:type="dxa"/>
          </w:tcPr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Utilizo números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acionales, en sus distintas expresiones</w:t>
            </w:r>
          </w:p>
          <w:p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(fracciones, razones, decimales o porcentajes) para resolver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problemas en contextos de medida.</w:t>
            </w:r>
          </w:p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Justifico la extensión de la representación </w:t>
            </w:r>
            <w:r>
              <w:rPr>
                <w:rFonts w:cs="CheltenhamStd-LightCond"/>
                <w:color w:val="000000" w:themeColor="text1"/>
                <w:szCs w:val="20"/>
              </w:rPr>
              <w:t>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olinomial decimal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usual de los números naturales a la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epresentación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decimal usual de los números racionales, utilizando las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ropiedades del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sistema de numeración decimal.</w:t>
            </w:r>
          </w:p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D6052" w:rsidRPr="001E0E76" w:rsidRDefault="007D6052" w:rsidP="008239A3">
            <w:pPr>
              <w:rPr>
                <w:rFonts w:cstheme="minorHAnsi"/>
                <w:sz w:val="24"/>
                <w:szCs w:val="24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Reconozco y generalizo propiedades de las relaciones entre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números racionales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(simétrica, transitiva, etc.) y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las operaciones entre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ellos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(conmutativa, asociativa, etc.)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diferentes contextos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:rsidR="007D6052" w:rsidRPr="003478F4" w:rsidRDefault="007D6052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lastRenderedPageBreak/>
              <w:t>Describo y represento situaciones de variación relacionando diferentes</w:t>
            </w:r>
          </w:p>
          <w:p w:rsidR="007D6052" w:rsidRDefault="007D6052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  <w:proofErr w:type="gramStart"/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 (</w:t>
            </w:r>
            <w:proofErr w:type="gramEnd"/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diagramas, expresiones verbales generalizadas y tablas).</w:t>
            </w:r>
          </w:p>
          <w:p w:rsidR="007D6052" w:rsidRDefault="007D6052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:rsidR="007D6052" w:rsidRPr="00B141FC" w:rsidRDefault="007D6052" w:rsidP="00A815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Utilizo métodos informales (ensayo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y error, complementación) en la</w:t>
            </w:r>
            <w:r w:rsidR="00A81507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solución de ecuaciones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100" w:type="dxa"/>
            <w:vMerge/>
          </w:tcPr>
          <w:p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3478F4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239A3" w:rsidRPr="003712C5" w:rsidTr="00AF582E">
        <w:trPr>
          <w:trHeight w:val="70"/>
          <w:jc w:val="center"/>
        </w:trPr>
        <w:tc>
          <w:tcPr>
            <w:tcW w:w="6232" w:type="dxa"/>
            <w:gridSpan w:val="3"/>
            <w:shd w:val="clear" w:color="auto" w:fill="EEECE1" w:themeFill="background2"/>
          </w:tcPr>
          <w:p w:rsidR="008239A3" w:rsidRPr="004C623E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7278" w:type="dxa"/>
            <w:gridSpan w:val="2"/>
            <w:shd w:val="clear" w:color="auto" w:fill="EEECE1" w:themeFill="background2"/>
          </w:tcPr>
          <w:p w:rsidR="008239A3" w:rsidRPr="004C623E" w:rsidRDefault="008239A3" w:rsidP="008239A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537" w:type="dxa"/>
            <w:shd w:val="clear" w:color="auto" w:fill="EEECE1" w:themeFill="background2"/>
          </w:tcPr>
          <w:p w:rsidR="008239A3" w:rsidRPr="004C623E" w:rsidRDefault="008239A3" w:rsidP="008239A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6232" w:type="dxa"/>
            <w:gridSpan w:val="3"/>
            <w:shd w:val="clear" w:color="auto" w:fill="FFFFFF" w:themeFill="background1"/>
          </w:tcPr>
          <w:p w:rsidR="008239A3" w:rsidRPr="00724FCD" w:rsidRDefault="008239A3" w:rsidP="008239A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 xml:space="preserve">donde el docente aplica las estrategias </w:t>
            </w:r>
            <w:r w:rsidRPr="00724FCD">
              <w:rPr>
                <w:sz w:val="20"/>
              </w:rPr>
              <w:lastRenderedPageBreak/>
              <w:t>didácticas o pedagógicas necesarias para la enseñanza del conocimiento.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239A3" w:rsidRPr="00724FCD" w:rsidRDefault="008239A3" w:rsidP="008239A3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7278" w:type="dxa"/>
            <w:gridSpan w:val="2"/>
            <w:shd w:val="clear" w:color="auto" w:fill="FFFFFF" w:themeFill="background1"/>
          </w:tcPr>
          <w:p w:rsidR="008239A3" w:rsidRPr="00424797" w:rsidRDefault="008239A3" w:rsidP="008239A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239A3" w:rsidRDefault="008239A3" w:rsidP="008239A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239A3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239A3" w:rsidRPr="000333B9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8239A3" w:rsidRP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239A3" w:rsidRPr="00B80DDA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239A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  <w:r w:rsidRPr="00525000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="00580C9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7DC6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B7DC6" w:rsidRDefault="009B7DC6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7DC6" w:rsidRDefault="009B7DC6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 xml:space="preserve">Describe relaciones entre ideas o conceptos matemáticos, justifica el cómo y por qué para llegar a una solución y generaliza estrategias para la solución de </w:t>
            </w:r>
            <w:r w:rsidR="002B60D1">
              <w:t xml:space="preserve">problemas de proporcionalidad directa e inversa. </w:t>
            </w:r>
          </w:p>
          <w:p w:rsidR="009B7DC6" w:rsidRPr="004C623E" w:rsidRDefault="009B7DC6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DC6" w:rsidRDefault="009B7DC6" w:rsidP="005C76DD">
            <w:pPr>
              <w:pStyle w:val="Default"/>
              <w:jc w:val="both"/>
            </w:pPr>
            <w:r w:rsidRPr="005C76DD">
              <w:rPr>
                <w:rFonts w:asciiTheme="minorHAnsi" w:hAnsiTheme="minorHAnsi" w:cstheme="minorHAnsi"/>
                <w:b/>
                <w:sz w:val="22"/>
              </w:rPr>
              <w:t>LOGRO PROCEDIMENTAL</w:t>
            </w:r>
            <w:r>
              <w:rPr>
                <w:rFonts w:cstheme="minorHAnsi"/>
              </w:rPr>
              <w:t xml:space="preserve">: 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>Modela usando un lenguaje oral, expresa patrones en el lenguaje y desarrolla y aplica diferentes estrategias para la solución de problemas con razones y proporciones</w:t>
            </w:r>
            <w:r>
              <w:rPr>
                <w:sz w:val="22"/>
                <w:szCs w:val="22"/>
              </w:rPr>
              <w:t>.</w:t>
            </w:r>
          </w:p>
          <w:p w:rsidR="009B7DC6" w:rsidRPr="00536FF1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B7DC6" w:rsidRPr="004C623E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7DC6" w:rsidRPr="009B7DC6" w:rsidRDefault="009B7DC6" w:rsidP="003478F4">
            <w:pPr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-Razones y Proporciones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-Propiedad fundamental de las proporciones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 Magnitudes directas e inversamente correlacionadas.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-Regla de tres simple directa e inversa.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 Regla de tres compuesta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-Repartos proporcionales</w:t>
            </w:r>
          </w:p>
          <w:p w:rsidR="009B7DC6" w:rsidRPr="009B7DC6" w:rsidRDefault="009B7DC6" w:rsidP="003478F4">
            <w:pPr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-Porcentaje e Intereses.</w:t>
            </w:r>
          </w:p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</w:rPr>
            </w:pPr>
            <w:r w:rsidRPr="009B7DC6">
              <w:rPr>
                <w:rFonts w:cstheme="minorHAnsi"/>
                <w:szCs w:val="24"/>
              </w:rPr>
              <w:t>-Problemas de Aplicación</w:t>
            </w:r>
          </w:p>
        </w:tc>
      </w:tr>
      <w:tr w:rsidR="009B7DC6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Default="009B7DC6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C00911" w:rsidRDefault="009B7DC6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B80DDA" w:rsidRDefault="009B7DC6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BF575F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7DC6" w:rsidRDefault="009B7DC6" w:rsidP="00391471">
            <w:pPr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N°2</w:t>
            </w:r>
          </w:p>
          <w:p w:rsidR="009B7DC6" w:rsidRDefault="009B7DC6" w:rsidP="003478F4">
            <w:r>
              <w:t>Resuelve problemas en los que se involucran variaciones porcentuales.</w:t>
            </w:r>
          </w:p>
          <w:p w:rsidR="009B7DC6" w:rsidRPr="00391471" w:rsidRDefault="009B7DC6" w:rsidP="00391471">
            <w:pPr>
              <w:rPr>
                <w:b/>
                <w:sz w:val="20"/>
              </w:rPr>
            </w:pPr>
          </w:p>
          <w:p w:rsidR="009B7DC6" w:rsidRPr="004C623E" w:rsidRDefault="009B7DC6" w:rsidP="00AF20C6">
            <w:pPr>
              <w:rPr>
                <w:rFonts w:cstheme="minorHAnsi"/>
                <w:szCs w:val="20"/>
              </w:rPr>
            </w:pPr>
          </w:p>
          <w:p w:rsidR="009B7DC6" w:rsidRPr="00761EF1" w:rsidRDefault="009B7DC6" w:rsidP="003478F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8F0AE3" w:rsidRDefault="009B7DC6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9B7DC6" w:rsidRDefault="009B7DC6" w:rsidP="003478F4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:rsidR="009B7DC6" w:rsidRPr="00975899" w:rsidRDefault="009B7DC6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AF20C6">
        <w:trPr>
          <w:trHeight w:val="3516"/>
          <w:jc w:val="center"/>
        </w:trPr>
        <w:tc>
          <w:tcPr>
            <w:tcW w:w="2547" w:type="dxa"/>
          </w:tcPr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5D6FBC">
              <w:rPr>
                <w:rFonts w:cs="CheltenhamStd-LightCond"/>
                <w:color w:val="000000" w:themeColor="text1"/>
                <w:szCs w:val="20"/>
              </w:rPr>
              <w:t>Justifico el uso de representaciones y procedimientos en</w:t>
            </w:r>
          </w:p>
          <w:p w:rsidR="009B7DC6" w:rsidRDefault="009B7DC6" w:rsidP="003478F4">
            <w:pPr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Situaciones </w:t>
            </w:r>
            <w:r w:rsidRPr="005D6FBC">
              <w:rPr>
                <w:rFonts w:cs="CheltenhamStd-LightCond"/>
                <w:color w:val="000000" w:themeColor="text1"/>
                <w:szCs w:val="20"/>
              </w:rPr>
              <w:t>de proporcionalidad directa e inversa.</w:t>
            </w:r>
          </w:p>
          <w:p w:rsidR="009B7DC6" w:rsidRPr="001E0E76" w:rsidRDefault="009B7DC6" w:rsidP="00391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Analizo las propiedades de correlación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positiva y negativa entre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variables, de variación lineal o de</w:t>
            </w:r>
          </w:p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proporcionalidad directa y de proporcionalidad</w:t>
            </w:r>
          </w:p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inversa en contextos</w:t>
            </w:r>
          </w:p>
          <w:p w:rsidR="009B7DC6" w:rsidRPr="001E0E76" w:rsidRDefault="009B7DC6" w:rsidP="003478F4">
            <w:pPr>
              <w:rPr>
                <w:rFonts w:cstheme="minorHAnsi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aritméticos y geométricos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525000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6176EA" w:rsidRDefault="00F875F4" w:rsidP="00AF20C6">
            <w:pPr>
              <w:rPr>
                <w:sz w:val="20"/>
                <w:lang w:val="es-CO"/>
              </w:rPr>
            </w:pPr>
            <w:r w:rsidRPr="006176EA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Meta de aprendizaje: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lastRenderedPageBreak/>
              <w:t>Fase exploratoria: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Desarrollo de la temática: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176EA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Aplicación:</w:t>
            </w:r>
            <w:r w:rsidRPr="006176EA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Realimentación: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6176EA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875F4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F875F4" w:rsidRPr="0060572E" w:rsidRDefault="00F875F4" w:rsidP="006057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F875F4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8E0D97">
      <w:pPr>
        <w:tabs>
          <w:tab w:val="left" w:pos="7545"/>
        </w:tabs>
        <w:spacing w:line="240" w:lineRule="auto"/>
        <w:jc w:val="left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AB6706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F875F4">
        <w:rPr>
          <w:rFonts w:cstheme="minorHAnsi"/>
          <w:b/>
          <w:sz w:val="24"/>
          <w:szCs w:val="24"/>
          <w:u w:val="single"/>
        </w:rPr>
        <w:t>UARTO</w:t>
      </w:r>
      <w:r w:rsidR="00F875F4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5882" w:type="dxa"/>
        <w:jc w:val="center"/>
        <w:tblLook w:val="04A0" w:firstRow="1" w:lastRow="0" w:firstColumn="1" w:lastColumn="0" w:noHBand="0" w:noVBand="1"/>
      </w:tblPr>
      <w:tblGrid>
        <w:gridCol w:w="2520"/>
        <w:gridCol w:w="2502"/>
        <w:gridCol w:w="2399"/>
        <w:gridCol w:w="2399"/>
        <w:gridCol w:w="3344"/>
        <w:gridCol w:w="2718"/>
      </w:tblGrid>
      <w:tr w:rsidR="00F875F4" w:rsidRPr="003712C5" w:rsidTr="003A51E9">
        <w:trPr>
          <w:trHeight w:val="292"/>
          <w:jc w:val="center"/>
        </w:trPr>
        <w:tc>
          <w:tcPr>
            <w:tcW w:w="9820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44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18" w:type="dxa"/>
            <w:shd w:val="clear" w:color="auto" w:fill="EEECE1" w:themeFill="background2"/>
          </w:tcPr>
          <w:p w:rsidR="00F875F4" w:rsidRPr="003712C5" w:rsidRDefault="0011258A" w:rsidP="00F503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1258A" w:rsidRPr="003712C5" w:rsidTr="003A51E9">
        <w:trPr>
          <w:trHeight w:val="335"/>
          <w:jc w:val="center"/>
        </w:trPr>
        <w:tc>
          <w:tcPr>
            <w:tcW w:w="5022" w:type="dxa"/>
            <w:gridSpan w:val="2"/>
            <w:vMerge w:val="restart"/>
            <w:shd w:val="clear" w:color="auto" w:fill="EEECE1" w:themeFill="background2"/>
          </w:tcPr>
          <w:p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:rsidR="0011258A" w:rsidRDefault="0011258A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</w:tcPr>
          <w:p w:rsidR="0011258A" w:rsidRDefault="0011258A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>Describe relaciones entre ideas o conceptos matemáticos, explora ejemplos y generaliza estrategias para la solución de problemas con expresiones algebraicos.</w:t>
            </w:r>
          </w:p>
          <w:p w:rsidR="0011258A" w:rsidRPr="004C623E" w:rsidRDefault="0011258A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1258A" w:rsidRDefault="0011258A" w:rsidP="00AF20C6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expresa patrones en el lenguaje de las Matemáticas y justifica la pertinencia de un cálculo exacto o aproximado con expresiones algebraicas.</w:t>
            </w:r>
          </w:p>
          <w:p w:rsidR="0011258A" w:rsidRPr="00536FF1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C6222B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shd w:val="clear" w:color="auto" w:fill="FFFFFF" w:themeFill="background1"/>
          </w:tcPr>
          <w:p w:rsidR="0011258A" w:rsidRDefault="0011258A" w:rsidP="00F5036C">
            <w:pPr>
              <w:rPr>
                <w:b/>
                <w:sz w:val="20"/>
              </w:rPr>
            </w:pPr>
            <w:r w:rsidRPr="00A33443">
              <w:rPr>
                <w:b/>
                <w:sz w:val="20"/>
              </w:rPr>
              <w:t xml:space="preserve">                  TEMAS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Expresiones Algebraicas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Clasificación de expresiones algebraicas</w:t>
            </w:r>
          </w:p>
          <w:p w:rsidR="0011258A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Términos semejantes.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Valor numérico.</w:t>
            </w:r>
          </w:p>
          <w:p w:rsidR="0011258A" w:rsidRPr="00A33443" w:rsidRDefault="0011258A" w:rsidP="00A33443">
            <w:pPr>
              <w:ind w:left="7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Operaciones con expresiones algebraicas.</w:t>
            </w:r>
          </w:p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258A" w:rsidRPr="003712C5" w:rsidTr="003A51E9">
        <w:trPr>
          <w:trHeight w:val="334"/>
          <w:jc w:val="center"/>
        </w:trPr>
        <w:tc>
          <w:tcPr>
            <w:tcW w:w="5022" w:type="dxa"/>
            <w:gridSpan w:val="2"/>
            <w:vMerge/>
            <w:shd w:val="clear" w:color="auto" w:fill="EEECE1" w:themeFill="background2"/>
          </w:tcPr>
          <w:p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Default="0011258A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C00911" w:rsidRDefault="0011258A" w:rsidP="00F5036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258A" w:rsidRPr="003712C5" w:rsidTr="003A51E9">
        <w:trPr>
          <w:trHeight w:val="472"/>
          <w:jc w:val="center"/>
        </w:trPr>
        <w:tc>
          <w:tcPr>
            <w:tcW w:w="2520" w:type="dxa"/>
            <w:vMerge w:val="restart"/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02" w:type="dxa"/>
            <w:vMerge w:val="restart"/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B80DDA" w:rsidRDefault="0011258A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:rsidTr="003A51E9">
        <w:trPr>
          <w:trHeight w:val="1024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</w:tcPr>
          <w:p w:rsidR="0011258A" w:rsidRDefault="0011258A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3</w:t>
            </w:r>
          </w:p>
          <w:p w:rsidR="0011258A" w:rsidRDefault="0011258A" w:rsidP="00C50DD9">
            <w:r>
              <w:t>Determina el valor desconocido de una cantidad a partir de las transformaciones de una expresión algebraica.</w:t>
            </w:r>
          </w:p>
          <w:p w:rsidR="0011258A" w:rsidRDefault="0011258A" w:rsidP="00C50DD9">
            <w:pPr>
              <w:rPr>
                <w:b/>
                <w:sz w:val="20"/>
              </w:rPr>
            </w:pPr>
          </w:p>
          <w:p w:rsidR="0011258A" w:rsidRDefault="0011258A" w:rsidP="00C50D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DBA N°7</w:t>
            </w:r>
          </w:p>
          <w:p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 xml:space="preserve">Plantea modelos algebraicos, gráficos o numéricos en los que identifica variables y rangos de variación de las variables. </w:t>
            </w:r>
          </w:p>
          <w:p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Toma decisiones informadas </w:t>
            </w:r>
            <w:r w:rsidRPr="00FB3D8F">
              <w:rPr>
                <w:rFonts w:asciiTheme="minorHAnsi" w:hAnsiTheme="minorHAnsi"/>
                <w:sz w:val="22"/>
              </w:rPr>
              <w:t xml:space="preserve">en exploraciones </w:t>
            </w:r>
            <w:r>
              <w:rPr>
                <w:rFonts w:asciiTheme="minorHAnsi" w:hAnsiTheme="minorHAnsi"/>
                <w:sz w:val="22"/>
              </w:rPr>
              <w:t>n</w:t>
            </w:r>
            <w:r w:rsidRPr="00FB3D8F">
              <w:rPr>
                <w:rFonts w:asciiTheme="minorHAnsi" w:hAnsiTheme="minorHAnsi"/>
                <w:sz w:val="22"/>
              </w:rPr>
              <w:t xml:space="preserve">uméricas, algebraicas o gráficas de los modelos matemáticos usados. </w:t>
            </w:r>
          </w:p>
          <w:p w:rsidR="0011258A" w:rsidRPr="00FB3D8F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>Utiliza métodos informales exploratorios para resolver ecuaciones</w:t>
            </w:r>
            <w:r>
              <w:t>.</w:t>
            </w:r>
          </w:p>
          <w:p w:rsidR="0011258A" w:rsidRPr="004C623E" w:rsidRDefault="0011258A" w:rsidP="0029219A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8F0AE3" w:rsidRDefault="0011258A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11258A" w:rsidRPr="00975899" w:rsidRDefault="0011258A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:rsidTr="003A51E9">
        <w:trPr>
          <w:trHeight w:val="3602"/>
          <w:jc w:val="center"/>
        </w:trPr>
        <w:tc>
          <w:tcPr>
            <w:tcW w:w="2520" w:type="dxa"/>
          </w:tcPr>
          <w:p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co la pertinencia de un cálculo exacto o aproximado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en la solución de un problema y lo razonable o no de las</w:t>
            </w:r>
          </w:p>
          <w:p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respuestas obtenidas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11258A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co la elección de métodos e instrumentos de cálculo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en la resolución de problemas.</w:t>
            </w:r>
          </w:p>
          <w:p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:rsidR="0011258A" w:rsidRPr="00C50DD9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Reconozco argumentos combinatorios como herramienta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para interpretación de situaciones diversas de conteo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02" w:type="dxa"/>
          </w:tcPr>
          <w:p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t>Describo y represento situaciones de variación relacionando diferentes</w:t>
            </w:r>
          </w:p>
          <w:p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t>representaciones (diagramas, expresiones verbales generalizadas y tablas).</w:t>
            </w:r>
          </w:p>
          <w:p w:rsidR="0011258A" w:rsidRPr="00C50DD9" w:rsidRDefault="0011258A" w:rsidP="002001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A33443" w:rsidRDefault="0011258A" w:rsidP="00F5036C">
            <w:pPr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F875F4" w:rsidRPr="003712C5" w:rsidTr="003A51E9">
        <w:trPr>
          <w:trHeight w:val="71"/>
          <w:jc w:val="center"/>
        </w:trPr>
        <w:tc>
          <w:tcPr>
            <w:tcW w:w="7421" w:type="dxa"/>
            <w:gridSpan w:val="3"/>
            <w:shd w:val="clear" w:color="auto" w:fill="EEECE1" w:themeFill="background2"/>
          </w:tcPr>
          <w:p w:rsidR="00F875F4" w:rsidRPr="004C623E" w:rsidRDefault="00F875F4" w:rsidP="00E21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3" w:type="dxa"/>
            <w:gridSpan w:val="2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18" w:type="dxa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7421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531509" w:rsidRDefault="00F875F4" w:rsidP="00AF20C6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74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Default="00F875F4" w:rsidP="00F875F4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  <w:r>
              <w:rPr>
                <w:sz w:val="20"/>
                <w:szCs w:val="20"/>
              </w:rPr>
              <w:t xml:space="preserve"> </w:t>
            </w:r>
          </w:p>
          <w:p w:rsidR="00F875F4" w:rsidRPr="000333B9" w:rsidRDefault="00F875F4" w:rsidP="003A51E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875F4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F875F4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15882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158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827899" w:rsidRPr="003712C5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3A51E9" w:rsidRPr="004C623E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A51E9" w:rsidRPr="003712C5" w:rsidTr="0073200B">
        <w:tblPrEx>
          <w:jc w:val="left"/>
        </w:tblPrEx>
        <w:trPr>
          <w:trHeight w:val="70"/>
        </w:trPr>
        <w:tc>
          <w:tcPr>
            <w:tcW w:w="15882" w:type="dxa"/>
            <w:gridSpan w:val="6"/>
            <w:shd w:val="clear" w:color="auto" w:fill="D9D9D9" w:themeFill="background1" w:themeFillShade="D9"/>
          </w:tcPr>
          <w:p w:rsidR="003A51E9" w:rsidRPr="0073200B" w:rsidRDefault="003A51E9" w:rsidP="0073200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73200B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3A51E9" w:rsidRPr="003712C5" w:rsidTr="003A51E9">
        <w:tblPrEx>
          <w:jc w:val="left"/>
        </w:tblPrEx>
        <w:trPr>
          <w:trHeight w:val="197"/>
        </w:trPr>
        <w:tc>
          <w:tcPr>
            <w:tcW w:w="15882" w:type="dxa"/>
            <w:gridSpan w:val="6"/>
          </w:tcPr>
          <w:p w:rsidR="003A51E9" w:rsidRPr="002B60D1" w:rsidRDefault="003A51E9" w:rsidP="002B60D1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Formula, representa y soluciona situaciones problemas en un contexto real y matemático, relacionadas con los números enteros y racionales, los</w:t>
            </w:r>
            <w:r w:rsidR="002B60D1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sistemas de ecuaciones, proporciones y razones.</w:t>
            </w:r>
          </w:p>
          <w:p w:rsidR="002B60D1" w:rsidRPr="002B60D1" w:rsidRDefault="003A51E9" w:rsidP="002B60D1">
            <w:pPr>
              <w:pStyle w:val="Prrafodelista"/>
              <w:numPr>
                <w:ilvl w:val="0"/>
                <w:numId w:val="65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Construye, modela y usa el sistema numérico de los números enteros y racionales usando un lenguaje algebraico, pictórico y grafico para resolver situaciones problemas.</w:t>
            </w:r>
          </w:p>
          <w:p w:rsidR="003A51E9" w:rsidRPr="002B60D1" w:rsidRDefault="003A51E9" w:rsidP="002B60D1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2B60D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B60D1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  <w:p w:rsidR="003A51E9" w:rsidRPr="00F30D92" w:rsidRDefault="003A51E9" w:rsidP="003A51E9">
            <w:pPr>
              <w:pStyle w:val="Prrafodelista"/>
              <w:ind w:left="36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:rsidR="00F875F4" w:rsidRPr="003712C5" w:rsidRDefault="00F875F4" w:rsidP="009E6001">
      <w:pPr>
        <w:spacing w:line="240" w:lineRule="auto"/>
        <w:rPr>
          <w:rFonts w:cstheme="minorHAnsi"/>
          <w:sz w:val="24"/>
          <w:szCs w:val="24"/>
        </w:rPr>
      </w:pPr>
    </w:p>
    <w:sectPr w:rsidR="00F875F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B9" w:rsidRDefault="00C90BB9">
      <w:pPr>
        <w:spacing w:after="0" w:line="240" w:lineRule="auto"/>
      </w:pPr>
      <w:r>
        <w:separator/>
      </w:r>
    </w:p>
  </w:endnote>
  <w:endnote w:type="continuationSeparator" w:id="0">
    <w:p w:rsidR="00C90BB9" w:rsidRDefault="00C9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B9" w:rsidRDefault="00C90BB9">
      <w:pPr>
        <w:spacing w:after="0" w:line="240" w:lineRule="auto"/>
      </w:pPr>
      <w:r>
        <w:separator/>
      </w:r>
    </w:p>
  </w:footnote>
  <w:footnote w:type="continuationSeparator" w:id="0">
    <w:p w:rsidR="00C90BB9" w:rsidRDefault="00C9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231BB"/>
    <w:multiLevelType w:val="hybridMultilevel"/>
    <w:tmpl w:val="362A3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8723B1"/>
    <w:multiLevelType w:val="hybridMultilevel"/>
    <w:tmpl w:val="D83291C0"/>
    <w:lvl w:ilvl="0" w:tplc="D03620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68B4978"/>
    <w:multiLevelType w:val="hybridMultilevel"/>
    <w:tmpl w:val="8182DF3E"/>
    <w:lvl w:ilvl="0" w:tplc="B01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A34F87"/>
    <w:multiLevelType w:val="hybridMultilevel"/>
    <w:tmpl w:val="DCE242D8"/>
    <w:lvl w:ilvl="0" w:tplc="A58A5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548E8"/>
    <w:multiLevelType w:val="hybridMultilevel"/>
    <w:tmpl w:val="98EAD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3"/>
  </w:num>
  <w:num w:numId="5">
    <w:abstractNumId w:val="58"/>
  </w:num>
  <w:num w:numId="6">
    <w:abstractNumId w:val="4"/>
  </w:num>
  <w:num w:numId="7">
    <w:abstractNumId w:val="51"/>
  </w:num>
  <w:num w:numId="8">
    <w:abstractNumId w:val="59"/>
  </w:num>
  <w:num w:numId="9">
    <w:abstractNumId w:val="24"/>
  </w:num>
  <w:num w:numId="10">
    <w:abstractNumId w:val="57"/>
  </w:num>
  <w:num w:numId="11">
    <w:abstractNumId w:val="64"/>
  </w:num>
  <w:num w:numId="12">
    <w:abstractNumId w:val="22"/>
  </w:num>
  <w:num w:numId="13">
    <w:abstractNumId w:val="37"/>
  </w:num>
  <w:num w:numId="14">
    <w:abstractNumId w:val="14"/>
  </w:num>
  <w:num w:numId="15">
    <w:abstractNumId w:val="46"/>
  </w:num>
  <w:num w:numId="16">
    <w:abstractNumId w:val="53"/>
  </w:num>
  <w:num w:numId="17">
    <w:abstractNumId w:val="56"/>
  </w:num>
  <w:num w:numId="18">
    <w:abstractNumId w:val="3"/>
  </w:num>
  <w:num w:numId="19">
    <w:abstractNumId w:val="40"/>
  </w:num>
  <w:num w:numId="20">
    <w:abstractNumId w:val="55"/>
  </w:num>
  <w:num w:numId="21">
    <w:abstractNumId w:val="25"/>
  </w:num>
  <w:num w:numId="22">
    <w:abstractNumId w:val="41"/>
  </w:num>
  <w:num w:numId="23">
    <w:abstractNumId w:val="33"/>
  </w:num>
  <w:num w:numId="24">
    <w:abstractNumId w:val="13"/>
  </w:num>
  <w:num w:numId="25">
    <w:abstractNumId w:val="45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60"/>
  </w:num>
  <w:num w:numId="31">
    <w:abstractNumId w:val="50"/>
  </w:num>
  <w:num w:numId="32">
    <w:abstractNumId w:val="12"/>
  </w:num>
  <w:num w:numId="33">
    <w:abstractNumId w:val="0"/>
  </w:num>
  <w:num w:numId="34">
    <w:abstractNumId w:val="18"/>
  </w:num>
  <w:num w:numId="35">
    <w:abstractNumId w:val="32"/>
  </w:num>
  <w:num w:numId="36">
    <w:abstractNumId w:val="16"/>
  </w:num>
  <w:num w:numId="37">
    <w:abstractNumId w:val="47"/>
  </w:num>
  <w:num w:numId="38">
    <w:abstractNumId w:val="20"/>
  </w:num>
  <w:num w:numId="39">
    <w:abstractNumId w:val="2"/>
  </w:num>
  <w:num w:numId="40">
    <w:abstractNumId w:val="30"/>
  </w:num>
  <w:num w:numId="41">
    <w:abstractNumId w:val="15"/>
  </w:num>
  <w:num w:numId="42">
    <w:abstractNumId w:val="49"/>
  </w:num>
  <w:num w:numId="43">
    <w:abstractNumId w:val="7"/>
  </w:num>
  <w:num w:numId="44">
    <w:abstractNumId w:val="62"/>
  </w:num>
  <w:num w:numId="45">
    <w:abstractNumId w:val="43"/>
  </w:num>
  <w:num w:numId="46">
    <w:abstractNumId w:val="21"/>
  </w:num>
  <w:num w:numId="47">
    <w:abstractNumId w:val="9"/>
  </w:num>
  <w:num w:numId="48">
    <w:abstractNumId w:val="19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4"/>
  </w:num>
  <w:num w:numId="54">
    <w:abstractNumId w:val="42"/>
  </w:num>
  <w:num w:numId="55">
    <w:abstractNumId w:val="17"/>
  </w:num>
  <w:num w:numId="56">
    <w:abstractNumId w:val="61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44"/>
  </w:num>
  <w:num w:numId="63">
    <w:abstractNumId w:val="48"/>
  </w:num>
  <w:num w:numId="64">
    <w:abstractNumId w:val="52"/>
  </w:num>
  <w:num w:numId="65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0755F"/>
    <w:rsid w:val="000333B9"/>
    <w:rsid w:val="0008108F"/>
    <w:rsid w:val="00095FD1"/>
    <w:rsid w:val="000B228D"/>
    <w:rsid w:val="000D7434"/>
    <w:rsid w:val="0011258A"/>
    <w:rsid w:val="00122D5E"/>
    <w:rsid w:val="00156706"/>
    <w:rsid w:val="001747BF"/>
    <w:rsid w:val="00191C23"/>
    <w:rsid w:val="00194EB7"/>
    <w:rsid w:val="001B197E"/>
    <w:rsid w:val="001E0E76"/>
    <w:rsid w:val="001E22F8"/>
    <w:rsid w:val="002001BE"/>
    <w:rsid w:val="002026E4"/>
    <w:rsid w:val="0027280A"/>
    <w:rsid w:val="00274BF4"/>
    <w:rsid w:val="00280023"/>
    <w:rsid w:val="0029219A"/>
    <w:rsid w:val="002B06A3"/>
    <w:rsid w:val="002B43D2"/>
    <w:rsid w:val="002B60D1"/>
    <w:rsid w:val="002F40AB"/>
    <w:rsid w:val="00300397"/>
    <w:rsid w:val="00333340"/>
    <w:rsid w:val="00344F58"/>
    <w:rsid w:val="003478F4"/>
    <w:rsid w:val="003712C5"/>
    <w:rsid w:val="00391471"/>
    <w:rsid w:val="003A51E9"/>
    <w:rsid w:val="003C00E7"/>
    <w:rsid w:val="003C1518"/>
    <w:rsid w:val="003D27F3"/>
    <w:rsid w:val="004219CD"/>
    <w:rsid w:val="00424797"/>
    <w:rsid w:val="004263E4"/>
    <w:rsid w:val="0043623D"/>
    <w:rsid w:val="00443A02"/>
    <w:rsid w:val="00465774"/>
    <w:rsid w:val="00475AFD"/>
    <w:rsid w:val="00494078"/>
    <w:rsid w:val="004B6F96"/>
    <w:rsid w:val="004C1AB0"/>
    <w:rsid w:val="004C623E"/>
    <w:rsid w:val="004C6337"/>
    <w:rsid w:val="004E338D"/>
    <w:rsid w:val="004E483A"/>
    <w:rsid w:val="004F4616"/>
    <w:rsid w:val="005009D9"/>
    <w:rsid w:val="00515BBC"/>
    <w:rsid w:val="00525000"/>
    <w:rsid w:val="00531509"/>
    <w:rsid w:val="00536FF1"/>
    <w:rsid w:val="00552E8C"/>
    <w:rsid w:val="00571D06"/>
    <w:rsid w:val="00580C9A"/>
    <w:rsid w:val="00586626"/>
    <w:rsid w:val="005C47C5"/>
    <w:rsid w:val="005C76DD"/>
    <w:rsid w:val="005F0EDE"/>
    <w:rsid w:val="0060572E"/>
    <w:rsid w:val="0060734E"/>
    <w:rsid w:val="00615E8D"/>
    <w:rsid w:val="006176EA"/>
    <w:rsid w:val="00654936"/>
    <w:rsid w:val="006C23C2"/>
    <w:rsid w:val="006D7055"/>
    <w:rsid w:val="00703B17"/>
    <w:rsid w:val="00724FCD"/>
    <w:rsid w:val="0073200B"/>
    <w:rsid w:val="00742670"/>
    <w:rsid w:val="00761EF1"/>
    <w:rsid w:val="007635CB"/>
    <w:rsid w:val="00795D2A"/>
    <w:rsid w:val="007B1176"/>
    <w:rsid w:val="007D6052"/>
    <w:rsid w:val="007F75B4"/>
    <w:rsid w:val="00811FBD"/>
    <w:rsid w:val="008239A3"/>
    <w:rsid w:val="00827899"/>
    <w:rsid w:val="008969C4"/>
    <w:rsid w:val="008A5EA5"/>
    <w:rsid w:val="008D4389"/>
    <w:rsid w:val="008E0D97"/>
    <w:rsid w:val="008F0AE3"/>
    <w:rsid w:val="008F407E"/>
    <w:rsid w:val="00952910"/>
    <w:rsid w:val="00956026"/>
    <w:rsid w:val="00972B4A"/>
    <w:rsid w:val="00975899"/>
    <w:rsid w:val="00977BED"/>
    <w:rsid w:val="009B7DC6"/>
    <w:rsid w:val="009E6001"/>
    <w:rsid w:val="00A009C6"/>
    <w:rsid w:val="00A17832"/>
    <w:rsid w:val="00A33443"/>
    <w:rsid w:val="00A566F3"/>
    <w:rsid w:val="00A57A55"/>
    <w:rsid w:val="00A81507"/>
    <w:rsid w:val="00A8574A"/>
    <w:rsid w:val="00A91349"/>
    <w:rsid w:val="00AA400E"/>
    <w:rsid w:val="00AB6706"/>
    <w:rsid w:val="00AC6C3C"/>
    <w:rsid w:val="00AD5C1C"/>
    <w:rsid w:val="00AF582E"/>
    <w:rsid w:val="00B141FC"/>
    <w:rsid w:val="00B23F48"/>
    <w:rsid w:val="00B80DDA"/>
    <w:rsid w:val="00B94A88"/>
    <w:rsid w:val="00BA2492"/>
    <w:rsid w:val="00BB6003"/>
    <w:rsid w:val="00BD66AC"/>
    <w:rsid w:val="00BE44F4"/>
    <w:rsid w:val="00C00911"/>
    <w:rsid w:val="00C161AD"/>
    <w:rsid w:val="00C32564"/>
    <w:rsid w:val="00C360E0"/>
    <w:rsid w:val="00C50DD9"/>
    <w:rsid w:val="00C6222B"/>
    <w:rsid w:val="00C90BB9"/>
    <w:rsid w:val="00CE58CA"/>
    <w:rsid w:val="00D033C0"/>
    <w:rsid w:val="00D104ED"/>
    <w:rsid w:val="00D17337"/>
    <w:rsid w:val="00D54FCB"/>
    <w:rsid w:val="00D9042D"/>
    <w:rsid w:val="00DA43A0"/>
    <w:rsid w:val="00DB5055"/>
    <w:rsid w:val="00DC36EF"/>
    <w:rsid w:val="00DE3C97"/>
    <w:rsid w:val="00E2150E"/>
    <w:rsid w:val="00E40933"/>
    <w:rsid w:val="00E43CC4"/>
    <w:rsid w:val="00E87BA8"/>
    <w:rsid w:val="00E95C10"/>
    <w:rsid w:val="00EC7589"/>
    <w:rsid w:val="00F2422C"/>
    <w:rsid w:val="00F31B61"/>
    <w:rsid w:val="00F36FC5"/>
    <w:rsid w:val="00F5036C"/>
    <w:rsid w:val="00F76E3B"/>
    <w:rsid w:val="00F875F4"/>
    <w:rsid w:val="00FC2EA6"/>
    <w:rsid w:val="00FC3C9E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83A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C1AF-9419-4D2E-8DA5-E6E728B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3375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5</cp:revision>
  <cp:lastPrinted>2018-10-30T02:22:00Z</cp:lastPrinted>
  <dcterms:created xsi:type="dcterms:W3CDTF">2019-01-21T15:07:00Z</dcterms:created>
  <dcterms:modified xsi:type="dcterms:W3CDTF">2020-03-23T16:44:00Z</dcterms:modified>
</cp:coreProperties>
</file>