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02F4" w14:textId="77777777" w:rsidR="00892B44" w:rsidRDefault="00892B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tbl>
      <w:tblPr>
        <w:tblStyle w:val="a3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892B44" w14:paraId="2B85C7FF" w14:textId="77777777">
        <w:tc>
          <w:tcPr>
            <w:tcW w:w="2471" w:type="dxa"/>
            <w:shd w:val="clear" w:color="auto" w:fill="EEECE1"/>
          </w:tcPr>
          <w:p w14:paraId="03CA3C1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14:paraId="006FCBC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14:paraId="5BE90BB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14:paraId="16748DA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14:paraId="106B413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14:paraId="7DB1DD5A" w14:textId="1029B56B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13955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465656AE" w14:textId="77777777" w:rsidR="00892B44" w:rsidRDefault="001E2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PRIMER PERIODO</w:t>
      </w:r>
    </w:p>
    <w:tbl>
      <w:tblPr>
        <w:tblStyle w:val="a4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892B44" w14:paraId="3FB01B8E" w14:textId="77777777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14:paraId="7948314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14:paraId="6196F8A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14:paraId="77CE481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892B44" w14:paraId="127F04ED" w14:textId="77777777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14:paraId="621DECD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14:paraId="31135D7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14:paraId="4EF5F0B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14:paraId="4C200BF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 xml:space="preserve">Calcular sumas, diferencias, </w:t>
            </w:r>
            <w:r>
              <w:rPr>
                <w:color w:val="000000"/>
              </w:rPr>
              <w:t>productos y cocientes</w:t>
            </w:r>
            <w:r>
              <w:t>.</w:t>
            </w:r>
          </w:p>
          <w:p w14:paraId="047910F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R</w:t>
            </w:r>
            <w:r>
              <w:rPr>
                <w:color w:val="000000"/>
              </w:rPr>
              <w:t xml:space="preserve">econocer polígonos en el entorno y </w:t>
            </w:r>
            <w:r>
              <w:t>aplicar</w:t>
            </w:r>
            <w:r>
              <w:rPr>
                <w:color w:val="000000"/>
              </w:rPr>
              <w:t xml:space="preserve"> movimientos a figuras.</w:t>
            </w:r>
          </w:p>
          <w:p w14:paraId="338D0A6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  <w:r>
              <w:rPr>
                <w:color w:val="000000"/>
              </w:rPr>
              <w:t xml:space="preserve"> </w:t>
            </w:r>
          </w:p>
          <w:p w14:paraId="44D50B7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Opera</w:t>
            </w:r>
            <w:r>
              <w:t>r,</w:t>
            </w:r>
            <w:r>
              <w:rPr>
                <w:color w:val="000000"/>
              </w:rPr>
              <w:t xml:space="preserve"> calcular y </w:t>
            </w:r>
            <w:r>
              <w:t>resolver</w:t>
            </w:r>
            <w:r>
              <w:rPr>
                <w:color w:val="000000"/>
              </w:rPr>
              <w:t xml:space="preserve"> situaciones matemáticas con números naturales y donde intervengan figuras planas y del espacio. </w:t>
            </w:r>
          </w:p>
          <w:p w14:paraId="3C261D0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14:paraId="1D34DAA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14:paraId="0FB61B1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TEMAS</w:t>
            </w:r>
          </w:p>
          <w:p w14:paraId="5839AE3F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 xml:space="preserve">Operaciones con números </w:t>
            </w:r>
            <w:r>
              <w:rPr>
                <w:color w:val="000000"/>
              </w:rPr>
              <w:t>naturales.</w:t>
            </w:r>
          </w:p>
          <w:p w14:paraId="37DE9AE0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Ángulos, rectas y polígonos.</w:t>
            </w:r>
          </w:p>
          <w:p w14:paraId="71E8641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B554CC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SUBTEMAS</w:t>
            </w:r>
          </w:p>
          <w:p w14:paraId="126E6627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Repaso sistema de numeración decimal.</w:t>
            </w:r>
          </w:p>
          <w:p w14:paraId="30519825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Repaso adición y sustracción de números naturales.</w:t>
            </w:r>
          </w:p>
          <w:p w14:paraId="4546A333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Repaso multiplicación de números naturales.</w:t>
            </w:r>
          </w:p>
          <w:p w14:paraId="41EFBA9D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Repaso la división</w:t>
            </w:r>
            <w:r>
              <w:rPr>
                <w:color w:val="000000"/>
              </w:rPr>
              <w:t xml:space="preserve"> de números naturales.</w:t>
            </w:r>
          </w:p>
          <w:p w14:paraId="24D6DFC5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Potenciación de números </w:t>
            </w:r>
            <w:r>
              <w:rPr>
                <w:color w:val="000000"/>
              </w:rPr>
              <w:t>naturales.</w:t>
            </w:r>
          </w:p>
          <w:p w14:paraId="62534E06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Radicación de números naturales.</w:t>
            </w:r>
          </w:p>
          <w:p w14:paraId="30E524A2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Logaritmación de números naturales.</w:t>
            </w:r>
          </w:p>
          <w:p w14:paraId="61BB1645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Múltiplos de un número.</w:t>
            </w:r>
          </w:p>
          <w:p w14:paraId="6152307A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Divisores de </w:t>
            </w:r>
            <w:proofErr w:type="gramStart"/>
            <w:r>
              <w:rPr>
                <w:color w:val="000000"/>
              </w:rPr>
              <w:t>un números</w:t>
            </w:r>
            <w:proofErr w:type="gramEnd"/>
          </w:p>
          <w:p w14:paraId="291AA93D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>Números primos y números compuestos.</w:t>
            </w:r>
          </w:p>
          <w:p w14:paraId="7EDB58BB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Mínimo común múltiplo y máximo común divisor.</w:t>
            </w:r>
          </w:p>
          <w:p w14:paraId="3FE7FA64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Ángulos. Medición y clasificación.</w:t>
            </w:r>
          </w:p>
          <w:p w14:paraId="417D9CEE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Rectas paralelas y rectas perpendiculares.</w:t>
            </w:r>
          </w:p>
          <w:p w14:paraId="0AFA1EB2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Polígonos.  Clasificación.</w:t>
            </w:r>
          </w:p>
          <w:p w14:paraId="38784A09" w14:textId="77777777" w:rsidR="00892B44" w:rsidRPr="00E13955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Construcción de polígonos regulares.</w:t>
            </w:r>
          </w:p>
          <w:p w14:paraId="36357D3A" w14:textId="1989C684" w:rsidR="00E13955" w:rsidRPr="00E13955" w:rsidRDefault="00E13955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Plano cartesiano.</w:t>
            </w:r>
          </w:p>
          <w:p w14:paraId="79BD1E06" w14:textId="77777777" w:rsidR="00892B44" w:rsidRDefault="001E2DFE" w:rsidP="00E1395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Representación de puntos en el plano.</w:t>
            </w:r>
          </w:p>
          <w:p w14:paraId="6735B574" w14:textId="49665186" w:rsidR="00892B44" w:rsidRDefault="00892B44" w:rsidP="00E13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</w:p>
        </w:tc>
      </w:tr>
      <w:tr w:rsidR="00892B44" w14:paraId="6D5110E9" w14:textId="77777777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14:paraId="2DECAD26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14:paraId="6BBB555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14:paraId="0CC67A0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14:paraId="354301E1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66ABF133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43A01A6D" w14:textId="77777777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14:paraId="5A029D4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14:paraId="31577B9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ESPACIAL Y SISTEMAS GEOMÉTRICOS</w:t>
            </w:r>
          </w:p>
        </w:tc>
        <w:tc>
          <w:tcPr>
            <w:tcW w:w="2424" w:type="dxa"/>
            <w:shd w:val="clear" w:color="auto" w:fill="EEECE1"/>
          </w:tcPr>
          <w:p w14:paraId="042D1372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14:paraId="504FA9B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14:paraId="1B2FDA1B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15CF0FDC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601B1B50" w14:textId="77777777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14:paraId="7022A794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14:paraId="7C83CCC0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6752E8D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  <w:p w14:paraId="72BB937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Identifica y utiliza las propiedades de la potenciación para resolver problemas aritméticos.</w:t>
            </w:r>
          </w:p>
          <w:p w14:paraId="2116074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 xml:space="preserve">Determina y argumenta acerca de la validez o no de </w:t>
            </w:r>
            <w:r>
              <w:rPr>
                <w:color w:val="000000"/>
              </w:rPr>
              <w:t>estrategias para calcular potencias.</w:t>
            </w:r>
          </w:p>
          <w:p w14:paraId="6521820F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</w:p>
          <w:p w14:paraId="518768C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Descompone un número en sus factores primos.</w:t>
            </w:r>
          </w:p>
          <w:p w14:paraId="52CC0A7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6 </w:t>
            </w:r>
          </w:p>
          <w:p w14:paraId="78B94A9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Relaciona objetos tridimensionales y sus propiedades con sus respectivos desarrollos planos.</w:t>
            </w:r>
          </w:p>
          <w:p w14:paraId="776F963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Comparo y clasifico figuras bidimensionales de acuerdo con sus componentes (ángulos, </w:t>
            </w:r>
            <w:r>
              <w:rPr>
                <w:color w:val="000000"/>
              </w:rPr>
              <w:lastRenderedPageBreak/>
              <w:t>vértices) y características.</w:t>
            </w:r>
          </w:p>
          <w:p w14:paraId="0EE3871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Construye y descompone figuras planas y sólidos a partir de medidas establecidas</w:t>
            </w:r>
          </w:p>
          <w:p w14:paraId="49C24A9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14:paraId="3DB5009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7</w:t>
            </w:r>
          </w:p>
          <w:p w14:paraId="63E36F8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Aplica movimientos a figuras en el plano. </w:t>
            </w:r>
          </w:p>
          <w:p w14:paraId="27395D8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Diferencia los efectos de la ampliación y la reducción.</w:t>
            </w:r>
          </w:p>
          <w:p w14:paraId="5EC5468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Elabora </w:t>
            </w:r>
            <w:proofErr w:type="gramStart"/>
            <w:r>
              <w:rPr>
                <w:color w:val="000000"/>
              </w:rPr>
              <w:t>argumentos referente</w:t>
            </w:r>
            <w:proofErr w:type="gramEnd"/>
            <w:r>
              <w:rPr>
                <w:color w:val="000000"/>
              </w:rPr>
              <w:t xml:space="preserve"> a las modificaciones que sufre una imagen al ampliarla o reducirla. </w:t>
            </w:r>
          </w:p>
          <w:p w14:paraId="512F7E0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Representa elementos del entorno que sufren </w:t>
            </w:r>
            <w:r>
              <w:rPr>
                <w:color w:val="000000"/>
              </w:rPr>
              <w:lastRenderedPageBreak/>
              <w:t>modificaciones en su forma.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14:paraId="2602122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  <w:p w14:paraId="3880476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14:paraId="2C40FCD6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54306838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10909A46" w14:textId="77777777">
        <w:trPr>
          <w:trHeight w:val="3500"/>
          <w:jc w:val="center"/>
        </w:trPr>
        <w:tc>
          <w:tcPr>
            <w:tcW w:w="2546" w:type="dxa"/>
          </w:tcPr>
          <w:p w14:paraId="0AF3A64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Identifico la potenciación y la radicación en contextos matemáticos y no matemáticos.</w:t>
            </w:r>
          </w:p>
          <w:p w14:paraId="403EBFF2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Identificó, en el contexto de una situación, la necesidad de un cálculo exacto o aproximado y lo razonable de los resultados obtenidos.</w:t>
            </w:r>
          </w:p>
        </w:tc>
        <w:tc>
          <w:tcPr>
            <w:tcW w:w="2528" w:type="dxa"/>
          </w:tcPr>
          <w:p w14:paraId="42566BB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Comparo y clasifico figuras bidimensionales de acuerdo con sus componentes (ángulos, vértices) y características.</w:t>
            </w:r>
          </w:p>
          <w:p w14:paraId="086E822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Identifico, represento y utilizo ángulos en giros, aberturas, inclinaciones, figuras, puntas y esquinas en situaciones estáticas y dinámicas.</w:t>
            </w:r>
          </w:p>
          <w:p w14:paraId="1282E62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Utilizo sistemas de coordenadas para especificar localizaciones y describir relaciones espaciales.</w:t>
            </w:r>
          </w:p>
          <w:p w14:paraId="42C37E6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Identifico y justifico relaciones de congruencia y semejanza entre figuras. </w:t>
            </w:r>
          </w:p>
          <w:p w14:paraId="60D4AC93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14:paraId="59ED72F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Conjeturo y verifico los resultados de aplicar </w:t>
            </w:r>
            <w:r>
              <w:rPr>
                <w:color w:val="000000"/>
              </w:rPr>
              <w:lastRenderedPageBreak/>
              <w:t>transformaciones a figuras en el plano para construir diseños.</w:t>
            </w:r>
          </w:p>
        </w:tc>
        <w:tc>
          <w:tcPr>
            <w:tcW w:w="2424" w:type="dxa"/>
            <w:vMerge/>
          </w:tcPr>
          <w:p w14:paraId="05607FB2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14:paraId="620F7CD8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14:paraId="0735589E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24955953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63894DD1" w14:textId="77777777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14:paraId="167B301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14:paraId="0EF0D932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EV  EVALUACIÓN</w:t>
            </w:r>
            <w:proofErr w:type="gramEnd"/>
          </w:p>
        </w:tc>
        <w:tc>
          <w:tcPr>
            <w:tcW w:w="2745" w:type="dxa"/>
            <w:shd w:val="clear" w:color="auto" w:fill="EEECE1"/>
          </w:tcPr>
          <w:p w14:paraId="48C909C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892B44" w14:paraId="55D6C3A8" w14:textId="77777777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14:paraId="257B370D" w14:textId="77777777" w:rsidR="00892B44" w:rsidRDefault="001E2DFE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14:paraId="02FBA553" w14:textId="77777777" w:rsidR="00892B44" w:rsidRDefault="001E2D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propósito de aprendizaje.</w:t>
            </w:r>
          </w:p>
          <w:p w14:paraId="0B020C17" w14:textId="77777777" w:rsidR="00892B44" w:rsidRDefault="001E2D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14:paraId="689684E7" w14:textId="77777777" w:rsidR="00892B44" w:rsidRDefault="001E2D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14:paraId="71758BBD" w14:textId="77777777" w:rsidR="00892B44" w:rsidRDefault="001E2D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estudiantes uno o varios problemas que les permitan aplicar los aprendizajes que se han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14:paraId="457ECFEA" w14:textId="77777777" w:rsidR="00892B44" w:rsidRDefault="001E2D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CFB2065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14:paraId="39169B1C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 xml:space="preserve">La parte cognitiva se </w:t>
            </w:r>
            <w:r>
              <w:rPr>
                <w:sz w:val="20"/>
                <w:szCs w:val="20"/>
              </w:rPr>
              <w:t>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33494189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1C63FFBC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3569667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6BD4D5B7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5F17C7B0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2E548EAB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7CF206E4" w14:textId="77777777" w:rsidR="00892B44" w:rsidRDefault="00892B44">
            <w:pPr>
              <w:rPr>
                <w:b/>
                <w:sz w:val="20"/>
                <w:szCs w:val="20"/>
              </w:rPr>
            </w:pPr>
          </w:p>
          <w:p w14:paraId="6BFF51AF" w14:textId="77777777" w:rsidR="00892B44" w:rsidRDefault="001E2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CEDA654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14:paraId="0412B2D2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Libro el valor de educar.</w:t>
            </w:r>
          </w:p>
          <w:p w14:paraId="5C62CEA5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14:paraId="559E7E29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3C5ACC27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  <w:p w14:paraId="0256C52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92B44" w14:paraId="1149F0B8" w14:textId="77777777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14:paraId="2B1CF75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BLIOGRAFÍA </w:t>
            </w:r>
          </w:p>
        </w:tc>
      </w:tr>
      <w:tr w:rsidR="00892B44" w14:paraId="18F653D1" w14:textId="77777777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5CA47F1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Libro el valor de educar-DBA-Estándares Básicos-Lineamientos Curriculares.</w:t>
            </w:r>
          </w:p>
          <w:p w14:paraId="2DAC4A5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14:paraId="45AC627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14:paraId="014A42E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14:paraId="3CFA4AF9" w14:textId="2AFEA85E" w:rsidR="001E2DFE" w:rsidRDefault="001E2DFE">
      <w:pPr>
        <w:rPr>
          <w:sz w:val="24"/>
          <w:szCs w:val="24"/>
        </w:rPr>
      </w:pPr>
    </w:p>
    <w:p w14:paraId="068DF9F0" w14:textId="77777777" w:rsidR="001E2DFE" w:rsidRDefault="001E2D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7A4039" w14:textId="77777777" w:rsidR="00892B44" w:rsidRDefault="00892B44">
      <w:pPr>
        <w:rPr>
          <w:sz w:val="24"/>
          <w:szCs w:val="24"/>
        </w:rPr>
      </w:pPr>
    </w:p>
    <w:tbl>
      <w:tblPr>
        <w:tblStyle w:val="a5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892B44" w14:paraId="0A6349BE" w14:textId="77777777">
        <w:tc>
          <w:tcPr>
            <w:tcW w:w="2471" w:type="dxa"/>
            <w:shd w:val="clear" w:color="auto" w:fill="EEECE1"/>
          </w:tcPr>
          <w:p w14:paraId="691B13D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14:paraId="4ED4743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14:paraId="477C729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14:paraId="0C46208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14:paraId="795A513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14:paraId="18EAFFC8" w14:textId="3D06A5B2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13955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1E10A656" w14:textId="77777777" w:rsidR="00892B44" w:rsidRDefault="001E2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SEGUNDO </w:t>
      </w:r>
      <w:r>
        <w:rPr>
          <w:b/>
          <w:color w:val="000000"/>
          <w:sz w:val="24"/>
          <w:szCs w:val="24"/>
          <w:u w:val="single"/>
        </w:rPr>
        <w:t>PERIODO</w:t>
      </w:r>
    </w:p>
    <w:tbl>
      <w:tblPr>
        <w:tblStyle w:val="a6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892B44" w14:paraId="77C25E37" w14:textId="77777777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14:paraId="7FCA007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14:paraId="037FC8A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14:paraId="584204E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892B44" w14:paraId="02432952" w14:textId="77777777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14:paraId="76A5577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14:paraId="401886C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14:paraId="07F8775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14:paraId="6205EFCF" w14:textId="77777777" w:rsidR="00892B44" w:rsidRDefault="001E2DFE">
            <w:pPr>
              <w:jc w:val="both"/>
              <w:rPr>
                <w:sz w:val="20"/>
                <w:szCs w:val="20"/>
              </w:rPr>
            </w:pPr>
            <w:r>
              <w:t xml:space="preserve">Reconocer y clasificar ángulos, polígonos, calcular el perímetro y el área de una figura dada y </w:t>
            </w:r>
            <w:r>
              <w:t>leer e interpretar información en tablas</w:t>
            </w:r>
            <w:r>
              <w:rPr>
                <w:sz w:val="20"/>
                <w:szCs w:val="20"/>
              </w:rPr>
              <w:t>.</w:t>
            </w:r>
          </w:p>
          <w:p w14:paraId="18CDB770" w14:textId="77777777" w:rsidR="00892B44" w:rsidRDefault="00892B4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02F1F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</w:p>
          <w:p w14:paraId="370A80D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</w:t>
            </w:r>
            <w:r>
              <w:t>olver</w:t>
            </w:r>
            <w:r>
              <w:rPr>
                <w:color w:val="000000"/>
              </w:rPr>
              <w:t xml:space="preserve"> situaciones que requieran de números fraccionarios, identificar diferentes tipos de </w:t>
            </w:r>
            <w:r>
              <w:rPr>
                <w:color w:val="000000"/>
              </w:rPr>
              <w:lastRenderedPageBreak/>
              <w:t>polígonos y organizar información en tablas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</w:p>
          <w:p w14:paraId="28FE146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14:paraId="3661416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14:paraId="4C17F18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TEMAS</w:t>
            </w:r>
          </w:p>
          <w:p w14:paraId="4D999658" w14:textId="77777777" w:rsidR="00892B44" w:rsidRDefault="00892B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2980B1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Fracciones. Operaciones</w:t>
            </w:r>
          </w:p>
          <w:p w14:paraId="0B3ACE29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Medición</w:t>
            </w:r>
          </w:p>
          <w:p w14:paraId="6A03B5C9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Estadística.</w:t>
            </w:r>
          </w:p>
          <w:p w14:paraId="2B61D762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</w:pPr>
          </w:p>
          <w:p w14:paraId="63908BA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14:paraId="3B49DF88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Repaso las facciones y sus </w:t>
            </w:r>
            <w:r>
              <w:rPr>
                <w:color w:val="000000"/>
              </w:rPr>
              <w:lastRenderedPageBreak/>
              <w:t>términos. Representación.</w:t>
            </w:r>
          </w:p>
          <w:p w14:paraId="1C112CCA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Fracciones </w:t>
            </w:r>
            <w:r>
              <w:rPr>
                <w:color w:val="000000"/>
              </w:rPr>
              <w:t>equivalentes.</w:t>
            </w:r>
          </w:p>
          <w:p w14:paraId="59F006B1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Repaso adicción y sustracción de fracciones homogéneas.</w:t>
            </w:r>
          </w:p>
          <w:p w14:paraId="1C9CAB97" w14:textId="12C4D162" w:rsidR="00892B44" w:rsidRPr="00E13955" w:rsidRDefault="001E2DFE" w:rsidP="00E13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Repaso adicción y sustracción de fracciones heterogéneas.</w:t>
            </w:r>
          </w:p>
          <w:p w14:paraId="416F7428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Perímetro de figuras.</w:t>
            </w:r>
          </w:p>
          <w:p w14:paraId="6BC7F420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Unidades de </w:t>
            </w:r>
            <w:r>
              <w:t>área</w:t>
            </w:r>
            <w:r>
              <w:rPr>
                <w:color w:val="000000"/>
              </w:rPr>
              <w:t>.</w:t>
            </w:r>
          </w:p>
          <w:p w14:paraId="70ED6868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Unidades de masa. </w:t>
            </w:r>
          </w:p>
          <w:p w14:paraId="765C6EA7" w14:textId="77777777" w:rsidR="00E13955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Unidades de capacidad.</w:t>
            </w:r>
          </w:p>
          <w:p w14:paraId="5ECB567D" w14:textId="530E01F7" w:rsidR="00892B44" w:rsidRDefault="00E13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Movimientos en el plano: traslación, rotación y reflexión. </w:t>
            </w:r>
          </w:p>
          <w:p w14:paraId="5F69E689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Tablas de frecuencia y moda</w:t>
            </w:r>
          </w:p>
          <w:p w14:paraId="7CBE0722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Gráficas</w:t>
            </w:r>
            <w:r>
              <w:rPr>
                <w:color w:val="000000"/>
              </w:rPr>
              <w:t>.</w:t>
            </w:r>
          </w:p>
          <w:p w14:paraId="21249CBD" w14:textId="77777777" w:rsidR="00892B44" w:rsidRDefault="001E2D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Ocurrencia de un evento, probabilidad.</w:t>
            </w:r>
          </w:p>
          <w:p w14:paraId="149DBC08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</w:tc>
      </w:tr>
      <w:tr w:rsidR="00892B44" w14:paraId="09F4CF40" w14:textId="77777777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14:paraId="6594DAEB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14:paraId="1A9F690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14:paraId="708DF5F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14:paraId="11228B5B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7548EE8F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5416DEDC" w14:textId="77777777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14:paraId="0FBF81E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14:paraId="40E8130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</w:t>
            </w:r>
            <w:r>
              <w:rPr>
                <w:b/>
                <w:sz w:val="24"/>
                <w:szCs w:val="24"/>
              </w:rPr>
              <w:t>MÉTRICO</w:t>
            </w:r>
            <w:r>
              <w:rPr>
                <w:b/>
                <w:color w:val="000000"/>
                <w:sz w:val="24"/>
                <w:szCs w:val="24"/>
              </w:rPr>
              <w:t xml:space="preserve"> Y SISTEMAS DE MEDIDAS</w:t>
            </w:r>
          </w:p>
          <w:p w14:paraId="222DBFC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0238B9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ALEATORIO Y SISTEMAS DE DATOS</w:t>
            </w:r>
          </w:p>
        </w:tc>
        <w:tc>
          <w:tcPr>
            <w:tcW w:w="2424" w:type="dxa"/>
            <w:shd w:val="clear" w:color="auto" w:fill="EEECE1"/>
          </w:tcPr>
          <w:p w14:paraId="7EAEE63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14:paraId="16C294F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14:paraId="41D97836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4EE57719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0B45BF69" w14:textId="77777777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14:paraId="0C708387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14:paraId="53729135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6D397CD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1</w:t>
            </w:r>
          </w:p>
          <w:p w14:paraId="51761A3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Interpreta la relación parte - todo y la representa por medio de </w:t>
            </w:r>
            <w:r>
              <w:rPr>
                <w:color w:val="000000"/>
              </w:rPr>
              <w:lastRenderedPageBreak/>
              <w:t>fracciones, razones o cocientes.</w:t>
            </w:r>
          </w:p>
          <w:p w14:paraId="3AD99EE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Interpreta y utiliza números naturales y racionales (fraccionarios) asociados con un contexto para solucionar problemas. </w:t>
            </w:r>
          </w:p>
          <w:p w14:paraId="49B1F0B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4, 5</w:t>
            </w:r>
          </w:p>
          <w:p w14:paraId="4A6C6C6E" w14:textId="77777777" w:rsidR="00892B44" w:rsidRDefault="001E2DFE">
            <w:pPr>
              <w:jc w:val="both"/>
            </w:pPr>
            <w:r>
              <w:t>Determina las medidas reales de una figura a partir de un registro gráfico (un plano).</w:t>
            </w:r>
          </w:p>
          <w:p w14:paraId="3C888A88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D3763B0" w14:textId="77777777" w:rsidR="00892B44" w:rsidRDefault="001E2DFE">
            <w:pPr>
              <w:jc w:val="both"/>
            </w:pPr>
            <w:r>
              <w:t>Construye y descompone figuras planas y sólidos a partir de medidas establecidas.</w:t>
            </w:r>
          </w:p>
          <w:p w14:paraId="30F84070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ECCD8F0" w14:textId="77777777" w:rsidR="00892B44" w:rsidRDefault="001E2DFE">
            <w:pPr>
              <w:jc w:val="both"/>
            </w:pPr>
            <w:r>
              <w:t xml:space="preserve">Realiza estimaciones y mediciones con unidades apropiadas </w:t>
            </w:r>
            <w:r>
              <w:lastRenderedPageBreak/>
              <w:t>según sea longitud, área o volumen.</w:t>
            </w:r>
          </w:p>
          <w:p w14:paraId="53AB3745" w14:textId="77777777" w:rsidR="00892B44" w:rsidRDefault="00892B44">
            <w:pPr>
              <w:jc w:val="both"/>
              <w:rPr>
                <w:rFonts w:ascii="Cambria" w:eastAsia="Cambria" w:hAnsi="Cambria" w:cs="Cambria"/>
              </w:rPr>
            </w:pPr>
          </w:p>
          <w:p w14:paraId="6A7421DD" w14:textId="77777777" w:rsidR="00892B44" w:rsidRDefault="001E2DFE">
            <w:pPr>
              <w:jc w:val="both"/>
            </w:pPr>
            <w:r>
              <w:t>Compara diferentes figuras a partir de las medidas de sus lados.</w:t>
            </w:r>
          </w:p>
          <w:p w14:paraId="04440649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0B1E0AE" w14:textId="77777777" w:rsidR="00892B44" w:rsidRDefault="001E2DFE">
            <w:pPr>
              <w:jc w:val="both"/>
            </w:pPr>
            <w:r>
              <w:t>Calcula las medidas de los lados de una figura a partir de su área.</w:t>
            </w:r>
          </w:p>
          <w:p w14:paraId="03055BF7" w14:textId="77777777" w:rsidR="00892B44" w:rsidRDefault="00892B44">
            <w:pPr>
              <w:jc w:val="both"/>
            </w:pPr>
          </w:p>
          <w:p w14:paraId="7FA5C3A8" w14:textId="77777777" w:rsidR="00892B44" w:rsidRDefault="001E2DFE">
            <w:pPr>
              <w:jc w:val="both"/>
            </w:pPr>
            <w:r>
              <w:t>Dibuja figuras planas cuando se dan las medidas de los lados.</w:t>
            </w:r>
          </w:p>
          <w:p w14:paraId="154FF554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14:paraId="3783544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8, 10, 11, 12</w:t>
            </w:r>
          </w:p>
          <w:p w14:paraId="444533E9" w14:textId="77777777" w:rsidR="00892B44" w:rsidRDefault="001E2DFE">
            <w:pPr>
              <w:jc w:val="both"/>
            </w:pPr>
            <w:r>
              <w:t>Realiza cálculos numéricos, organiza la información en tablas, elabora representaciones gráficas y las interpreta.</w:t>
            </w:r>
          </w:p>
          <w:p w14:paraId="2DE53EBF" w14:textId="77777777" w:rsidR="00892B44" w:rsidRDefault="00892B44">
            <w:pPr>
              <w:jc w:val="both"/>
            </w:pPr>
          </w:p>
          <w:p w14:paraId="4EA4FBB4" w14:textId="77777777" w:rsidR="00892B44" w:rsidRDefault="001E2DFE">
            <w:pPr>
              <w:jc w:val="both"/>
            </w:pPr>
            <w:r>
              <w:t xml:space="preserve">Reconoce situaciones </w:t>
            </w:r>
            <w:r>
              <w:t>aleatorias en contextos cotidianos.</w:t>
            </w:r>
          </w:p>
          <w:p w14:paraId="2A590BD2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527528D" w14:textId="77777777" w:rsidR="00892B44" w:rsidRDefault="001E2DFE">
            <w:pPr>
              <w:jc w:val="both"/>
            </w:pPr>
            <w:r>
              <w:t>Enumera todos los posibles resultados de un experimento aleatorio simple.</w:t>
            </w:r>
          </w:p>
          <w:p w14:paraId="4096CE34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47178B4" w14:textId="77777777" w:rsidR="00892B44" w:rsidRDefault="001E2DFE">
            <w:pPr>
              <w:jc w:val="both"/>
            </w:pPr>
            <w:r>
              <w:t>Anticipa la ocurrencia de un evento simple.</w:t>
            </w:r>
          </w:p>
          <w:p w14:paraId="40308D19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1A1CDBA" w14:textId="77777777" w:rsidR="00892B44" w:rsidRDefault="001E2DFE">
            <w:pPr>
              <w:jc w:val="both"/>
            </w:pPr>
            <w:r>
              <w:t xml:space="preserve">Formula preguntas y elabora encuestas para obtener los datos requeridos e identifica quiénes </w:t>
            </w:r>
            <w:r>
              <w:t>deben responder.</w:t>
            </w:r>
          </w:p>
          <w:p w14:paraId="575E23A6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18A714B" w14:textId="77777777" w:rsidR="00892B44" w:rsidRDefault="001E2DFE">
            <w:pPr>
              <w:jc w:val="both"/>
            </w:pPr>
            <w:r>
              <w:t>Registra, organiza y presenta la información recolectada usando tablas, gráficos de barras, gráficos de línea y gráficos circulares.</w:t>
            </w:r>
          </w:p>
          <w:p w14:paraId="472929D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13787B6" w14:textId="77777777" w:rsidR="00892B44" w:rsidRDefault="001E2DFE">
            <w:pPr>
              <w:jc w:val="both"/>
            </w:pPr>
            <w:r>
              <w:t xml:space="preserve">Interpreta y encuentra la media y la mediana en </w:t>
            </w:r>
            <w:r>
              <w:lastRenderedPageBreak/>
              <w:t xml:space="preserve">un conjunto de datos usando estrategias gráficas y </w:t>
            </w:r>
            <w:r>
              <w:t>numéricas.</w:t>
            </w:r>
          </w:p>
          <w:p w14:paraId="1A5DF9B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2423FA5" w14:textId="77777777" w:rsidR="00892B44" w:rsidRDefault="001E2DFE">
            <w:pPr>
              <w:jc w:val="both"/>
            </w:pPr>
            <w:r>
              <w:t>Explica la información que brinda cada medida en relación con el conjunto de datos.</w:t>
            </w:r>
          </w:p>
          <w:p w14:paraId="62906612" w14:textId="77777777" w:rsidR="00892B44" w:rsidRDefault="00892B44">
            <w:pPr>
              <w:jc w:val="both"/>
            </w:pPr>
          </w:p>
          <w:p w14:paraId="58A8A52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Selecciona una de las medidas como la más representativa del comportamiento del conjunto de datos estudiado.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14:paraId="58D53A4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  <w:p w14:paraId="0729F04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14:paraId="6EF424B1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27308407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769822F8" w14:textId="77777777">
        <w:trPr>
          <w:trHeight w:val="3500"/>
          <w:jc w:val="center"/>
        </w:trPr>
        <w:tc>
          <w:tcPr>
            <w:tcW w:w="2546" w:type="dxa"/>
          </w:tcPr>
          <w:p w14:paraId="0DCCE1D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Interpreto las fracciones en diferentes contextos: situaciones de medición, relaciones parte todo, cociente, razones y proporciones.  </w:t>
            </w:r>
          </w:p>
          <w:p w14:paraId="0800752F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2528" w:type="dxa"/>
          </w:tcPr>
          <w:p w14:paraId="149C468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Utilizo diferentes procedimientos de cálculo para hallar el área de la superficie exterior y el volumen de algunos cuerpos sólidos.</w:t>
            </w:r>
          </w:p>
          <w:p w14:paraId="4A4A29D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Describo y argumento relaciones entre el perímetro y el área de </w:t>
            </w:r>
            <w:r>
              <w:t>figuras</w:t>
            </w:r>
            <w:r>
              <w:rPr>
                <w:color w:val="000000"/>
              </w:rPr>
              <w:t xml:space="preserve"> diferentes, cuando se fija una de estas medidas.</w:t>
            </w:r>
          </w:p>
          <w:p w14:paraId="1A35036A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14:paraId="7ED0C43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Describo la manera como parecen distribuirse los distintos datos de un conjunto de ellos y la comparo con la manera como se distribuyen en otros conjuntos de datos. </w:t>
            </w:r>
          </w:p>
          <w:p w14:paraId="2A042921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14:paraId="7CAAA4D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Uso e interpreto la media (o promedio) y la mediana y comparo lo que indican. </w:t>
            </w:r>
          </w:p>
          <w:p w14:paraId="39829B6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Resuelvo y formulo problemas a partir de un conjunto de datos provenientes de observaciones, consultas o experimentos</w:t>
            </w:r>
          </w:p>
        </w:tc>
        <w:tc>
          <w:tcPr>
            <w:tcW w:w="2424" w:type="dxa"/>
            <w:vMerge/>
          </w:tcPr>
          <w:p w14:paraId="628FB8F8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14:paraId="3EB7EF0A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14:paraId="315A3085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6C0428A5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3093F27F" w14:textId="77777777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14:paraId="45828CF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14:paraId="3C679A5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EV  EVALUACIÓN</w:t>
            </w:r>
            <w:proofErr w:type="gramEnd"/>
          </w:p>
        </w:tc>
        <w:tc>
          <w:tcPr>
            <w:tcW w:w="2745" w:type="dxa"/>
            <w:shd w:val="clear" w:color="auto" w:fill="EEECE1"/>
          </w:tcPr>
          <w:p w14:paraId="6D9963B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892B44" w14:paraId="3EF0A040" w14:textId="77777777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14:paraId="36CACBD4" w14:textId="77777777" w:rsidR="00892B44" w:rsidRDefault="001E2DFE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14:paraId="1CFA47C1" w14:textId="77777777" w:rsidR="00892B44" w:rsidRDefault="001E2D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propósito de aprendizaje.</w:t>
            </w:r>
          </w:p>
          <w:p w14:paraId="489F7262" w14:textId="77777777" w:rsidR="00892B44" w:rsidRDefault="001E2D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14:paraId="27F3E714" w14:textId="77777777" w:rsidR="00892B44" w:rsidRDefault="001E2D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los conceptos previamente explorados, se construyen unos nuevos conceptos.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>momento donde el docente aplica las estrategias didácticas o pedagógicas necesarias para la enseñanza del conocimiento.</w:t>
            </w:r>
          </w:p>
          <w:p w14:paraId="52F4BD10" w14:textId="77777777" w:rsidR="00892B44" w:rsidRDefault="001E2D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estudiantes uno o varios problemas que les permitan aplicar los aprendizajes que se han 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14:paraId="1205DDA4" w14:textId="77777777" w:rsidR="00892B44" w:rsidRDefault="001E2D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0614935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14:paraId="5E65B511" w14:textId="77777777" w:rsidR="00892B44" w:rsidRDefault="001E2DFE">
            <w:pPr>
              <w:rPr>
                <w:sz w:val="20"/>
                <w:szCs w:val="20"/>
              </w:rPr>
            </w:pPr>
            <w: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EE0310D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9C6C4CB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Autoevaluación, heteroevaluación y coevaluación: </w:t>
            </w:r>
          </w:p>
          <w:p w14:paraId="5978905D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14719EE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1FBA6048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C0C7310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14A7080A" w14:textId="77777777" w:rsidR="00892B44" w:rsidRDefault="00892B44">
            <w:pPr>
              <w:rPr>
                <w:b/>
                <w:sz w:val="20"/>
                <w:szCs w:val="20"/>
              </w:rPr>
            </w:pPr>
          </w:p>
          <w:p w14:paraId="66EC33E8" w14:textId="77777777" w:rsidR="00892B44" w:rsidRDefault="001E2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E90480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5" w:type="dxa"/>
            <w:shd w:val="clear" w:color="auto" w:fill="FFFFFF"/>
          </w:tcPr>
          <w:p w14:paraId="50286BAB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>Libro el valor de educar.</w:t>
            </w:r>
          </w:p>
          <w:p w14:paraId="39B75643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14:paraId="49752BB2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2F1A1FF6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14:paraId="1848E11C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92B44" w14:paraId="37E592B6" w14:textId="77777777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14:paraId="3040901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892B44" w14:paraId="3B2F8B86" w14:textId="77777777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7D3A125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Libro el valor de educar-DBA-Estándares Básicos-Lineamientos Curriculares.</w:t>
            </w:r>
          </w:p>
          <w:p w14:paraId="37DEF66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14:paraId="7FA013C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14:paraId="3B22A56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14:paraId="2A08753D" w14:textId="77777777" w:rsidR="00892B44" w:rsidRDefault="00892B44">
      <w:pPr>
        <w:rPr>
          <w:b/>
          <w:sz w:val="24"/>
          <w:szCs w:val="24"/>
          <w:u w:val="single"/>
        </w:rPr>
      </w:pPr>
    </w:p>
    <w:p w14:paraId="21866BAB" w14:textId="77777777" w:rsidR="00892B44" w:rsidRDefault="00892B44">
      <w:pPr>
        <w:rPr>
          <w:b/>
          <w:sz w:val="24"/>
          <w:szCs w:val="24"/>
          <w:u w:val="single"/>
        </w:rPr>
      </w:pPr>
    </w:p>
    <w:p w14:paraId="3CDD560A" w14:textId="77777777" w:rsidR="00892B44" w:rsidRDefault="00892B44">
      <w:pPr>
        <w:rPr>
          <w:b/>
          <w:sz w:val="24"/>
          <w:szCs w:val="24"/>
          <w:u w:val="single"/>
        </w:rPr>
      </w:pPr>
    </w:p>
    <w:p w14:paraId="123A8C16" w14:textId="77777777" w:rsidR="00892B44" w:rsidRDefault="00892B44">
      <w:pPr>
        <w:rPr>
          <w:b/>
          <w:sz w:val="24"/>
          <w:szCs w:val="24"/>
          <w:u w:val="single"/>
        </w:rPr>
      </w:pPr>
    </w:p>
    <w:tbl>
      <w:tblPr>
        <w:tblStyle w:val="a7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892B44" w14:paraId="004F1C65" w14:textId="77777777">
        <w:tc>
          <w:tcPr>
            <w:tcW w:w="2471" w:type="dxa"/>
            <w:shd w:val="clear" w:color="auto" w:fill="EEECE1"/>
          </w:tcPr>
          <w:p w14:paraId="6B1CE24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14:paraId="4E21F07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14:paraId="07141A3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14:paraId="293EA74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14:paraId="63A3BC22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14:paraId="1B755BC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14:paraId="7600F128" w14:textId="77777777" w:rsidR="00892B44" w:rsidRDefault="001E2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TERCER PERIODO</w:t>
      </w:r>
    </w:p>
    <w:tbl>
      <w:tblPr>
        <w:tblStyle w:val="a8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892B44" w14:paraId="045D3CF1" w14:textId="77777777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14:paraId="1D307AA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14:paraId="67DE28E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14:paraId="50D4877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892B44" w14:paraId="290108F7" w14:textId="77777777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14:paraId="07F7AE3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14:paraId="43E2299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14:paraId="5662BB5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14:paraId="24B9832C" w14:textId="77777777" w:rsidR="00892B44" w:rsidRDefault="001E2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Reconocer operaciones con los números decimales y reconocer los sólidos </w:t>
            </w:r>
            <w:r>
              <w:rPr>
                <w:color w:val="000000"/>
              </w:rPr>
              <w:t>geométricos en los elementos del entorno.</w:t>
            </w:r>
          </w:p>
          <w:p w14:paraId="7BE9F9E9" w14:textId="77777777" w:rsidR="00892B44" w:rsidRDefault="00892B4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25520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</w:p>
          <w:p w14:paraId="64C9F15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Res</w:t>
            </w:r>
            <w:r>
              <w:t>olver</w:t>
            </w:r>
            <w:r>
              <w:rPr>
                <w:color w:val="000000"/>
              </w:rPr>
              <w:t xml:space="preserve"> situaciones que requieran de números </w:t>
            </w:r>
            <w:proofErr w:type="gramStart"/>
            <w:r>
              <w:rPr>
                <w:color w:val="000000"/>
              </w:rPr>
              <w:t>decimales  e</w:t>
            </w:r>
            <w:proofErr w:type="gramEnd"/>
            <w:r>
              <w:rPr>
                <w:color w:val="000000"/>
              </w:rPr>
              <w:t xml:space="preserve"> identificar diferentes tipos de polígonos.</w:t>
            </w:r>
          </w:p>
          <w:p w14:paraId="323DC73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14:paraId="0711676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14:paraId="41B9622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TEMAS</w:t>
            </w:r>
          </w:p>
          <w:p w14:paraId="7FF7CD7B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Números decimales.</w:t>
            </w:r>
          </w:p>
          <w:p w14:paraId="6092DAEC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Proporcionalidad</w:t>
            </w:r>
            <w:r>
              <w:rPr>
                <w:b/>
                <w:color w:val="000000"/>
              </w:rPr>
              <w:t>.</w:t>
            </w:r>
          </w:p>
          <w:p w14:paraId="7CE577A8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  <w:p w14:paraId="0A2C65C4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14:paraId="6448BBE2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Decimales (repaso).</w:t>
            </w:r>
          </w:p>
          <w:p w14:paraId="555CC955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Fracciones (repaso).</w:t>
            </w:r>
          </w:p>
          <w:p w14:paraId="63A4A1DC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Lectura y escritura de números decimales.</w:t>
            </w:r>
          </w:p>
          <w:p w14:paraId="3DE268E9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Orden de los números decimales.</w:t>
            </w:r>
          </w:p>
          <w:p w14:paraId="31DF9361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Adición</w:t>
            </w:r>
            <w:r>
              <w:rPr>
                <w:color w:val="000000"/>
              </w:rPr>
              <w:t xml:space="preserve"> de números decimales.</w:t>
            </w:r>
          </w:p>
          <w:p w14:paraId="6925B6D2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Sustracción de números decimales.</w:t>
            </w:r>
          </w:p>
          <w:p w14:paraId="66E3742C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Multiplicación de números decimales.</w:t>
            </w:r>
          </w:p>
          <w:p w14:paraId="3EECACAD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División de números decimales.</w:t>
            </w:r>
          </w:p>
          <w:p w14:paraId="18A949E2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Proporciones.</w:t>
            </w:r>
          </w:p>
          <w:p w14:paraId="31841F32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Magnitudes directamente proporcionales.</w:t>
            </w:r>
          </w:p>
          <w:p w14:paraId="34AD8E91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Magnitudes inversamente proporcionales.</w:t>
            </w:r>
          </w:p>
          <w:p w14:paraId="01431C82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Regla de tres simple directa.</w:t>
            </w:r>
          </w:p>
          <w:p w14:paraId="06A953D0" w14:textId="77777777" w:rsidR="00892B44" w:rsidRDefault="001E2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Introducción a las ecuaciones.</w:t>
            </w:r>
          </w:p>
        </w:tc>
      </w:tr>
      <w:tr w:rsidR="00892B44" w14:paraId="17DFCBD8" w14:textId="77777777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14:paraId="27C1A5C2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14:paraId="4B00DC9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14:paraId="7B1BEF5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14:paraId="79B9308B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50884C31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72ED28F1" w14:textId="77777777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14:paraId="7F9BE15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NUMÉRICO Y </w:t>
            </w:r>
            <w:r>
              <w:rPr>
                <w:b/>
                <w:color w:val="000000"/>
                <w:sz w:val="24"/>
                <w:szCs w:val="24"/>
              </w:rPr>
              <w:t>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14:paraId="1A21294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VARIACIONAL Y SISTEMAS ALGEBRAICOS ANALITÍCOS </w:t>
            </w:r>
          </w:p>
        </w:tc>
        <w:tc>
          <w:tcPr>
            <w:tcW w:w="2424" w:type="dxa"/>
            <w:shd w:val="clear" w:color="auto" w:fill="EEECE1"/>
          </w:tcPr>
          <w:p w14:paraId="0538DB0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14:paraId="7136DC9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14:paraId="60B9E9F8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5751A9D5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0E1150E6" w14:textId="77777777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14:paraId="0F489A38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14:paraId="6F5102C6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11E45B1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3</w:t>
            </w:r>
          </w:p>
          <w:p w14:paraId="00886B0A" w14:textId="77777777" w:rsidR="00892B44" w:rsidRDefault="001E2DFE">
            <w:pPr>
              <w:jc w:val="both"/>
            </w:pPr>
            <w:r>
              <w:lastRenderedPageBreak/>
              <w:t>Representa fracciones con la ayuda de la recta numérica.</w:t>
            </w:r>
          </w:p>
          <w:p w14:paraId="0C7F09A5" w14:textId="77777777" w:rsidR="00892B44" w:rsidRDefault="00892B44">
            <w:pPr>
              <w:jc w:val="both"/>
            </w:pPr>
          </w:p>
          <w:p w14:paraId="00A1BC77" w14:textId="77777777" w:rsidR="00892B44" w:rsidRDefault="001E2DFE">
            <w:pP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t xml:space="preserve">Determina criterios para ordenar fracciones y expresiones </w:t>
            </w:r>
            <w:r>
              <w:t>decimales de mayor a menor o viceversa.</w:t>
            </w:r>
          </w:p>
          <w:p w14:paraId="57C7BEB7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14:paraId="24EC4B6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9</w:t>
            </w:r>
          </w:p>
          <w:p w14:paraId="1814D495" w14:textId="77777777" w:rsidR="00892B44" w:rsidRDefault="001E2DFE">
            <w:pPr>
              <w:jc w:val="both"/>
            </w:pPr>
            <w:r>
              <w:t>Interpreta y opera con operaciones no convencionales.</w:t>
            </w:r>
          </w:p>
          <w:p w14:paraId="722C13C5" w14:textId="77777777" w:rsidR="00892B44" w:rsidRDefault="00892B44">
            <w:pPr>
              <w:jc w:val="both"/>
            </w:pPr>
          </w:p>
          <w:p w14:paraId="1FFF5CE3" w14:textId="77777777" w:rsidR="00892B44" w:rsidRDefault="001E2DFE">
            <w:pPr>
              <w:jc w:val="both"/>
              <w:rPr>
                <w:sz w:val="24"/>
                <w:szCs w:val="24"/>
              </w:rPr>
            </w:pPr>
            <w:r>
              <w:t>Compara las propiedades de las operaciones convencionales de suma, resta, producto y división con las propiedades de las operaciones no convencionales.</w:t>
            </w:r>
          </w:p>
          <w:p w14:paraId="229B2EB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65C939A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14:paraId="1897425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  <w:p w14:paraId="7DD9548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14:paraId="158BC297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2DB4D9B9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2CC4AD04" w14:textId="77777777">
        <w:trPr>
          <w:trHeight w:val="3500"/>
          <w:jc w:val="center"/>
        </w:trPr>
        <w:tc>
          <w:tcPr>
            <w:tcW w:w="2546" w:type="dxa"/>
          </w:tcPr>
          <w:p w14:paraId="49592DF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Justifico el valor de posición en el sistema de numeración decimal en relación con el conteo recurrente de unidades.</w:t>
            </w:r>
          </w:p>
          <w:p w14:paraId="7D464A1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Utilizo la notación decimal para </w:t>
            </w:r>
            <w:r>
              <w:rPr>
                <w:color w:val="000000"/>
              </w:rPr>
              <w:t>expresar fracciones en diferentes contextos y relaciono estas dos notaciones con la de los porcentajes.</w:t>
            </w:r>
          </w:p>
          <w:p w14:paraId="0C94D52F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14:paraId="44C31F8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Resuelvo y formulo problemas en situaciones de proporcionalidad directa, inversa y producto de medidas.</w:t>
            </w:r>
          </w:p>
          <w:p w14:paraId="0C9E35E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Represento y relaciono patrones numéricos con tablas y reglas verbales.</w:t>
            </w:r>
          </w:p>
        </w:tc>
        <w:tc>
          <w:tcPr>
            <w:tcW w:w="2424" w:type="dxa"/>
            <w:vMerge/>
          </w:tcPr>
          <w:p w14:paraId="2C866B95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14:paraId="3BDA015B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14:paraId="3572CBD0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14:paraId="1001B68B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4E5612AB" w14:textId="77777777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14:paraId="102E46F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14:paraId="5A65941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EV  EVALUACIÓN</w:t>
            </w:r>
            <w:proofErr w:type="gramEnd"/>
          </w:p>
        </w:tc>
        <w:tc>
          <w:tcPr>
            <w:tcW w:w="2745" w:type="dxa"/>
            <w:shd w:val="clear" w:color="auto" w:fill="EEECE1"/>
          </w:tcPr>
          <w:p w14:paraId="05EF748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892B44" w14:paraId="472C66B5" w14:textId="77777777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14:paraId="571709BA" w14:textId="77777777" w:rsidR="00892B44" w:rsidRDefault="001E2DFE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14:paraId="29DD1C15" w14:textId="77777777" w:rsidR="00892B44" w:rsidRDefault="001E2D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propósito de aprendizaje.</w:t>
            </w:r>
          </w:p>
          <w:p w14:paraId="228B209B" w14:textId="77777777" w:rsidR="00892B44" w:rsidRDefault="001E2D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14:paraId="4E6E9F04" w14:textId="77777777" w:rsidR="00892B44" w:rsidRDefault="001E2D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14:paraId="04D74BF3" w14:textId="77777777" w:rsidR="00892B44" w:rsidRDefault="001E2D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estudiantes uno o varios problemas que les permitan aplicar los aprendizajes que se han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14:paraId="5289678B" w14:textId="77777777" w:rsidR="00892B44" w:rsidRDefault="001E2D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7C561729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14:paraId="0DC36DAB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 xml:space="preserve">La parte cognitiva se </w:t>
            </w:r>
            <w:r>
              <w:rPr>
                <w:sz w:val="20"/>
                <w:szCs w:val="20"/>
              </w:rPr>
              <w:t>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1D52F0A5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11E6B446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5A9E9C19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1D74D8A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0BC6748A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57717799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quedan a consideración de cada docente.</w:t>
            </w:r>
          </w:p>
          <w:p w14:paraId="3705FB87" w14:textId="77777777" w:rsidR="00892B44" w:rsidRDefault="00892B44">
            <w:pPr>
              <w:rPr>
                <w:b/>
                <w:sz w:val="20"/>
                <w:szCs w:val="20"/>
              </w:rPr>
            </w:pPr>
          </w:p>
          <w:p w14:paraId="7B8F46CD" w14:textId="77777777" w:rsidR="00892B44" w:rsidRDefault="001E2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429C21B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14:paraId="7AC6D520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Libro el valor de educar.</w:t>
            </w:r>
          </w:p>
          <w:p w14:paraId="38EB36CB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14:paraId="32A1E17D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075446C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92B44" w14:paraId="2D38E7D4" w14:textId="77777777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14:paraId="0D6D17D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BLIOGRAFÍA </w:t>
            </w:r>
          </w:p>
        </w:tc>
      </w:tr>
      <w:tr w:rsidR="00892B44" w14:paraId="667C715E" w14:textId="77777777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7B227D7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Libro</w:t>
            </w:r>
            <w:r>
              <w:rPr>
                <w:color w:val="000000"/>
                <w:sz w:val="24"/>
                <w:szCs w:val="24"/>
              </w:rPr>
              <w:t xml:space="preserve"> el valor de educar-DBA-Estándares Básicos-Lineamientos Curriculares.</w:t>
            </w:r>
          </w:p>
          <w:p w14:paraId="75351D9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14:paraId="11BC38F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14:paraId="7CE1335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14:paraId="4F160348" w14:textId="77777777" w:rsidR="00892B44" w:rsidRDefault="00892B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p w14:paraId="1A88BCB9" w14:textId="0FBA3339" w:rsidR="001E2DFE" w:rsidRDefault="001E2DFE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br w:type="page"/>
      </w:r>
    </w:p>
    <w:p w14:paraId="754BCCAC" w14:textId="77777777" w:rsidR="00892B44" w:rsidRDefault="00892B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tbl>
      <w:tblPr>
        <w:tblStyle w:val="a9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892B44" w14:paraId="4DC4BE8E" w14:textId="77777777">
        <w:tc>
          <w:tcPr>
            <w:tcW w:w="2471" w:type="dxa"/>
            <w:shd w:val="clear" w:color="auto" w:fill="EEECE1"/>
          </w:tcPr>
          <w:p w14:paraId="0ABCB75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14:paraId="04D2259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14:paraId="0CF84F3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14:paraId="2D04EB5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14:paraId="30C659EE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14:paraId="4474BEB3" w14:textId="7FA67421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13955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0FCF2C26" w14:textId="77777777" w:rsidR="00892B44" w:rsidRDefault="001E2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CUARTO PERIODO</w:t>
      </w:r>
    </w:p>
    <w:tbl>
      <w:tblPr>
        <w:tblStyle w:val="aa"/>
        <w:tblW w:w="16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9"/>
        <w:gridCol w:w="2425"/>
        <w:gridCol w:w="2425"/>
        <w:gridCol w:w="3380"/>
        <w:gridCol w:w="2746"/>
      </w:tblGrid>
      <w:tr w:rsidR="00892B44" w14:paraId="5F0559EE" w14:textId="77777777">
        <w:trPr>
          <w:jc w:val="center"/>
        </w:trPr>
        <w:tc>
          <w:tcPr>
            <w:tcW w:w="9925" w:type="dxa"/>
            <w:gridSpan w:val="4"/>
            <w:shd w:val="clear" w:color="auto" w:fill="EEECE1"/>
          </w:tcPr>
          <w:p w14:paraId="19DD6A2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80" w:type="dxa"/>
            <w:shd w:val="clear" w:color="auto" w:fill="EEECE1"/>
          </w:tcPr>
          <w:p w14:paraId="5E3D099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6" w:type="dxa"/>
            <w:shd w:val="clear" w:color="auto" w:fill="EEECE1"/>
          </w:tcPr>
          <w:p w14:paraId="66A4E58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892B44" w14:paraId="0BBD6D25" w14:textId="77777777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14:paraId="6B57F80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ESTÁNDARES DE COMPETENCIAS U ORIENTACIONES </w:t>
            </w:r>
            <w:r>
              <w:rPr>
                <w:b/>
                <w:color w:val="000000"/>
                <w:sz w:val="24"/>
                <w:szCs w:val="24"/>
              </w:rPr>
              <w:t>PEDAGÓGICAS</w:t>
            </w:r>
          </w:p>
        </w:tc>
        <w:tc>
          <w:tcPr>
            <w:tcW w:w="4850" w:type="dxa"/>
            <w:gridSpan w:val="2"/>
            <w:shd w:val="clear" w:color="auto" w:fill="EEECE1"/>
          </w:tcPr>
          <w:p w14:paraId="28D2BB9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80" w:type="dxa"/>
            <w:vMerge w:val="restart"/>
            <w:shd w:val="clear" w:color="auto" w:fill="FFFFFF"/>
          </w:tcPr>
          <w:p w14:paraId="37749A81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14:paraId="0F58153E" w14:textId="77777777" w:rsidR="00892B44" w:rsidRDefault="001E2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Reconocer diferentes tipos de polígonos en la cotidianeidad y los clasifica según sus características particulares.  </w:t>
            </w:r>
          </w:p>
          <w:p w14:paraId="41339ED9" w14:textId="77777777" w:rsidR="00892B44" w:rsidRDefault="00892B44">
            <w:pPr>
              <w:jc w:val="both"/>
            </w:pPr>
          </w:p>
          <w:p w14:paraId="7461D4ED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</w:p>
          <w:p w14:paraId="68329017" w14:textId="77777777" w:rsidR="00892B44" w:rsidRDefault="001E2DF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Re</w:t>
            </w:r>
            <w:r>
              <w:t>solver</w:t>
            </w:r>
            <w:r>
              <w:rPr>
                <w:color w:val="000000"/>
              </w:rPr>
              <w:t xml:space="preserve"> y </w:t>
            </w:r>
            <w:r>
              <w:t>formular</w:t>
            </w:r>
            <w:r>
              <w:rPr>
                <w:color w:val="000000"/>
              </w:rPr>
              <w:t xml:space="preserve"> situaciones matemáticas utilizando </w:t>
            </w:r>
            <w:r>
              <w:t>sólidos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geométricos como prismas, pirámides y cilindros. </w:t>
            </w:r>
          </w:p>
          <w:p w14:paraId="76CEB644" w14:textId="77777777" w:rsidR="00892B44" w:rsidRDefault="00892B4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334ED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14:paraId="12640C3C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14:paraId="23361EF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TEMAS</w:t>
            </w:r>
          </w:p>
          <w:p w14:paraId="6E4E6994" w14:textId="77777777" w:rsidR="00892B44" w:rsidRDefault="001E2DFE">
            <w:pPr>
              <w:jc w:val="both"/>
            </w:pPr>
            <w:r>
              <w:rPr>
                <w:color w:val="000000"/>
              </w:rPr>
              <w:t>Sólidos geométricos.</w:t>
            </w:r>
          </w:p>
          <w:p w14:paraId="51354508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</w:rPr>
            </w:pPr>
          </w:p>
          <w:p w14:paraId="03A61DE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14:paraId="16D5B9CE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  <w:p w14:paraId="2045BE9F" w14:textId="77777777" w:rsidR="00892B44" w:rsidRDefault="001E2D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lastRenderedPageBreak/>
              <w:t>Repaso de las operaciones básicas (adición, sustracción, multiplicación y división.</w:t>
            </w:r>
          </w:p>
          <w:p w14:paraId="2EAEA8BD" w14:textId="77777777" w:rsidR="00892B44" w:rsidRDefault="001E2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Los prismas. Características y </w:t>
            </w:r>
            <w:r>
              <w:rPr>
                <w:color w:val="000000"/>
              </w:rPr>
              <w:t>propiedades.</w:t>
            </w:r>
          </w:p>
          <w:p w14:paraId="7D8C1F5E" w14:textId="77777777" w:rsidR="00892B44" w:rsidRDefault="001E2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Las pirámides. Características y propiedades.</w:t>
            </w:r>
          </w:p>
          <w:p w14:paraId="039C48A5" w14:textId="77777777" w:rsidR="00892B44" w:rsidRDefault="001E2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Los poliedros regulares. Características y propiedades.</w:t>
            </w:r>
          </w:p>
          <w:p w14:paraId="1D9BA036" w14:textId="3C817FFD" w:rsidR="00892B44" w:rsidRDefault="001E2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Cono, Cilindro y esferas</w:t>
            </w:r>
          </w:p>
          <w:p w14:paraId="45E27011" w14:textId="7FF94EE4" w:rsidR="00E13955" w:rsidRDefault="00E139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Medidas de tendencia central: media, mediana y moda. </w:t>
            </w:r>
          </w:p>
          <w:p w14:paraId="765DE8EB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</w:tc>
      </w:tr>
      <w:tr w:rsidR="00892B44" w14:paraId="36D08A83" w14:textId="77777777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14:paraId="7D10DBF6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5" w:type="dxa"/>
            <w:shd w:val="clear" w:color="auto" w:fill="EEECE1"/>
          </w:tcPr>
          <w:p w14:paraId="0AD35D1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5" w:type="dxa"/>
            <w:shd w:val="clear" w:color="auto" w:fill="EEECE1"/>
          </w:tcPr>
          <w:p w14:paraId="69A5E97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80" w:type="dxa"/>
            <w:vMerge/>
            <w:shd w:val="clear" w:color="auto" w:fill="FFFFFF"/>
          </w:tcPr>
          <w:p w14:paraId="1CFAF624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14:paraId="62C1907A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06793C73" w14:textId="77777777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14:paraId="795E968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</w:t>
            </w:r>
            <w:r>
              <w:rPr>
                <w:b/>
                <w:color w:val="000000"/>
                <w:sz w:val="24"/>
                <w:szCs w:val="24"/>
              </w:rPr>
              <w:t>ESPACIAL Y SISTEMAS GEOMÉTRICOS</w:t>
            </w:r>
          </w:p>
        </w:tc>
        <w:tc>
          <w:tcPr>
            <w:tcW w:w="2529" w:type="dxa"/>
            <w:vMerge w:val="restart"/>
            <w:shd w:val="clear" w:color="auto" w:fill="EEECE1"/>
          </w:tcPr>
          <w:p w14:paraId="3CC1E288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14:paraId="751C5072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5" w:type="dxa"/>
            <w:shd w:val="clear" w:color="auto" w:fill="EEECE1"/>
          </w:tcPr>
          <w:p w14:paraId="5A472BD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80" w:type="dxa"/>
            <w:vMerge/>
            <w:shd w:val="clear" w:color="auto" w:fill="FFFFFF"/>
          </w:tcPr>
          <w:p w14:paraId="7769857C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14:paraId="2632D099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92B44" w14:paraId="69A43483" w14:textId="77777777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14:paraId="7410CA76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EEECE1"/>
          </w:tcPr>
          <w:p w14:paraId="43340408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14:paraId="3D8B87CA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6</w:t>
            </w:r>
          </w:p>
          <w:p w14:paraId="2CE524E7" w14:textId="77777777" w:rsidR="00892B44" w:rsidRDefault="001E2DFE">
            <w:pPr>
              <w:jc w:val="both"/>
            </w:pPr>
            <w:r>
              <w:lastRenderedPageBreak/>
              <w:t>Determina las mediciones reales de una figura a partir de un registro gráfico (un plano).</w:t>
            </w:r>
          </w:p>
          <w:p w14:paraId="6DC5878F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  <w:p w14:paraId="4DEE6A64" w14:textId="77777777" w:rsidR="00892B44" w:rsidRDefault="001E2DFE">
            <w:pPr>
              <w:jc w:val="both"/>
            </w:pPr>
            <w:r>
              <w:t xml:space="preserve">Construye y descompone figuras planas y sólidos a partir de medidas </w:t>
            </w:r>
            <w:r>
              <w:t>establecidas.</w:t>
            </w:r>
          </w:p>
          <w:p w14:paraId="4E745877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425" w:type="dxa"/>
            <w:vMerge w:val="restart"/>
            <w:shd w:val="clear" w:color="auto" w:fill="FFFFFF"/>
          </w:tcPr>
          <w:p w14:paraId="6072BAC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DBA </w:t>
            </w: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  <w:p w14:paraId="2C742D33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Identifica la coherencia de las imágenes en los textos representados con ellas.</w:t>
            </w:r>
          </w:p>
        </w:tc>
        <w:tc>
          <w:tcPr>
            <w:tcW w:w="3380" w:type="dxa"/>
            <w:vMerge/>
            <w:shd w:val="clear" w:color="auto" w:fill="FFFFFF"/>
          </w:tcPr>
          <w:p w14:paraId="7FF6CD3F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14:paraId="3A2CF448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256BB03C" w14:textId="77777777">
        <w:trPr>
          <w:trHeight w:val="3500"/>
          <w:jc w:val="center"/>
        </w:trPr>
        <w:tc>
          <w:tcPr>
            <w:tcW w:w="2546" w:type="dxa"/>
          </w:tcPr>
          <w:p w14:paraId="5B7F74EF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Comparo y clasifico objetos tridimensionales de acuerdo con componentes (caras, lados) y propiedades.</w:t>
            </w:r>
          </w:p>
          <w:p w14:paraId="43B5CB84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Construyo y descompongo </w:t>
            </w:r>
            <w:r>
              <w:t>figuras</w:t>
            </w:r>
            <w:r>
              <w:rPr>
                <w:color w:val="000000"/>
              </w:rPr>
              <w:t xml:space="preserve"> y sólidos a partir de condiciones dadas.</w:t>
            </w:r>
          </w:p>
        </w:tc>
        <w:tc>
          <w:tcPr>
            <w:tcW w:w="2529" w:type="dxa"/>
          </w:tcPr>
          <w:p w14:paraId="304D66DD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</w:p>
        </w:tc>
        <w:tc>
          <w:tcPr>
            <w:tcW w:w="2425" w:type="dxa"/>
            <w:vMerge/>
          </w:tcPr>
          <w:p w14:paraId="246FF2F2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5" w:type="dxa"/>
            <w:vMerge/>
            <w:shd w:val="clear" w:color="auto" w:fill="FFFFFF"/>
          </w:tcPr>
          <w:p w14:paraId="75C7EC67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80" w:type="dxa"/>
            <w:vMerge/>
            <w:shd w:val="clear" w:color="auto" w:fill="FFFFFF"/>
          </w:tcPr>
          <w:p w14:paraId="11C517FE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14:paraId="51362664" w14:textId="77777777" w:rsidR="00892B44" w:rsidRDefault="00892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92B44" w14:paraId="4A4A1536" w14:textId="77777777">
        <w:trPr>
          <w:trHeight w:val="60"/>
          <w:jc w:val="center"/>
        </w:trPr>
        <w:tc>
          <w:tcPr>
            <w:tcW w:w="7500" w:type="dxa"/>
            <w:gridSpan w:val="3"/>
            <w:shd w:val="clear" w:color="auto" w:fill="EEECE1"/>
          </w:tcPr>
          <w:p w14:paraId="2F54A279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5" w:type="dxa"/>
            <w:gridSpan w:val="2"/>
            <w:shd w:val="clear" w:color="auto" w:fill="EEECE1"/>
          </w:tcPr>
          <w:p w14:paraId="5CE9CA0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EV  EVALUACIÓN</w:t>
            </w:r>
            <w:proofErr w:type="gramEnd"/>
          </w:p>
        </w:tc>
        <w:tc>
          <w:tcPr>
            <w:tcW w:w="2746" w:type="dxa"/>
            <w:shd w:val="clear" w:color="auto" w:fill="EEECE1"/>
          </w:tcPr>
          <w:p w14:paraId="0FF8791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892B44" w14:paraId="50A5D4B1" w14:textId="77777777">
        <w:trPr>
          <w:trHeight w:val="180"/>
          <w:jc w:val="center"/>
        </w:trPr>
        <w:tc>
          <w:tcPr>
            <w:tcW w:w="7500" w:type="dxa"/>
            <w:gridSpan w:val="3"/>
            <w:shd w:val="clear" w:color="auto" w:fill="FFFFFF"/>
          </w:tcPr>
          <w:p w14:paraId="171C98C1" w14:textId="77777777" w:rsidR="00892B44" w:rsidRDefault="001E2DFE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14:paraId="3F1CD950" w14:textId="77777777" w:rsidR="00892B44" w:rsidRDefault="001E2D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propósito de aprendizaje.</w:t>
            </w:r>
          </w:p>
          <w:p w14:paraId="50C9AA8D" w14:textId="77777777" w:rsidR="00892B44" w:rsidRDefault="001E2D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14:paraId="63A0D0EA" w14:textId="77777777" w:rsidR="00892B44" w:rsidRDefault="001E2D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14:paraId="2B7B9E37" w14:textId="77777777" w:rsidR="00892B44" w:rsidRDefault="001E2D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estudiantes uno o varios problemas que les permitan aplicar los aprendizajes que se han 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14:paraId="40716B76" w14:textId="77777777" w:rsidR="00892B44" w:rsidRDefault="001E2D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A3472A5" w14:textId="77777777" w:rsidR="00892B44" w:rsidRDefault="00892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FFFFFF"/>
          </w:tcPr>
          <w:p w14:paraId="291F098C" w14:textId="77777777" w:rsidR="00892B44" w:rsidRDefault="001E2DFE">
            <w:pPr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26BDFF07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1ED67BD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6BB1A057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8610BEA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5E12CF78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12AE2908" w14:textId="77777777" w:rsidR="00892B44" w:rsidRDefault="001E2D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quedan a consideración de cada docente.</w:t>
            </w:r>
          </w:p>
          <w:p w14:paraId="3E68C3BD" w14:textId="77777777" w:rsidR="00892B44" w:rsidRDefault="00892B44">
            <w:pPr>
              <w:rPr>
                <w:b/>
                <w:sz w:val="20"/>
                <w:szCs w:val="20"/>
              </w:rPr>
            </w:pPr>
          </w:p>
          <w:p w14:paraId="542A0D77" w14:textId="77777777" w:rsidR="00892B44" w:rsidRDefault="001E2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6C5365F8" w14:textId="77777777" w:rsidR="00892B44" w:rsidRDefault="00892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</w:tcPr>
          <w:p w14:paraId="567BCFD5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Libro el valor de educar.</w:t>
            </w:r>
          </w:p>
          <w:p w14:paraId="66E0F837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14:paraId="5F9F4E04" w14:textId="77777777" w:rsidR="00892B44" w:rsidRDefault="001E2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7D80C8D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92B44" w14:paraId="3FFAE0D9" w14:textId="77777777">
        <w:trPr>
          <w:trHeight w:val="180"/>
          <w:jc w:val="center"/>
        </w:trPr>
        <w:tc>
          <w:tcPr>
            <w:tcW w:w="16051" w:type="dxa"/>
            <w:gridSpan w:val="6"/>
            <w:shd w:val="clear" w:color="auto" w:fill="EEECE1"/>
          </w:tcPr>
          <w:p w14:paraId="04DD7C6C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BLIOGRAFÍA </w:t>
            </w:r>
          </w:p>
        </w:tc>
      </w:tr>
      <w:tr w:rsidR="00892B44" w14:paraId="03C641CF" w14:textId="77777777">
        <w:trPr>
          <w:trHeight w:val="180"/>
          <w:jc w:val="center"/>
        </w:trPr>
        <w:tc>
          <w:tcPr>
            <w:tcW w:w="16051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1690C5B8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Libro el valor de educar-DBA-Estándares Básicos-Lineamientos Curriculares.</w:t>
            </w:r>
          </w:p>
          <w:p w14:paraId="4AFDD200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14:paraId="066E1FA6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14:paraId="49C0C805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14:paraId="67D75B71" w14:textId="77777777" w:rsidR="00892B44" w:rsidRDefault="0089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BF590" w14:textId="77777777" w:rsidR="00892B44" w:rsidRDefault="0089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86449" w14:textId="77777777" w:rsidR="00892B44" w:rsidRDefault="0089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C2F97" w14:textId="77777777" w:rsidR="00892B44" w:rsidRDefault="0089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A359" w14:textId="77777777" w:rsidR="00892B44" w:rsidRDefault="0089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3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36"/>
      </w:tblGrid>
      <w:tr w:rsidR="00892B44" w14:paraId="2995C209" w14:textId="77777777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14:paraId="11F971F7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200" w:line="276" w:lineRule="auto"/>
              <w:ind w:left="-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LOGROS PROMOCIONALES</w:t>
            </w:r>
          </w:p>
        </w:tc>
      </w:tr>
      <w:tr w:rsidR="00892B44" w14:paraId="7B6D62C0" w14:textId="77777777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14:paraId="71419AAC" w14:textId="77777777" w:rsidR="00892B44" w:rsidRDefault="001E2D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LOGRO COGNITIVO: </w:t>
            </w:r>
            <w:r>
              <w:rPr>
                <w:sz w:val="24"/>
                <w:szCs w:val="24"/>
              </w:rPr>
              <w:t>Resolver</w:t>
            </w:r>
            <w:r>
              <w:rPr>
                <w:color w:val="000000"/>
                <w:sz w:val="24"/>
                <w:szCs w:val="24"/>
              </w:rPr>
              <w:t xml:space="preserve"> problemas a la vida social, económica y de las ciencias a través de las propiedades aditivas y multiplicativas de los números racionales, de propiedades de </w:t>
            </w:r>
            <w:r>
              <w:rPr>
                <w:sz w:val="24"/>
                <w:szCs w:val="24"/>
              </w:rPr>
              <w:t>sólidos</w:t>
            </w:r>
            <w:r>
              <w:rPr>
                <w:color w:val="000000"/>
                <w:sz w:val="24"/>
                <w:szCs w:val="24"/>
              </w:rPr>
              <w:t xml:space="preserve"> geométricos y de figuras planas.</w:t>
            </w:r>
          </w:p>
          <w:p w14:paraId="7CD7BCA8" w14:textId="77777777" w:rsidR="00892B44" w:rsidRDefault="00892B44">
            <w:pPr>
              <w:jc w:val="both"/>
              <w:rPr>
                <w:sz w:val="24"/>
                <w:szCs w:val="24"/>
              </w:rPr>
            </w:pPr>
          </w:p>
        </w:tc>
      </w:tr>
      <w:tr w:rsidR="00892B44" w14:paraId="1356C6B5" w14:textId="77777777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14:paraId="2E726B58" w14:textId="77777777" w:rsidR="00892B44" w:rsidRDefault="001E2D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Manipular proposiciones y expresiones matemáticas con números racionales, </w:t>
            </w:r>
            <w:r>
              <w:rPr>
                <w:sz w:val="24"/>
                <w:szCs w:val="24"/>
              </w:rPr>
              <w:t>sólidos</w:t>
            </w:r>
            <w:r>
              <w:rPr>
                <w:color w:val="000000"/>
                <w:sz w:val="24"/>
                <w:szCs w:val="24"/>
              </w:rPr>
              <w:t xml:space="preserve"> geométricos y figuras planas para resolver problemas de la vida diaria. </w:t>
            </w:r>
          </w:p>
          <w:p w14:paraId="768CD1BA" w14:textId="77777777" w:rsidR="00892B44" w:rsidRDefault="00892B44">
            <w:pPr>
              <w:jc w:val="both"/>
              <w:rPr>
                <w:sz w:val="24"/>
                <w:szCs w:val="24"/>
              </w:rPr>
            </w:pPr>
          </w:p>
        </w:tc>
      </w:tr>
      <w:tr w:rsidR="00892B44" w14:paraId="5BA1C0EE" w14:textId="77777777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14:paraId="0311C43B" w14:textId="77777777" w:rsidR="00892B44" w:rsidRDefault="001E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  <w:tr w:rsidR="00892B44" w14:paraId="5009B8DE" w14:textId="77777777">
        <w:trPr>
          <w:trHeight w:val="60"/>
          <w:jc w:val="center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14:paraId="67735ED3" w14:textId="77777777" w:rsidR="00892B44" w:rsidRDefault="00892B4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44" w14:paraId="1E389D52" w14:textId="77777777">
        <w:trPr>
          <w:trHeight w:val="180"/>
          <w:jc w:val="center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14:paraId="2005EBED" w14:textId="77777777" w:rsidR="00892B44" w:rsidRDefault="00892B44">
            <w:pP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</w:tbl>
    <w:p w14:paraId="7CF80B6E" w14:textId="77777777" w:rsidR="00892B44" w:rsidRDefault="00892B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sectPr w:rsidR="00892B44">
      <w:headerReference w:type="default" r:id="rId8"/>
      <w:footerReference w:type="default" r:id="rId9"/>
      <w:pgSz w:w="16838" w:h="11906" w:orient="landscape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C6FB" w14:textId="77777777" w:rsidR="00B87DAD" w:rsidRDefault="00B87DAD">
      <w:pPr>
        <w:spacing w:after="0" w:line="240" w:lineRule="auto"/>
      </w:pPr>
      <w:r>
        <w:separator/>
      </w:r>
    </w:p>
  </w:endnote>
  <w:endnote w:type="continuationSeparator" w:id="0">
    <w:p w14:paraId="2AEDC95F" w14:textId="77777777" w:rsidR="00B87DAD" w:rsidRDefault="00B8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6A1A" w14:textId="77777777" w:rsidR="00892B44" w:rsidRDefault="001E2DFE">
    <w:pPr>
      <w:jc w:val="center"/>
    </w:pPr>
    <w:r>
      <w:rPr>
        <w:noProof/>
      </w:rPr>
      <w:drawing>
        <wp:inline distT="114300" distB="114300" distL="114300" distR="114300" wp14:anchorId="0AABD058" wp14:editId="7C646907">
          <wp:extent cx="5581650" cy="342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1550" w14:textId="77777777" w:rsidR="00B87DAD" w:rsidRDefault="00B87DAD">
      <w:pPr>
        <w:spacing w:after="0" w:line="240" w:lineRule="auto"/>
      </w:pPr>
      <w:r>
        <w:separator/>
      </w:r>
    </w:p>
  </w:footnote>
  <w:footnote w:type="continuationSeparator" w:id="0">
    <w:p w14:paraId="3799D60B" w14:textId="77777777" w:rsidR="00B87DAD" w:rsidRDefault="00B8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4BF4" w14:textId="77777777" w:rsidR="00892B44" w:rsidRDefault="001E2D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noProof/>
        <w:sz w:val="28"/>
        <w:szCs w:val="28"/>
      </w:rPr>
      <w:drawing>
        <wp:inline distT="114300" distB="114300" distL="114300" distR="114300" wp14:anchorId="4D3F6EA2" wp14:editId="15842C7F">
          <wp:extent cx="5953125" cy="10287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427E8C" w14:textId="77777777" w:rsidR="00892B44" w:rsidRDefault="00892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923"/>
    <w:multiLevelType w:val="multilevel"/>
    <w:tmpl w:val="2348C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0817BC"/>
    <w:multiLevelType w:val="multilevel"/>
    <w:tmpl w:val="71D21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433CE"/>
    <w:multiLevelType w:val="multilevel"/>
    <w:tmpl w:val="5678A2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563972"/>
    <w:multiLevelType w:val="multilevel"/>
    <w:tmpl w:val="034AA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9F0546"/>
    <w:multiLevelType w:val="multilevel"/>
    <w:tmpl w:val="EDE4E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0027C"/>
    <w:multiLevelType w:val="multilevel"/>
    <w:tmpl w:val="EA24F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57C84"/>
    <w:multiLevelType w:val="multilevel"/>
    <w:tmpl w:val="35322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B6880"/>
    <w:multiLevelType w:val="multilevel"/>
    <w:tmpl w:val="916EC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E7CEB"/>
    <w:multiLevelType w:val="multilevel"/>
    <w:tmpl w:val="28E4F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032747"/>
    <w:multiLevelType w:val="multilevel"/>
    <w:tmpl w:val="F3744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1134332">
    <w:abstractNumId w:val="3"/>
  </w:num>
  <w:num w:numId="2" w16cid:durableId="730736152">
    <w:abstractNumId w:val="2"/>
  </w:num>
  <w:num w:numId="3" w16cid:durableId="1563296836">
    <w:abstractNumId w:val="9"/>
  </w:num>
  <w:num w:numId="4" w16cid:durableId="1654212598">
    <w:abstractNumId w:val="1"/>
  </w:num>
  <w:num w:numId="5" w16cid:durableId="1088651111">
    <w:abstractNumId w:val="8"/>
  </w:num>
  <w:num w:numId="6" w16cid:durableId="1750077765">
    <w:abstractNumId w:val="7"/>
  </w:num>
  <w:num w:numId="7" w16cid:durableId="1672440446">
    <w:abstractNumId w:val="4"/>
  </w:num>
  <w:num w:numId="8" w16cid:durableId="1672638768">
    <w:abstractNumId w:val="5"/>
  </w:num>
  <w:num w:numId="9" w16cid:durableId="1162307279">
    <w:abstractNumId w:val="6"/>
  </w:num>
  <w:num w:numId="10" w16cid:durableId="181090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44"/>
    <w:rsid w:val="001E2DFE"/>
    <w:rsid w:val="00892B44"/>
    <w:rsid w:val="00B87DAD"/>
    <w:rsid w:val="00E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DCA8"/>
  <w15:docId w15:val="{E9C8F1DC-FD06-4C28-B4A9-C4DEF98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61"/>
  </w:style>
  <w:style w:type="paragraph" w:styleId="Ttulo1">
    <w:name w:val="heading 1"/>
    <w:basedOn w:val="Normal2"/>
    <w:next w:val="Normal2"/>
    <w:uiPriority w:val="9"/>
    <w:qFormat/>
    <w:rsid w:val="001E2B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1E2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1E2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1E2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1E2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1E2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1E2B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E2BB5"/>
  </w:style>
  <w:style w:type="table" w:customStyle="1" w:styleId="TableNormal0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1E2BB5"/>
  </w:style>
  <w:style w:type="table" w:customStyle="1" w:styleId="TableNormal1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59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59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240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02D"/>
  </w:style>
  <w:style w:type="paragraph" w:styleId="Piedepgina">
    <w:name w:val="footer"/>
    <w:basedOn w:val="Normal"/>
    <w:link w:val="Piedepgina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2D"/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G4F8wkhCvd+821+VeRRegjU1nA==">AMUW2mUarisiK/+fAssp7WohhPt9KZbI9O70Aqm5azJQCARae3FVeg3RB0ypapKKioDA+U1fki0ybNjv0/Q9mCKIqO3jzYReDCU0v++E5KAjA+gl8Hg45xXQDLimGT+++x1Izmc1gbM7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3559</Words>
  <Characters>19575</Characters>
  <Application>Microsoft Office Word</Application>
  <DocSecurity>0</DocSecurity>
  <Lines>163</Lines>
  <Paragraphs>46</Paragraphs>
  <ScaleCrop>false</ScaleCrop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Alfonso Rafael Ariza Carrillo</cp:lastModifiedBy>
  <cp:revision>3</cp:revision>
  <dcterms:created xsi:type="dcterms:W3CDTF">2024-01-24T16:38:00Z</dcterms:created>
  <dcterms:modified xsi:type="dcterms:W3CDTF">2024-02-07T10:44:00Z</dcterms:modified>
</cp:coreProperties>
</file>