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4E" w:rsidRDefault="00903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50"/>
        <w:gridCol w:w="2430"/>
        <w:gridCol w:w="2244"/>
        <w:gridCol w:w="2028"/>
        <w:gridCol w:w="2145"/>
        <w:gridCol w:w="2129"/>
      </w:tblGrid>
      <w:tr w:rsidR="0090344E">
        <w:tc>
          <w:tcPr>
            <w:tcW w:w="2450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MATEMÀTICAS</w:t>
            </w:r>
          </w:p>
          <w:p w:rsidR="0090344E" w:rsidRDefault="0090344E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  <w:p w:rsidR="0090344E" w:rsidRDefault="0090344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90344E" w:rsidRDefault="002A3BD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90344E" w:rsidRDefault="0090344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0"/>
        <w:tblW w:w="16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1845"/>
        <w:gridCol w:w="1980"/>
        <w:gridCol w:w="2925"/>
        <w:gridCol w:w="2205"/>
        <w:gridCol w:w="2760"/>
        <w:gridCol w:w="3417"/>
      </w:tblGrid>
      <w:tr w:rsidR="0090344E">
        <w:trPr>
          <w:trHeight w:val="164"/>
          <w:jc w:val="center"/>
        </w:trPr>
        <w:tc>
          <w:tcPr>
            <w:tcW w:w="10620" w:type="dxa"/>
            <w:gridSpan w:val="5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76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417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TEMÁTICOS</w:t>
            </w:r>
          </w:p>
        </w:tc>
      </w:tr>
      <w:tr w:rsidR="0090344E" w:rsidRPr="000925D0">
        <w:trPr>
          <w:trHeight w:val="189"/>
          <w:jc w:val="center"/>
        </w:trPr>
        <w:tc>
          <w:tcPr>
            <w:tcW w:w="5490" w:type="dxa"/>
            <w:gridSpan w:val="3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5130" w:type="dxa"/>
            <w:gridSpan w:val="2"/>
            <w:shd w:val="clear" w:color="auto" w:fill="EEECE1"/>
          </w:tcPr>
          <w:p w:rsidR="0090344E" w:rsidRDefault="002A3BD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760" w:type="dxa"/>
            <w:vMerge w:val="restart"/>
            <w:shd w:val="clear" w:color="auto" w:fill="FFFFFF"/>
          </w:tcPr>
          <w:p w:rsidR="0090344E" w:rsidRPr="000925D0" w:rsidRDefault="002A3BD2" w:rsidP="000925D0">
            <w:pPr>
              <w:rPr>
                <w:b/>
                <w:sz w:val="24"/>
                <w:szCs w:val="24"/>
              </w:rPr>
            </w:pPr>
            <w:r w:rsidRPr="000925D0">
              <w:rPr>
                <w:b/>
                <w:sz w:val="24"/>
                <w:szCs w:val="24"/>
              </w:rPr>
              <w:t>LOGRO COGNITIVO</w:t>
            </w:r>
          </w:p>
          <w:p w:rsidR="0090344E" w:rsidRPr="000925D0" w:rsidRDefault="0090344E" w:rsidP="000925D0">
            <w:pPr>
              <w:rPr>
                <w:b/>
                <w:sz w:val="24"/>
                <w:szCs w:val="24"/>
              </w:rPr>
            </w:pP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Reconocer los números naturales, expresar el valor de una cifra en un número y calcular sumas y diferencias y su aplicación en la solución de situaciones cotidianas.</w:t>
            </w: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 xml:space="preserve">Identificar líneas, ángulos </w:t>
            </w:r>
            <w:r w:rsidR="000925D0" w:rsidRPr="000925D0">
              <w:rPr>
                <w:sz w:val="24"/>
                <w:szCs w:val="24"/>
              </w:rPr>
              <w:t>y polígonos</w:t>
            </w:r>
            <w:r w:rsidRPr="000925D0">
              <w:rPr>
                <w:sz w:val="24"/>
                <w:szCs w:val="24"/>
              </w:rPr>
              <w:t xml:space="preserve"> en los elementos de su entorno.</w:t>
            </w:r>
          </w:p>
          <w:p w:rsidR="0090344E" w:rsidRPr="000925D0" w:rsidRDefault="0090344E" w:rsidP="000925D0">
            <w:pPr>
              <w:rPr>
                <w:sz w:val="24"/>
                <w:szCs w:val="24"/>
                <w:highlight w:val="yellow"/>
              </w:rPr>
            </w:pPr>
          </w:p>
          <w:p w:rsidR="0090344E" w:rsidRPr="000925D0" w:rsidRDefault="002A3BD2" w:rsidP="000925D0">
            <w:pPr>
              <w:rPr>
                <w:b/>
                <w:sz w:val="24"/>
                <w:szCs w:val="24"/>
              </w:rPr>
            </w:pPr>
            <w:r w:rsidRPr="000925D0">
              <w:rPr>
                <w:b/>
                <w:sz w:val="24"/>
                <w:szCs w:val="24"/>
              </w:rPr>
              <w:t>LOGRO PROCEDIMENTAL</w:t>
            </w:r>
          </w:p>
          <w:p w:rsidR="0090344E" w:rsidRPr="000925D0" w:rsidRDefault="0090344E" w:rsidP="000925D0">
            <w:pPr>
              <w:rPr>
                <w:b/>
                <w:sz w:val="24"/>
                <w:szCs w:val="24"/>
              </w:rPr>
            </w:pPr>
          </w:p>
          <w:p w:rsidR="0090344E" w:rsidRPr="000925D0" w:rsidRDefault="002A3BD2" w:rsidP="000925D0">
            <w:pPr>
              <w:rPr>
                <w:b/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 xml:space="preserve">Resolver situaciones matemáticas y no matemáticas donde se necesita calcular </w:t>
            </w:r>
            <w:r w:rsidR="000925D0" w:rsidRPr="000925D0">
              <w:rPr>
                <w:sz w:val="24"/>
                <w:szCs w:val="24"/>
              </w:rPr>
              <w:t>el perímetro</w:t>
            </w:r>
            <w:r w:rsidRPr="000925D0">
              <w:rPr>
                <w:sz w:val="24"/>
                <w:szCs w:val="24"/>
              </w:rPr>
              <w:t xml:space="preserve"> y área de polígonos.</w:t>
            </w:r>
          </w:p>
          <w:p w:rsidR="0090344E" w:rsidRPr="000925D0" w:rsidRDefault="0090344E" w:rsidP="000925D0">
            <w:pPr>
              <w:rPr>
                <w:sz w:val="24"/>
                <w:szCs w:val="24"/>
                <w:highlight w:val="yellow"/>
              </w:rPr>
            </w:pP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b/>
                <w:sz w:val="24"/>
                <w:szCs w:val="24"/>
              </w:rPr>
              <w:lastRenderedPageBreak/>
              <w:t>LOGRO ACTITUDINAL:</w:t>
            </w:r>
          </w:p>
          <w:p w:rsidR="0090344E" w:rsidRPr="000925D0" w:rsidRDefault="0090344E" w:rsidP="000925D0">
            <w:pPr>
              <w:rPr>
                <w:sz w:val="24"/>
                <w:szCs w:val="24"/>
              </w:rPr>
            </w:pP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Mostrar una actitud de respeto y colaboración acorde a los actos académicos, asisti</w:t>
            </w:r>
            <w:r w:rsidR="000925D0">
              <w:rPr>
                <w:sz w:val="24"/>
                <w:szCs w:val="24"/>
              </w:rPr>
              <w:t>r</w:t>
            </w:r>
            <w:r w:rsidRPr="000925D0">
              <w:rPr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0925D0">
              <w:rPr>
                <w:sz w:val="24"/>
                <w:szCs w:val="24"/>
              </w:rPr>
              <w:t>r</w:t>
            </w:r>
            <w:r w:rsidRPr="000925D0">
              <w:rPr>
                <w:sz w:val="24"/>
                <w:szCs w:val="24"/>
              </w:rPr>
              <w:t xml:space="preserve"> su cuaderno en orden.</w:t>
            </w:r>
          </w:p>
          <w:p w:rsidR="0090344E" w:rsidRPr="000925D0" w:rsidRDefault="0090344E" w:rsidP="000925D0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  <w:shd w:val="clear" w:color="auto" w:fill="FFFFFF"/>
          </w:tcPr>
          <w:p w:rsidR="0090344E" w:rsidRPr="000925D0" w:rsidRDefault="0090344E" w:rsidP="000925D0">
            <w:pPr>
              <w:rPr>
                <w:sz w:val="24"/>
                <w:szCs w:val="24"/>
              </w:rPr>
            </w:pP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Sistema de numeración decimal.</w:t>
            </w: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Adición y sustracción,  de números naturales.</w:t>
            </w: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Polígonos.</w:t>
            </w:r>
          </w:p>
          <w:p w:rsidR="0090344E" w:rsidRPr="000925D0" w:rsidRDefault="0090344E" w:rsidP="000925D0">
            <w:pPr>
              <w:rPr>
                <w:sz w:val="24"/>
                <w:szCs w:val="24"/>
              </w:rPr>
            </w:pPr>
          </w:p>
        </w:tc>
      </w:tr>
      <w:tr w:rsidR="0090344E">
        <w:trPr>
          <w:trHeight w:val="188"/>
          <w:jc w:val="center"/>
        </w:trPr>
        <w:tc>
          <w:tcPr>
            <w:tcW w:w="5490" w:type="dxa"/>
            <w:gridSpan w:val="3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205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76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344E">
        <w:trPr>
          <w:trHeight w:val="266"/>
          <w:jc w:val="center"/>
        </w:trPr>
        <w:tc>
          <w:tcPr>
            <w:tcW w:w="1665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1845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980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MÉTRICO Y SISTEMAS DE MEDIDAS</w:t>
            </w:r>
          </w:p>
        </w:tc>
        <w:tc>
          <w:tcPr>
            <w:tcW w:w="2925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205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76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344E">
        <w:trPr>
          <w:trHeight w:val="571"/>
          <w:jc w:val="center"/>
        </w:trPr>
        <w:tc>
          <w:tcPr>
            <w:tcW w:w="1665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 xml:space="preserve">Resuelve problemas aditivos (suma o resta) y multiplicativos (multiplicación o división) de composición de medida y de conteo. 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 xml:space="preserve">Propone estrategias para calcular el número de combinaciones posibles de un conjunto de atributos. 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t>Analiza los resultados ofrecidos por el cálculo matemático e identifica las condiciones bajo las cuales ese resultado es o no plausible.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 3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Realiza mediciones de un mismo objeto con otros de diferente tamaño y establece equivalencias entre ellas.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 4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 xml:space="preserve">Toma decisiones sobre la magnitud a medir (área o longitud) según la necesidad de una situación. 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Realiza recubrimientos de superficies con diferentes figuras planas.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 6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>Relaciona objetos de su entorno con formas bidimensionales y tridimensionales, nombra y describe sus elementos.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 xml:space="preserve">Clasifica y representa formas bidimensionales y tridimensionales tomando en cuenta sus características </w:t>
            </w:r>
            <w:r>
              <w:lastRenderedPageBreak/>
              <w:t>geométricas comunes y describe el criterio utilizado.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Interpreta, compara y justifica propiedades de formas bidimensionales y tridimensionales.</w:t>
            </w:r>
          </w:p>
          <w:p w:rsidR="0090344E" w:rsidRDefault="0090344E">
            <w:pPr>
              <w:jc w:val="both"/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 6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>Ubica el contenido de un texto en relación con la situación comunicativa en que se presenta.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t>Utiliza el contexto para inferir información.</w:t>
            </w:r>
          </w:p>
        </w:tc>
        <w:tc>
          <w:tcPr>
            <w:tcW w:w="276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1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0344E">
        <w:trPr>
          <w:trHeight w:val="227"/>
          <w:jc w:val="center"/>
        </w:trPr>
        <w:tc>
          <w:tcPr>
            <w:tcW w:w="1665" w:type="dxa"/>
            <w:vMerge w:val="restart"/>
          </w:tcPr>
          <w:p w:rsidR="0090344E" w:rsidRDefault="002A3BD2">
            <w:pPr>
              <w:jc w:val="both"/>
              <w:rPr>
                <w:color w:val="58595B"/>
                <w:sz w:val="20"/>
                <w:szCs w:val="20"/>
              </w:rPr>
            </w:pPr>
            <w:r>
              <w:t>Uso diversas estrategias de cálculo  (especialmente cálculo mental) y de estimación para resolver problemas  en situaciones aditivas  y multiplicativas.</w:t>
            </w:r>
          </w:p>
        </w:tc>
        <w:tc>
          <w:tcPr>
            <w:tcW w:w="1845" w:type="dxa"/>
            <w:vMerge w:val="restart"/>
          </w:tcPr>
          <w:p w:rsidR="0090344E" w:rsidRDefault="002A3BD2">
            <w:pPr>
              <w:jc w:val="both"/>
            </w:pPr>
            <w:r>
              <w:t>Reconozco y describo regularidades y patrones en distintos contextos  numéricos, geométricos, musicales, entre otros.</w:t>
            </w:r>
          </w:p>
        </w:tc>
        <w:tc>
          <w:tcPr>
            <w:tcW w:w="1980" w:type="dxa"/>
            <w:vMerge w:val="restart"/>
          </w:tcPr>
          <w:p w:rsidR="0090344E" w:rsidRDefault="002A3BD2">
            <w:r>
              <w:t xml:space="preserve">Reconozco en los objetos propiedades o atributos que se puedan medir (longitud, área, volumen, capacidad, peso y masa) y, en los eventos, su </w:t>
            </w:r>
          </w:p>
          <w:p w:rsidR="0090344E" w:rsidRDefault="002A3BD2">
            <w:r>
              <w:t xml:space="preserve">duración.  </w:t>
            </w:r>
          </w:p>
          <w:p w:rsidR="0090344E" w:rsidRDefault="0090344E"/>
          <w:p w:rsidR="0090344E" w:rsidRDefault="002A3BD2">
            <w:r>
              <w:t xml:space="preserve">}Realizo y describo procesos de medición con </w:t>
            </w:r>
            <w:r>
              <w:lastRenderedPageBreak/>
              <w:t>patrones arbitrarios y algunos estandarizados, de acuerdo al contexto. Analizo y explico sobre la pertinencia de patrones e instrumentos en procesos de medición.</w:t>
            </w:r>
          </w:p>
        </w:tc>
        <w:tc>
          <w:tcPr>
            <w:tcW w:w="2925" w:type="dxa"/>
            <w:vMerge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5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7" w:type="dxa"/>
            <w:shd w:val="clear" w:color="auto" w:fill="EEECE1"/>
          </w:tcPr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SUBTEMAS</w:t>
            </w:r>
          </w:p>
        </w:tc>
      </w:tr>
      <w:tr w:rsidR="0090344E">
        <w:trPr>
          <w:trHeight w:val="1793"/>
          <w:jc w:val="center"/>
        </w:trPr>
        <w:tc>
          <w:tcPr>
            <w:tcW w:w="1665" w:type="dxa"/>
            <w:vMerge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FFFFFF"/>
          </w:tcPr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Repaso de adición y sustracción.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Lectura y escritura de números hasta el 99.999.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Rectas, semirrectas y segmentos.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Ángulos.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Polígonos.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Figuras planas.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Clases de triángulos.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90344E">
        <w:trPr>
          <w:trHeight w:val="40"/>
          <w:jc w:val="center"/>
        </w:trPr>
        <w:tc>
          <w:tcPr>
            <w:tcW w:w="8415" w:type="dxa"/>
            <w:gridSpan w:val="4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965" w:type="dxa"/>
            <w:gridSpan w:val="2"/>
            <w:shd w:val="clear" w:color="auto" w:fill="EEECE1"/>
          </w:tcPr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3417" w:type="dxa"/>
            <w:shd w:val="clear" w:color="auto" w:fill="EEECE1"/>
          </w:tcPr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RECURSOS </w:t>
            </w:r>
          </w:p>
        </w:tc>
      </w:tr>
      <w:tr w:rsidR="0090344E">
        <w:trPr>
          <w:trHeight w:val="114"/>
          <w:jc w:val="center"/>
        </w:trPr>
        <w:tc>
          <w:tcPr>
            <w:tcW w:w="8415" w:type="dxa"/>
            <w:gridSpan w:val="4"/>
            <w:shd w:val="clear" w:color="auto" w:fill="FFFFFF"/>
          </w:tcPr>
          <w:p w:rsidR="0090344E" w:rsidRDefault="002A3BD2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</w:t>
            </w:r>
            <w:r>
              <w:t>que el docentemanifiesta</w:t>
            </w:r>
            <w:r>
              <w:rPr>
                <w:color w:val="000000"/>
              </w:rPr>
              <w:t xml:space="preserve"> a los estudiantes cuál es la meta o propósito de aprendizaje.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</w:t>
            </w:r>
            <w:r>
              <w:t>planteándose</w:t>
            </w:r>
            <w:r>
              <w:rPr>
                <w:color w:val="000000"/>
              </w:rPr>
              <w:t xml:space="preserve"> una pregunta o situación problema. 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</w:t>
            </w:r>
            <w:r>
              <w:t>evidencie</w:t>
            </w:r>
            <w:r>
              <w:rPr>
                <w:color w:val="000000"/>
              </w:rPr>
              <w:t xml:space="preserve"> el desarrollo de los Estándares y los DBA. incluye una actividad transversal por periodo.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</w:rPr>
            </w:pPr>
          </w:p>
        </w:tc>
        <w:tc>
          <w:tcPr>
            <w:tcW w:w="4965" w:type="dxa"/>
            <w:gridSpan w:val="2"/>
            <w:shd w:val="clear" w:color="auto" w:fill="FFFFFF"/>
          </w:tcPr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 xml:space="preserve">Evalúa el saber-hacer de los estudiantes, reflejado en situaciones donde se manifiesta lo creativo e innovador, actividades prácticas, laboratorios, talleres, trabajo en grupo Y otras actividades </w:t>
            </w:r>
            <w:r>
              <w:rPr>
                <w:sz w:val="20"/>
                <w:szCs w:val="20"/>
              </w:rPr>
              <w:lastRenderedPageBreak/>
              <w:t>que quedan a consideración de cada docente.</w:t>
            </w:r>
          </w:p>
          <w:p w:rsidR="0090344E" w:rsidRDefault="0090344E">
            <w:pPr>
              <w:jc w:val="both"/>
              <w:rPr>
                <w:b/>
                <w:sz w:val="20"/>
                <w:szCs w:val="20"/>
              </w:rPr>
            </w:pPr>
          </w:p>
          <w:p w:rsidR="0090344E" w:rsidRDefault="002A3B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90344E" w:rsidRDefault="0090344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17" w:type="dxa"/>
            <w:shd w:val="clear" w:color="auto" w:fill="FFFFFF"/>
          </w:tcPr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Texto guía.</w:t>
            </w:r>
          </w:p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Talleres.</w:t>
            </w:r>
          </w:p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Fotocopias.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Sala de informática.</w:t>
            </w:r>
          </w:p>
        </w:tc>
      </w:tr>
      <w:tr w:rsidR="0090344E">
        <w:trPr>
          <w:trHeight w:val="114"/>
          <w:jc w:val="center"/>
        </w:trPr>
        <w:tc>
          <w:tcPr>
            <w:tcW w:w="16797" w:type="dxa"/>
            <w:gridSpan w:val="7"/>
            <w:shd w:val="clear" w:color="auto" w:fill="EEECE1"/>
          </w:tcPr>
          <w:p w:rsidR="0090344E" w:rsidRDefault="002A3BD2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90344E">
        <w:trPr>
          <w:trHeight w:val="114"/>
          <w:jc w:val="center"/>
        </w:trPr>
        <w:tc>
          <w:tcPr>
            <w:tcW w:w="16797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valor de educar 3° proyecto Sé del Ministerio de Educación Nacional.</w:t>
            </w:r>
          </w:p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Nuevo ZOOM a las matemáticas 3° de la editorial libros y libros S.A.</w:t>
            </w:r>
          </w:p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Derechos </w:t>
            </w:r>
            <w:r>
              <w:rPr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>ásicos de Aprendizaje  del Ministerio de Educación Nacional.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p w:rsidR="000925D0" w:rsidRDefault="000925D0">
      <w:pPr>
        <w:spacing w:line="240" w:lineRule="auto"/>
        <w:rPr>
          <w:sz w:val="24"/>
          <w:szCs w:val="24"/>
        </w:rPr>
      </w:pPr>
    </w:p>
    <w:p w:rsidR="000925D0" w:rsidRDefault="000925D0">
      <w:pPr>
        <w:spacing w:line="240" w:lineRule="auto"/>
        <w:rPr>
          <w:sz w:val="24"/>
          <w:szCs w:val="24"/>
        </w:rPr>
      </w:pPr>
    </w:p>
    <w:p w:rsidR="000925D0" w:rsidRDefault="000925D0">
      <w:pPr>
        <w:spacing w:line="240" w:lineRule="auto"/>
        <w:rPr>
          <w:sz w:val="24"/>
          <w:szCs w:val="24"/>
        </w:rPr>
      </w:pPr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50"/>
        <w:gridCol w:w="2430"/>
        <w:gridCol w:w="2244"/>
        <w:gridCol w:w="2028"/>
        <w:gridCol w:w="2145"/>
        <w:gridCol w:w="2129"/>
      </w:tblGrid>
      <w:tr w:rsidR="0090344E">
        <w:tc>
          <w:tcPr>
            <w:tcW w:w="2450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430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MATEMÀTICAS</w:t>
            </w:r>
          </w:p>
          <w:p w:rsidR="0090344E" w:rsidRDefault="0090344E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  <w:p w:rsidR="0090344E" w:rsidRDefault="0090344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90344E" w:rsidRDefault="002A3BD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SEGUNDO PERIODO</w:t>
      </w:r>
    </w:p>
    <w:p w:rsidR="0090344E" w:rsidRDefault="0090344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2"/>
        <w:tblW w:w="15135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5"/>
        <w:gridCol w:w="315"/>
        <w:gridCol w:w="1455"/>
        <w:gridCol w:w="1755"/>
        <w:gridCol w:w="2310"/>
        <w:gridCol w:w="2370"/>
        <w:gridCol w:w="2475"/>
        <w:gridCol w:w="2730"/>
      </w:tblGrid>
      <w:tr w:rsidR="0090344E">
        <w:trPr>
          <w:trHeight w:val="255"/>
        </w:trPr>
        <w:tc>
          <w:tcPr>
            <w:tcW w:w="9930" w:type="dxa"/>
            <w:gridSpan w:val="6"/>
            <w:shd w:val="clear" w:color="auto" w:fill="EEECE1"/>
          </w:tcPr>
          <w:p w:rsidR="0090344E" w:rsidRDefault="0090344E">
            <w:pPr>
              <w:jc w:val="center"/>
              <w:rPr>
                <w:b/>
                <w:sz w:val="24"/>
                <w:szCs w:val="24"/>
              </w:rPr>
            </w:pPr>
          </w:p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475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3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TEMÁTICOS</w:t>
            </w:r>
          </w:p>
        </w:tc>
      </w:tr>
      <w:tr w:rsidR="0090344E">
        <w:trPr>
          <w:trHeight w:val="293"/>
        </w:trPr>
        <w:tc>
          <w:tcPr>
            <w:tcW w:w="5250" w:type="dxa"/>
            <w:gridSpan w:val="4"/>
            <w:vMerge w:val="restart"/>
            <w:shd w:val="clear" w:color="auto" w:fill="EEECE1"/>
          </w:tcPr>
          <w:p w:rsidR="0090344E" w:rsidRDefault="0090344E">
            <w:pPr>
              <w:jc w:val="center"/>
              <w:rPr>
                <w:b/>
                <w:sz w:val="24"/>
                <w:szCs w:val="24"/>
              </w:rPr>
            </w:pPr>
          </w:p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680" w:type="dxa"/>
            <w:gridSpan w:val="2"/>
            <w:shd w:val="clear" w:color="auto" w:fill="EEECE1"/>
          </w:tcPr>
          <w:p w:rsidR="0090344E" w:rsidRDefault="002A3BD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475" w:type="dxa"/>
            <w:vMerge w:val="restart"/>
            <w:shd w:val="clear" w:color="auto" w:fill="FFFFFF"/>
          </w:tcPr>
          <w:p w:rsidR="0090344E" w:rsidRPr="000925D0" w:rsidRDefault="002A3BD2" w:rsidP="000925D0">
            <w:pPr>
              <w:rPr>
                <w:b/>
                <w:sz w:val="24"/>
                <w:szCs w:val="24"/>
              </w:rPr>
            </w:pPr>
            <w:r w:rsidRPr="000925D0">
              <w:rPr>
                <w:b/>
                <w:sz w:val="24"/>
                <w:szCs w:val="24"/>
              </w:rPr>
              <w:t>LOGRO COGNITIVO</w:t>
            </w: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 xml:space="preserve">Reconocer la multiplicación y sus propiedades e identificar figuras geométricas en la solución y aplicación de problemas de su contexto. </w:t>
            </w:r>
          </w:p>
          <w:p w:rsidR="0090344E" w:rsidRPr="000925D0" w:rsidRDefault="0090344E" w:rsidP="000925D0">
            <w:pPr>
              <w:rPr>
                <w:sz w:val="24"/>
                <w:szCs w:val="24"/>
              </w:rPr>
            </w:pP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b/>
                <w:sz w:val="24"/>
                <w:szCs w:val="24"/>
              </w:rPr>
              <w:t>LOGRO PROCEDIMENTAL</w:t>
            </w: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Realizar procesos de medición y comprender conceptos relacionados con el metro, el reloj, sólidos geométricos y la solución de problemas.</w:t>
            </w:r>
          </w:p>
          <w:p w:rsidR="0090344E" w:rsidRPr="000925D0" w:rsidRDefault="0090344E" w:rsidP="000925D0">
            <w:pPr>
              <w:rPr>
                <w:sz w:val="24"/>
                <w:szCs w:val="24"/>
                <w:highlight w:val="yellow"/>
              </w:rPr>
            </w:pPr>
          </w:p>
          <w:p w:rsidR="0090344E" w:rsidRPr="000925D0" w:rsidRDefault="002A3BD2" w:rsidP="000925D0">
            <w:pPr>
              <w:rPr>
                <w:b/>
                <w:sz w:val="24"/>
                <w:szCs w:val="24"/>
              </w:rPr>
            </w:pPr>
            <w:r w:rsidRPr="000925D0">
              <w:rPr>
                <w:b/>
                <w:sz w:val="24"/>
                <w:szCs w:val="24"/>
              </w:rPr>
              <w:t>LOGRO ACTITUDINAL</w:t>
            </w: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Mostrar una actitud de respeto y colaboración acorde a los actos académicos, asisti</w:t>
            </w:r>
            <w:r w:rsidR="000925D0">
              <w:rPr>
                <w:sz w:val="24"/>
                <w:szCs w:val="24"/>
              </w:rPr>
              <w:t>r</w:t>
            </w:r>
            <w:r w:rsidRPr="000925D0">
              <w:rPr>
                <w:sz w:val="24"/>
                <w:szCs w:val="24"/>
              </w:rPr>
              <w:t xml:space="preserve"> a clases puntualmente, con una excelente presentación personal, al portar cor</w:t>
            </w:r>
            <w:r w:rsidR="000925D0">
              <w:rPr>
                <w:sz w:val="24"/>
                <w:szCs w:val="24"/>
              </w:rPr>
              <w:t>rectamente el uniforme y llevar</w:t>
            </w:r>
            <w:r w:rsidRPr="000925D0">
              <w:rPr>
                <w:sz w:val="24"/>
                <w:szCs w:val="24"/>
              </w:rPr>
              <w:t xml:space="preserve"> su cuaderno en orden.</w:t>
            </w:r>
          </w:p>
        </w:tc>
        <w:tc>
          <w:tcPr>
            <w:tcW w:w="2730" w:type="dxa"/>
            <w:vMerge w:val="restart"/>
            <w:shd w:val="clear" w:color="auto" w:fill="FFFFFF"/>
          </w:tcPr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4"/>
                <w:szCs w:val="24"/>
              </w:rPr>
            </w:pPr>
          </w:p>
          <w:p w:rsidR="0090344E" w:rsidRDefault="002A3B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Lamultiplicación</w:t>
            </w:r>
            <w:r>
              <w:rPr>
                <w:sz w:val="24"/>
                <w:szCs w:val="24"/>
              </w:rPr>
              <w:t>.</w:t>
            </w:r>
          </w:p>
          <w:p w:rsidR="0090344E" w:rsidRDefault="002A3B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medición.</w:t>
            </w:r>
          </w:p>
          <w:p w:rsidR="0090344E" w:rsidRDefault="002A3B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los polígonos.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sz w:val="24"/>
                <w:szCs w:val="24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SUBTEMAS</w:t>
            </w:r>
          </w:p>
          <w:p w:rsidR="0090344E" w:rsidRDefault="0090344E"/>
          <w:p w:rsidR="0090344E" w:rsidRDefault="002A3B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Multiplicación de números naturales</w:t>
            </w:r>
          </w:p>
          <w:p w:rsidR="0090344E" w:rsidRDefault="002A3B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Propiedades de la multiplicación.</w:t>
            </w:r>
          </w:p>
          <w:p w:rsidR="0090344E" w:rsidRDefault="002A3B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Multiplicación por dos cifras.</w:t>
            </w:r>
          </w:p>
          <w:p w:rsidR="0090344E" w:rsidRDefault="002A3B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medición: metro, múltiplos y submúltiplos</w:t>
            </w:r>
          </w:p>
          <w:p w:rsidR="0090344E" w:rsidRDefault="002A3B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Perímetro de polígonos.</w:t>
            </w:r>
          </w:p>
          <w:p w:rsidR="0090344E" w:rsidRDefault="002A3B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rectángulos, triángulos y cuadrados.</w:t>
            </w:r>
          </w:p>
          <w:p w:rsidR="0090344E" w:rsidRDefault="002A3B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Medición de tiempo, capacidad y volumen.</w:t>
            </w:r>
          </w:p>
          <w:p w:rsidR="0090344E" w:rsidRDefault="0090344E">
            <w:pPr>
              <w:jc w:val="center"/>
              <w:rPr>
                <w:color w:val="000000"/>
              </w:rPr>
            </w:pPr>
          </w:p>
        </w:tc>
      </w:tr>
      <w:tr w:rsidR="0090344E">
        <w:trPr>
          <w:trHeight w:val="292"/>
        </w:trPr>
        <w:tc>
          <w:tcPr>
            <w:tcW w:w="5250" w:type="dxa"/>
            <w:gridSpan w:val="4"/>
            <w:vMerge/>
            <w:shd w:val="clear" w:color="auto" w:fill="EEECE1"/>
          </w:tcPr>
          <w:p w:rsidR="0090344E" w:rsidRDefault="009034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37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475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344E">
        <w:trPr>
          <w:trHeight w:val="412"/>
        </w:trPr>
        <w:tc>
          <w:tcPr>
            <w:tcW w:w="1725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1770" w:type="dxa"/>
            <w:gridSpan w:val="2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VARIACIONAL Y SISTEMAS ALGEBRAICOS Y ANALÍTICOS</w:t>
            </w:r>
          </w:p>
          <w:p w:rsidR="0090344E" w:rsidRDefault="009034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ALEATORIO Y SISTEMA DE DATOS.</w:t>
            </w:r>
          </w:p>
        </w:tc>
        <w:tc>
          <w:tcPr>
            <w:tcW w:w="231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37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475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344E">
        <w:trPr>
          <w:trHeight w:val="887"/>
        </w:trPr>
        <w:tc>
          <w:tcPr>
            <w:tcW w:w="1725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 xml:space="preserve">Resuelve problemas aditivos (suma o resta) </w:t>
            </w:r>
            <w:r>
              <w:lastRenderedPageBreak/>
              <w:t>y multiplicativos (multiplicación o división) de composición de medida y de conteo.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N°2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 xml:space="preserve">Utiliza las propiedades de las operaciones y del Sistema de Numeración Decimal para justificar acciones como: descomposición de números, completar hasta la decena más cercana, duplicar, cambiar la posición, multiplicar abreviadamente por múltiplos de 10, entre otros. 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Reconoce el uso de las operaciones para calcular la medida (compuesta) de diferentes objetos de su entorno.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 xml:space="preserve"> Argumenta cuáles </w:t>
            </w:r>
            <w:r>
              <w:lastRenderedPageBreak/>
              <w:t>atributos de los objetos pueden ser medidos mediante la comparación directa con una unidad y cuáles pueden ser calculados con algunas operaciones entre números.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N°4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 xml:space="preserve">Mide y calcula el área y el perímetro de un rectángulo y expresa el resultado en unidades apropiadas según el caso. </w:t>
            </w:r>
          </w:p>
          <w:p w:rsidR="0090344E" w:rsidRDefault="002A3BD2">
            <w:pPr>
              <w:jc w:val="both"/>
            </w:pPr>
            <w:r>
              <w:t>Explica cómo figuras de igual perímetro pueden tener diferente área.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N°10</w:t>
            </w:r>
          </w:p>
          <w:p w:rsidR="0090344E" w:rsidRDefault="002A3BD2">
            <w:pPr>
              <w:jc w:val="both"/>
            </w:pPr>
            <w:r>
              <w:t xml:space="preserve">Identifica las características de la población y halla su tamaño a partir de diferentes representaciones estadísticas. 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Construye tablas y gráficos que representan los datos a partir de la información dada.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 xml:space="preserve">Analiza e interpreta información que ofrecen las tablas y los gráficos de acuerdo con el contexto. 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 xml:space="preserve">Identifica la moda a partir de datos que se presentan en gráficos y tablas. 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t>Compara la información representada en diferentes tablas y gráficos para formular y responder preguntas.</w:t>
            </w:r>
          </w:p>
        </w:tc>
        <w:tc>
          <w:tcPr>
            <w:tcW w:w="2370" w:type="dxa"/>
            <w:vMerge w:val="restart"/>
            <w:shd w:val="clear" w:color="auto" w:fill="FFFFFF"/>
          </w:tcPr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 6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 xml:space="preserve">Ubica el contenido de un texto en relación </w:t>
            </w:r>
            <w:r>
              <w:lastRenderedPageBreak/>
              <w:t>con la situación comunicativa en que se presenta.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t>Utiliza el contexto para inferir información.</w:t>
            </w:r>
          </w:p>
          <w:p w:rsidR="0090344E" w:rsidRDefault="0090344E">
            <w:pPr>
              <w:jc w:val="both"/>
              <w:rPr>
                <w:b/>
              </w:rPr>
            </w:pPr>
          </w:p>
        </w:tc>
        <w:tc>
          <w:tcPr>
            <w:tcW w:w="2475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3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0344E">
        <w:trPr>
          <w:trHeight w:val="4585"/>
        </w:trPr>
        <w:tc>
          <w:tcPr>
            <w:tcW w:w="1725" w:type="dxa"/>
            <w:tcBorders>
              <w:bottom w:val="single" w:sz="4" w:space="0" w:color="000000"/>
            </w:tcBorders>
          </w:tcPr>
          <w:p w:rsidR="0090344E" w:rsidRDefault="002A3BD2">
            <w:pPr>
              <w:jc w:val="both"/>
              <w:rPr>
                <w:color w:val="58595B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Identifico regularidades y propiedades de los números utilizando diferentes instrumentos de cálculo (calculadoras, ábacos, bloques multibase etc.)</w:t>
            </w:r>
          </w:p>
        </w:tc>
        <w:tc>
          <w:tcPr>
            <w:tcW w:w="1770" w:type="dxa"/>
            <w:gridSpan w:val="2"/>
            <w:tcBorders>
              <w:bottom w:val="single" w:sz="4" w:space="0" w:color="000000"/>
            </w:tcBorders>
          </w:tcPr>
          <w:p w:rsidR="0090344E" w:rsidRDefault="002A3BD2">
            <w:pPr>
              <w:jc w:val="both"/>
            </w:pPr>
            <w:r>
              <w:t>Construyo secuencias numéricas y geométricas utilizando propiedades de los números y de las figuras geométricas.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90344E" w:rsidRDefault="002A3BD2">
            <w:pPr>
              <w:jc w:val="both"/>
            </w:pPr>
            <w:r>
              <w:t>Clasifico y organizo datos de acuerdo a cualidades y atributos y los presento en tablas.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Represento datos relativos a mi entorno usando objetos concretos, pictogramas y diagramas de barras.</w:t>
            </w:r>
          </w:p>
        </w:tc>
        <w:tc>
          <w:tcPr>
            <w:tcW w:w="2310" w:type="dxa"/>
            <w:vMerge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75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3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0344E">
        <w:trPr>
          <w:trHeight w:val="63"/>
        </w:trPr>
        <w:tc>
          <w:tcPr>
            <w:tcW w:w="2040" w:type="dxa"/>
            <w:gridSpan w:val="2"/>
            <w:shd w:val="clear" w:color="auto" w:fill="EEECE1"/>
          </w:tcPr>
          <w:p w:rsidR="0090344E" w:rsidRDefault="0090344E">
            <w:pPr>
              <w:rPr>
                <w:b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4845" w:type="dxa"/>
            <w:gridSpan w:val="2"/>
            <w:shd w:val="clear" w:color="auto" w:fill="EEECE1"/>
          </w:tcPr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730" w:type="dxa"/>
            <w:shd w:val="clear" w:color="auto" w:fill="EEECE1"/>
          </w:tcPr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RECURSOS </w:t>
            </w:r>
          </w:p>
        </w:tc>
      </w:tr>
      <w:tr w:rsidR="0090344E">
        <w:trPr>
          <w:trHeight w:val="176"/>
        </w:trPr>
        <w:tc>
          <w:tcPr>
            <w:tcW w:w="2040" w:type="dxa"/>
            <w:gridSpan w:val="2"/>
            <w:shd w:val="clear" w:color="auto" w:fill="FFFFFF"/>
          </w:tcPr>
          <w:p w:rsidR="0090344E" w:rsidRDefault="0090344E">
            <w:pPr>
              <w:jc w:val="both"/>
            </w:pPr>
          </w:p>
        </w:tc>
        <w:tc>
          <w:tcPr>
            <w:tcW w:w="5520" w:type="dxa"/>
            <w:gridSpan w:val="3"/>
            <w:shd w:val="clear" w:color="auto" w:fill="FFFFFF"/>
          </w:tcPr>
          <w:p w:rsidR="0090344E" w:rsidRDefault="002A3BD2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</w:t>
            </w:r>
            <w:r>
              <w:rPr>
                <w:color w:val="000000"/>
              </w:rPr>
              <w:lastRenderedPageBreak/>
              <w:t>docente manifieste a los estudiantes cuál es la meta o propósito de aprendizaje.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</w:rPr>
            </w:pPr>
          </w:p>
        </w:tc>
        <w:tc>
          <w:tcPr>
            <w:tcW w:w="4845" w:type="dxa"/>
            <w:gridSpan w:val="2"/>
            <w:shd w:val="clear" w:color="auto" w:fill="FFFFFF"/>
          </w:tcPr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 xml:space="preserve">La parte cognitiva se divide en un 30% correspondiente al aspecto practico donde se evalúa los saberes de los estudiantes, a través de las actividades que el docente diseñe como instrumentos para identificar el aprendizaje: pruebas escritas y orales. Y un </w:t>
            </w:r>
            <w:r>
              <w:rPr>
                <w:sz w:val="20"/>
                <w:szCs w:val="20"/>
              </w:rPr>
              <w:lastRenderedPageBreak/>
              <w:t>10% correspondiente a una prueba escrita tipo ICFES que busca verificar el aprendizaje de los contenidos en el periodo y donde se evidencie los componentes y competencias del área (formato institucional).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90344E" w:rsidRDefault="0090344E">
            <w:pPr>
              <w:jc w:val="both"/>
              <w:rPr>
                <w:b/>
                <w:sz w:val="20"/>
                <w:szCs w:val="20"/>
              </w:rPr>
            </w:pPr>
          </w:p>
          <w:p w:rsidR="0090344E" w:rsidRDefault="002A3B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90344E" w:rsidRDefault="0090344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30" w:type="dxa"/>
            <w:shd w:val="clear" w:color="auto" w:fill="FFFFFF"/>
          </w:tcPr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Texto guía.</w:t>
            </w:r>
          </w:p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Talleres.</w:t>
            </w:r>
          </w:p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Fotocopias.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Sala de informática.</w:t>
            </w:r>
          </w:p>
        </w:tc>
      </w:tr>
      <w:tr w:rsidR="0090344E">
        <w:trPr>
          <w:trHeight w:val="176"/>
        </w:trPr>
        <w:tc>
          <w:tcPr>
            <w:tcW w:w="2040" w:type="dxa"/>
            <w:gridSpan w:val="2"/>
            <w:shd w:val="clear" w:color="auto" w:fill="EEECE1"/>
          </w:tcPr>
          <w:p w:rsidR="0090344E" w:rsidRDefault="009034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95" w:type="dxa"/>
            <w:gridSpan w:val="6"/>
            <w:shd w:val="clear" w:color="auto" w:fill="EEECE1"/>
          </w:tcPr>
          <w:p w:rsidR="0090344E" w:rsidRDefault="002A3BD2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BIBLIOGRAFÍA </w:t>
            </w:r>
          </w:p>
        </w:tc>
      </w:tr>
      <w:tr w:rsidR="0090344E">
        <w:trPr>
          <w:trHeight w:val="176"/>
        </w:trPr>
        <w:tc>
          <w:tcPr>
            <w:tcW w:w="204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90344E" w:rsidRDefault="009034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95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valor de educar 3° proyecto Sé del Ministerio de Educación Nacional.</w:t>
            </w:r>
          </w:p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Nuevo ZOOM a las matemáticas 3° de la editorial libros y libros S.A.</w:t>
            </w:r>
          </w:p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Derechos </w:t>
            </w:r>
            <w:r>
              <w:rPr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>ásicos de Aprendizaje  del Ministerio de Educación Nacional.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spacing w:line="240" w:lineRule="auto"/>
        <w:rPr>
          <w:sz w:val="24"/>
          <w:szCs w:val="24"/>
        </w:rPr>
      </w:pPr>
    </w:p>
    <w:tbl>
      <w:tblPr>
        <w:tblStyle w:val="a3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50"/>
        <w:gridCol w:w="2430"/>
        <w:gridCol w:w="2244"/>
        <w:gridCol w:w="2028"/>
        <w:gridCol w:w="2145"/>
        <w:gridCol w:w="2129"/>
      </w:tblGrid>
      <w:tr w:rsidR="0090344E">
        <w:tc>
          <w:tcPr>
            <w:tcW w:w="2450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MATEMÀTICAS</w:t>
            </w:r>
          </w:p>
          <w:p w:rsidR="0090344E" w:rsidRDefault="0090344E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  <w:p w:rsidR="0090344E" w:rsidRDefault="0090344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90344E" w:rsidRDefault="002A3BD2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TERCER PERIODO</w:t>
      </w:r>
    </w:p>
    <w:tbl>
      <w:tblPr>
        <w:tblStyle w:val="a4"/>
        <w:tblW w:w="160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10"/>
        <w:gridCol w:w="2385"/>
        <w:gridCol w:w="3405"/>
        <w:gridCol w:w="2610"/>
        <w:gridCol w:w="2700"/>
        <w:gridCol w:w="2640"/>
      </w:tblGrid>
      <w:tr w:rsidR="0090344E">
        <w:trPr>
          <w:jc w:val="center"/>
        </w:trPr>
        <w:tc>
          <w:tcPr>
            <w:tcW w:w="10710" w:type="dxa"/>
            <w:gridSpan w:val="4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70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64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TEMÁTICOS</w:t>
            </w:r>
          </w:p>
        </w:tc>
      </w:tr>
      <w:tr w:rsidR="0090344E">
        <w:trPr>
          <w:trHeight w:val="327"/>
          <w:jc w:val="center"/>
        </w:trPr>
        <w:tc>
          <w:tcPr>
            <w:tcW w:w="4695" w:type="dxa"/>
            <w:gridSpan w:val="2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6015" w:type="dxa"/>
            <w:gridSpan w:val="2"/>
            <w:shd w:val="clear" w:color="auto" w:fill="EEECE1"/>
          </w:tcPr>
          <w:p w:rsidR="0090344E" w:rsidRDefault="002A3BD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700" w:type="dxa"/>
            <w:vMerge w:val="restart"/>
            <w:shd w:val="clear" w:color="auto" w:fill="FFFFFF"/>
          </w:tcPr>
          <w:p w:rsidR="0090344E" w:rsidRPr="000925D0" w:rsidRDefault="002A3BD2" w:rsidP="000925D0">
            <w:pPr>
              <w:rPr>
                <w:b/>
                <w:sz w:val="24"/>
                <w:szCs w:val="24"/>
              </w:rPr>
            </w:pPr>
            <w:r w:rsidRPr="000925D0">
              <w:rPr>
                <w:b/>
                <w:sz w:val="24"/>
                <w:szCs w:val="24"/>
              </w:rPr>
              <w:t>LOGRO COGNITIVO</w:t>
            </w: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Reconocer la división como la operación que per</w:t>
            </w:r>
            <w:r w:rsidR="00B437CE">
              <w:rPr>
                <w:sz w:val="24"/>
                <w:szCs w:val="24"/>
              </w:rPr>
              <w:t>mite repartir en partes iguales,</w:t>
            </w:r>
            <w:r w:rsidRPr="000925D0">
              <w:rPr>
                <w:sz w:val="24"/>
                <w:szCs w:val="24"/>
              </w:rPr>
              <w:t xml:space="preserve"> Identificar transformaciones de </w:t>
            </w:r>
            <w:r w:rsidRPr="000925D0">
              <w:rPr>
                <w:sz w:val="24"/>
                <w:szCs w:val="24"/>
              </w:rPr>
              <w:lastRenderedPageBreak/>
              <w:t>figuras en el plano y su aplicabilidad en situaciones cotidianas.</w:t>
            </w:r>
          </w:p>
          <w:p w:rsidR="0090344E" w:rsidRPr="000925D0" w:rsidRDefault="0090344E" w:rsidP="000925D0">
            <w:pPr>
              <w:rPr>
                <w:sz w:val="24"/>
                <w:szCs w:val="24"/>
                <w:highlight w:val="yellow"/>
              </w:rPr>
            </w:pP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b/>
                <w:sz w:val="24"/>
                <w:szCs w:val="24"/>
              </w:rPr>
              <w:t>LOGRO PROCEDIMENTAL</w:t>
            </w:r>
          </w:p>
          <w:p w:rsidR="0090344E" w:rsidRPr="000925D0" w:rsidRDefault="0090344E" w:rsidP="000925D0">
            <w:pPr>
              <w:rPr>
                <w:sz w:val="24"/>
                <w:szCs w:val="24"/>
              </w:rPr>
            </w:pP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Realizar procesos de repartos y comprender conceptos rel</w:t>
            </w:r>
            <w:r w:rsidR="000925D0" w:rsidRPr="000925D0">
              <w:rPr>
                <w:sz w:val="24"/>
                <w:szCs w:val="24"/>
              </w:rPr>
              <w:t xml:space="preserve">acionados con los </w:t>
            </w:r>
            <w:r w:rsidRPr="000925D0">
              <w:rPr>
                <w:sz w:val="24"/>
                <w:szCs w:val="24"/>
              </w:rPr>
              <w:t>movimientos en el plano; aplica</w:t>
            </w:r>
            <w:r w:rsidR="000925D0" w:rsidRPr="000925D0">
              <w:rPr>
                <w:sz w:val="24"/>
                <w:szCs w:val="24"/>
              </w:rPr>
              <w:t>r</w:t>
            </w:r>
            <w:r w:rsidRPr="000925D0">
              <w:rPr>
                <w:sz w:val="24"/>
                <w:szCs w:val="24"/>
              </w:rPr>
              <w:t xml:space="preserve"> estrategias para la solución de problemas.</w:t>
            </w:r>
          </w:p>
          <w:p w:rsidR="0090344E" w:rsidRPr="000925D0" w:rsidRDefault="0090344E" w:rsidP="000925D0">
            <w:pPr>
              <w:rPr>
                <w:sz w:val="24"/>
                <w:szCs w:val="24"/>
                <w:highlight w:val="yellow"/>
              </w:rPr>
            </w:pPr>
          </w:p>
          <w:p w:rsidR="0090344E" w:rsidRPr="000925D0" w:rsidRDefault="002A3BD2" w:rsidP="000925D0">
            <w:pPr>
              <w:rPr>
                <w:b/>
                <w:sz w:val="24"/>
                <w:szCs w:val="24"/>
              </w:rPr>
            </w:pPr>
            <w:r w:rsidRPr="000925D0">
              <w:rPr>
                <w:b/>
                <w:sz w:val="24"/>
                <w:szCs w:val="24"/>
              </w:rPr>
              <w:t>LOGRO ACTITUDINAL</w:t>
            </w:r>
          </w:p>
          <w:p w:rsidR="0090344E" w:rsidRPr="000925D0" w:rsidRDefault="0090344E" w:rsidP="000925D0">
            <w:pPr>
              <w:rPr>
                <w:b/>
                <w:sz w:val="24"/>
                <w:szCs w:val="24"/>
              </w:rPr>
            </w:pPr>
          </w:p>
          <w:p w:rsidR="0090344E" w:rsidRPr="000925D0" w:rsidRDefault="002A3BD2" w:rsidP="000925D0">
            <w:pPr>
              <w:rPr>
                <w:sz w:val="24"/>
                <w:szCs w:val="24"/>
              </w:rPr>
            </w:pPr>
            <w:r w:rsidRPr="000925D0">
              <w:rPr>
                <w:sz w:val="24"/>
                <w:szCs w:val="24"/>
              </w:rPr>
              <w:t>Mostrar una actitud de respeto y colaboración acorde a los actos académicos, asistiendo a clases puntualmente, con una excelente presentación personal, al portar corr</w:t>
            </w:r>
            <w:r w:rsidR="000925D0" w:rsidRPr="000925D0">
              <w:rPr>
                <w:sz w:val="24"/>
                <w:szCs w:val="24"/>
              </w:rPr>
              <w:t>ectamente el uniforme y llevar</w:t>
            </w:r>
            <w:r w:rsidRPr="000925D0">
              <w:rPr>
                <w:sz w:val="24"/>
                <w:szCs w:val="24"/>
              </w:rPr>
              <w:t xml:space="preserve"> su cuaderno en orden.</w:t>
            </w:r>
          </w:p>
          <w:p w:rsidR="0090344E" w:rsidRPr="000925D0" w:rsidRDefault="0090344E" w:rsidP="000925D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shd w:val="clear" w:color="auto" w:fill="FFFFFF"/>
          </w:tcPr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sz w:val="24"/>
                <w:szCs w:val="24"/>
              </w:rPr>
            </w:pP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división.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Movimientos en el </w:t>
            </w:r>
            <w:r>
              <w:rPr>
                <w:sz w:val="24"/>
                <w:szCs w:val="24"/>
              </w:rPr>
              <w:lastRenderedPageBreak/>
              <w:t>plano.</w:t>
            </w:r>
          </w:p>
          <w:p w:rsidR="0090344E" w:rsidRDefault="0090344E">
            <w:pPr>
              <w:rPr>
                <w:b/>
                <w:sz w:val="24"/>
                <w:szCs w:val="24"/>
              </w:rPr>
            </w:pPr>
          </w:p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SUBTEMAS</w:t>
            </w:r>
          </w:p>
          <w:p w:rsidR="0090344E" w:rsidRDefault="0090344E">
            <w:pPr>
              <w:rPr>
                <w:b/>
                <w:sz w:val="24"/>
                <w:szCs w:val="24"/>
              </w:rPr>
            </w:pP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División </w:t>
            </w:r>
            <w:r>
              <w:rPr>
                <w:sz w:val="24"/>
                <w:szCs w:val="24"/>
              </w:rPr>
              <w:t>y sus términos.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División por una y  dos cifras.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División exacta e inexacta.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traslación.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rotación y reflexión de figuras.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prismas y pirámides, cilindros y conos</w:t>
            </w:r>
          </w:p>
        </w:tc>
      </w:tr>
      <w:tr w:rsidR="0090344E">
        <w:trPr>
          <w:trHeight w:val="326"/>
          <w:jc w:val="center"/>
        </w:trPr>
        <w:tc>
          <w:tcPr>
            <w:tcW w:w="4695" w:type="dxa"/>
            <w:gridSpan w:val="2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61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70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344E">
        <w:trPr>
          <w:trHeight w:val="461"/>
          <w:jc w:val="center"/>
        </w:trPr>
        <w:tc>
          <w:tcPr>
            <w:tcW w:w="2310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NUMÉRICOS.</w:t>
            </w:r>
          </w:p>
        </w:tc>
        <w:tc>
          <w:tcPr>
            <w:tcW w:w="2385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 GEOMÉTRICOS</w:t>
            </w:r>
          </w:p>
        </w:tc>
        <w:tc>
          <w:tcPr>
            <w:tcW w:w="3405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610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70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344E">
        <w:trPr>
          <w:trHeight w:val="691"/>
          <w:jc w:val="center"/>
        </w:trPr>
        <w:tc>
          <w:tcPr>
            <w:tcW w:w="2310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</w:tcPr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lastRenderedPageBreak/>
              <w:t>Resuelve problemas aditivos (suma o resta) y multiplicativos (multiplicación o división) de composición de medida y de conteo.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N°2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>Reconoce el uso de las operaciones para calcular la medida (compuesta) de diferentes objetos de su entorno.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 xml:space="preserve"> Argumenta cuáles atributos de los objetos pueden ser medidos mediante la comparación directa con una unidad y cuáles pueden ser calculados con algunas operaciones entre números.</w:t>
            </w:r>
          </w:p>
          <w:p w:rsidR="0090344E" w:rsidRDefault="0090344E">
            <w:pPr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7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Localiza objetos o personas a partir de la descripción o representación de una trayectoria y construye representaciones pictóricas para describir sus relaciones.  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Identifica y describe patrones de movimiento de figuras bidimensionales que se asocian con </w:t>
            </w:r>
            <w:r>
              <w:rPr>
                <w:color w:val="000000"/>
              </w:rPr>
              <w:lastRenderedPageBreak/>
              <w:t xml:space="preserve">transformaciones como: reflexiones, traslaciones y rotaciones de figuras. 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las propiedades de los objetos que se conservan y las que varían cuando se realizan este tipo de transformaciones.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Plantea y resuelve situaciones en las que se requiere analizar las transformaciones de diferentes figuras en el plano.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FFFFFF"/>
          </w:tcPr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 6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lastRenderedPageBreak/>
              <w:t>Ubica el contenido de un texto en relación con la situación comunicativa en que se presenta.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t>Utiliza el contexto para inferir información.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90344E">
            <w:pPr>
              <w:jc w:val="both"/>
              <w:rPr>
                <w:b/>
              </w:rPr>
            </w:pPr>
          </w:p>
        </w:tc>
        <w:tc>
          <w:tcPr>
            <w:tcW w:w="270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0344E">
        <w:trPr>
          <w:trHeight w:val="3771"/>
          <w:jc w:val="center"/>
        </w:trPr>
        <w:tc>
          <w:tcPr>
            <w:tcW w:w="2310" w:type="dxa"/>
            <w:tcBorders>
              <w:bottom w:val="single" w:sz="4" w:space="0" w:color="000000"/>
            </w:tcBorders>
          </w:tcPr>
          <w:p w:rsidR="0090344E" w:rsidRDefault="002A3BD2">
            <w:pPr>
              <w:jc w:val="both"/>
              <w:rPr>
                <w:color w:val="58595B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Reconozco propiedades de los números               (ser par, ser impar, etc.) y relaciones entre ellos (ser mayor que, ser menor que, ser múltiplo de, ser divisible por, etc.) en diferentes contextos.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90344E" w:rsidRDefault="002A3BD2">
            <w:pPr>
              <w:jc w:val="both"/>
            </w:pPr>
            <w:r>
              <w:t>Represento el espacio circundante para establecer relaciones</w:t>
            </w:r>
          </w:p>
          <w:p w:rsidR="0090344E" w:rsidRDefault="002A3BD2">
            <w:pPr>
              <w:jc w:val="both"/>
            </w:pPr>
            <w:r>
              <w:t>espaciales.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Reconozco y aplico traslaciones y giros sobre una figura.</w:t>
            </w:r>
          </w:p>
          <w:p w:rsidR="0090344E" w:rsidRDefault="002A3BD2">
            <w:pPr>
              <w:jc w:val="both"/>
            </w:pPr>
            <w:r>
              <w:t>Reconozco y valoro simetrías en distintos aspectos del arte y el diseño.</w:t>
            </w:r>
          </w:p>
          <w:p w:rsidR="0090344E" w:rsidRDefault="002A3BD2">
            <w:pPr>
              <w:jc w:val="both"/>
            </w:pPr>
            <w:r>
              <w:t>Reconozco congruencia y semejanza entre figuras (ampliar,</w:t>
            </w:r>
          </w:p>
          <w:p w:rsidR="0090344E" w:rsidRDefault="002A3BD2">
            <w:pPr>
              <w:jc w:val="both"/>
            </w:pPr>
            <w:r>
              <w:t>reducir).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5" w:type="dxa"/>
            <w:vMerge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0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0344E">
        <w:trPr>
          <w:trHeight w:val="70"/>
          <w:jc w:val="center"/>
        </w:trPr>
        <w:tc>
          <w:tcPr>
            <w:tcW w:w="8100" w:type="dxa"/>
            <w:gridSpan w:val="3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310" w:type="dxa"/>
            <w:gridSpan w:val="2"/>
            <w:shd w:val="clear" w:color="auto" w:fill="EEECE1"/>
          </w:tcPr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640" w:type="dxa"/>
            <w:shd w:val="clear" w:color="auto" w:fill="EEECE1"/>
          </w:tcPr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RECURSOS </w:t>
            </w:r>
          </w:p>
        </w:tc>
      </w:tr>
      <w:tr w:rsidR="0090344E">
        <w:trPr>
          <w:trHeight w:val="197"/>
          <w:jc w:val="center"/>
        </w:trPr>
        <w:tc>
          <w:tcPr>
            <w:tcW w:w="8100" w:type="dxa"/>
            <w:gridSpan w:val="3"/>
            <w:shd w:val="clear" w:color="auto" w:fill="FFFFFF"/>
          </w:tcPr>
          <w:p w:rsidR="0090344E" w:rsidRDefault="002A3BD2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</w:t>
            </w:r>
            <w:r>
              <w:rPr>
                <w:color w:val="000000"/>
              </w:rPr>
              <w:lastRenderedPageBreak/>
              <w:t>una actividad transversal por periodo.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</w:rPr>
            </w:pPr>
          </w:p>
        </w:tc>
        <w:tc>
          <w:tcPr>
            <w:tcW w:w="5310" w:type="dxa"/>
            <w:gridSpan w:val="2"/>
            <w:shd w:val="clear" w:color="auto" w:fill="FFFFFF"/>
          </w:tcPr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practico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Cumple con las diferentes actividades asignadas por el </w:t>
            </w:r>
            <w:r>
              <w:rPr>
                <w:sz w:val="20"/>
                <w:szCs w:val="20"/>
              </w:rPr>
              <w:lastRenderedPageBreak/>
              <w:t>docente dentro y fuera de clase.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90344E" w:rsidRDefault="0090344E">
            <w:pPr>
              <w:jc w:val="both"/>
              <w:rPr>
                <w:b/>
                <w:sz w:val="20"/>
                <w:szCs w:val="20"/>
              </w:rPr>
            </w:pPr>
          </w:p>
          <w:p w:rsidR="0090344E" w:rsidRDefault="002A3B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90344E" w:rsidRDefault="0090344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40" w:type="dxa"/>
            <w:shd w:val="clear" w:color="auto" w:fill="FFFFFF"/>
          </w:tcPr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Texto guía.</w:t>
            </w:r>
          </w:p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Talleres.</w:t>
            </w:r>
          </w:p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Fotocopias.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Sala de informática.</w:t>
            </w:r>
          </w:p>
        </w:tc>
      </w:tr>
      <w:tr w:rsidR="0090344E">
        <w:trPr>
          <w:trHeight w:val="197"/>
          <w:jc w:val="center"/>
        </w:trPr>
        <w:tc>
          <w:tcPr>
            <w:tcW w:w="16050" w:type="dxa"/>
            <w:gridSpan w:val="6"/>
            <w:shd w:val="clear" w:color="auto" w:fill="EEECE1"/>
          </w:tcPr>
          <w:p w:rsidR="0090344E" w:rsidRDefault="002A3BD2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90344E">
        <w:trPr>
          <w:trHeight w:val="197"/>
          <w:jc w:val="center"/>
        </w:trPr>
        <w:tc>
          <w:tcPr>
            <w:tcW w:w="16050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valor de educar 3° proyecto Sé del Ministerio de Educación Nacional.</w:t>
            </w:r>
          </w:p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Nuevo ZOOM a las matemáticas 3° de la editorial libros y libros S.A.</w:t>
            </w:r>
          </w:p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Derechos </w:t>
            </w:r>
            <w:r>
              <w:rPr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>ásicos de Aprendizaje  del Ministerio de Educación Nacional.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90344E" w:rsidRDefault="0090344E">
      <w:pPr>
        <w:spacing w:line="240" w:lineRule="auto"/>
        <w:rPr>
          <w:sz w:val="24"/>
          <w:szCs w:val="24"/>
        </w:rPr>
      </w:pPr>
    </w:p>
    <w:p w:rsidR="002A3BD2" w:rsidRDefault="002A3BD2">
      <w:pPr>
        <w:spacing w:line="240" w:lineRule="auto"/>
        <w:rPr>
          <w:sz w:val="24"/>
          <w:szCs w:val="24"/>
        </w:rPr>
      </w:pPr>
    </w:p>
    <w:p w:rsidR="002A3BD2" w:rsidRDefault="002A3BD2">
      <w:pPr>
        <w:spacing w:line="240" w:lineRule="auto"/>
        <w:rPr>
          <w:sz w:val="24"/>
          <w:szCs w:val="24"/>
        </w:rPr>
      </w:pPr>
    </w:p>
    <w:p w:rsidR="002A3BD2" w:rsidRDefault="002A3BD2">
      <w:pPr>
        <w:spacing w:line="240" w:lineRule="auto"/>
        <w:rPr>
          <w:sz w:val="24"/>
          <w:szCs w:val="24"/>
        </w:rPr>
      </w:pPr>
    </w:p>
    <w:p w:rsidR="002A3BD2" w:rsidRDefault="002A3BD2">
      <w:pPr>
        <w:spacing w:line="240" w:lineRule="auto"/>
        <w:rPr>
          <w:sz w:val="24"/>
          <w:szCs w:val="24"/>
        </w:rPr>
      </w:pPr>
    </w:p>
    <w:p w:rsidR="002A3BD2" w:rsidRDefault="002A3BD2">
      <w:pPr>
        <w:spacing w:line="240" w:lineRule="auto"/>
        <w:rPr>
          <w:sz w:val="24"/>
          <w:szCs w:val="24"/>
        </w:rPr>
      </w:pPr>
    </w:p>
    <w:tbl>
      <w:tblPr>
        <w:tblStyle w:val="a5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50"/>
        <w:gridCol w:w="2430"/>
        <w:gridCol w:w="2244"/>
        <w:gridCol w:w="2028"/>
        <w:gridCol w:w="2145"/>
        <w:gridCol w:w="2129"/>
      </w:tblGrid>
      <w:tr w:rsidR="0090344E">
        <w:tc>
          <w:tcPr>
            <w:tcW w:w="2450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MATEMÀTICAS</w:t>
            </w:r>
          </w:p>
          <w:p w:rsidR="0090344E" w:rsidRDefault="0090344E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GRADO:</w:t>
            </w:r>
          </w:p>
        </w:tc>
        <w:tc>
          <w:tcPr>
            <w:tcW w:w="2028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  <w:p w:rsidR="0090344E" w:rsidRDefault="0090344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AÑO:</w:t>
            </w:r>
          </w:p>
        </w:tc>
        <w:tc>
          <w:tcPr>
            <w:tcW w:w="2129" w:type="dxa"/>
          </w:tcPr>
          <w:p w:rsidR="0090344E" w:rsidRDefault="002A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90344E" w:rsidRDefault="002A3BD2">
      <w:pPr>
        <w:spacing w:line="240" w:lineRule="auto"/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sz w:val="24"/>
          <w:szCs w:val="24"/>
          <w:u w:val="single"/>
        </w:rPr>
        <w:lastRenderedPageBreak/>
        <w:t>CUARTO PERIODO</w:t>
      </w:r>
    </w:p>
    <w:tbl>
      <w:tblPr>
        <w:tblStyle w:val="a6"/>
        <w:tblW w:w="16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1985"/>
        <w:gridCol w:w="1984"/>
        <w:gridCol w:w="2569"/>
        <w:gridCol w:w="2292"/>
        <w:gridCol w:w="2617"/>
        <w:gridCol w:w="2727"/>
      </w:tblGrid>
      <w:tr w:rsidR="0090344E">
        <w:trPr>
          <w:jc w:val="center"/>
        </w:trPr>
        <w:tc>
          <w:tcPr>
            <w:tcW w:w="10703" w:type="dxa"/>
            <w:gridSpan w:val="5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617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27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TEMÁTICOS</w:t>
            </w:r>
          </w:p>
        </w:tc>
      </w:tr>
      <w:tr w:rsidR="0090344E">
        <w:trPr>
          <w:trHeight w:val="327"/>
          <w:jc w:val="center"/>
        </w:trPr>
        <w:tc>
          <w:tcPr>
            <w:tcW w:w="5842" w:type="dxa"/>
            <w:gridSpan w:val="3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61" w:type="dxa"/>
            <w:gridSpan w:val="2"/>
            <w:shd w:val="clear" w:color="auto" w:fill="EEECE1"/>
          </w:tcPr>
          <w:p w:rsidR="0090344E" w:rsidRDefault="002A3BD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617" w:type="dxa"/>
            <w:vMerge w:val="restart"/>
            <w:shd w:val="clear" w:color="auto" w:fill="FFFFFF"/>
          </w:tcPr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>Reconocer los elementos básicos de probabilidad e identificar su aplicabilidad en situaciones cotidianas.</w:t>
            </w:r>
          </w:p>
          <w:p w:rsidR="0090344E" w:rsidRDefault="0090344E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90344E" w:rsidRDefault="002A3BD2">
            <w:pPr>
              <w:jc w:val="both"/>
            </w:pPr>
            <w:r>
              <w:rPr>
                <w:b/>
              </w:rPr>
              <w:t>LOGRO PROCEDIMENTAL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Aplicar estrategias para la solución de problemas donde se requiera utilizar las fracciones.</w:t>
            </w:r>
          </w:p>
          <w:p w:rsidR="0090344E" w:rsidRDefault="0090344E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90344E" w:rsidRDefault="002A3B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</w:t>
            </w:r>
          </w:p>
          <w:p w:rsidR="0090344E" w:rsidRDefault="002A3BD2">
            <w:pPr>
              <w:jc w:val="both"/>
              <w:rPr>
                <w:sz w:val="24"/>
                <w:szCs w:val="24"/>
              </w:rPr>
            </w:pPr>
            <w:r>
              <w:t>Mostrar una actitud de respeto y colaboración acorde a los actos académicos, asistir a clases puntualmente, con una excelente presentación personal, al portar correctamente el uniforme y llevar su cuaderno en orden</w:t>
            </w:r>
            <w:r>
              <w:rPr>
                <w:sz w:val="24"/>
                <w:szCs w:val="24"/>
              </w:rPr>
              <w:t>.</w:t>
            </w:r>
          </w:p>
          <w:p w:rsidR="0090344E" w:rsidRDefault="009034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7" w:type="dxa"/>
            <w:vMerge w:val="restart"/>
            <w:shd w:val="clear" w:color="auto" w:fill="FFFFFF"/>
          </w:tcPr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Fracciones.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Estadística 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</w:p>
          <w:p w:rsidR="0090344E" w:rsidRDefault="0090344E">
            <w:pPr>
              <w:jc w:val="center"/>
              <w:rPr>
                <w:b/>
                <w:sz w:val="24"/>
                <w:szCs w:val="24"/>
              </w:rPr>
            </w:pPr>
          </w:p>
          <w:p w:rsidR="0090344E" w:rsidRDefault="002A3BD2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SUBTEMAS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Fracciones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Lectura de  fracciones.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Tablas de frecuencias.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 moda y el promedio.</w:t>
            </w:r>
          </w:p>
          <w:p w:rsidR="0090344E" w:rsidRDefault="002A3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Secuencias con patrón aditivo y multiplicativo. </w:t>
            </w:r>
          </w:p>
          <w:p w:rsidR="0090344E" w:rsidRDefault="0090344E">
            <w:pPr>
              <w:rPr>
                <w:sz w:val="24"/>
                <w:szCs w:val="24"/>
              </w:rPr>
            </w:pPr>
          </w:p>
        </w:tc>
      </w:tr>
      <w:tr w:rsidR="0090344E">
        <w:trPr>
          <w:trHeight w:val="326"/>
          <w:jc w:val="center"/>
        </w:trPr>
        <w:tc>
          <w:tcPr>
            <w:tcW w:w="5842" w:type="dxa"/>
            <w:gridSpan w:val="3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292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61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344E">
        <w:trPr>
          <w:trHeight w:val="461"/>
          <w:jc w:val="center"/>
        </w:trPr>
        <w:tc>
          <w:tcPr>
            <w:tcW w:w="1873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SISTEMAS GEOMÉTRICO</w:t>
            </w:r>
          </w:p>
        </w:tc>
        <w:tc>
          <w:tcPr>
            <w:tcW w:w="1985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MÉTRICO Y SISTEMA DE MEDIDAS</w:t>
            </w:r>
          </w:p>
        </w:tc>
        <w:tc>
          <w:tcPr>
            <w:tcW w:w="1984" w:type="dxa"/>
            <w:vMerge w:val="restart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ALEATORIO Y SISTEMA DE DATOS. </w:t>
            </w:r>
          </w:p>
        </w:tc>
        <w:tc>
          <w:tcPr>
            <w:tcW w:w="2569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292" w:type="dxa"/>
            <w:shd w:val="clear" w:color="auto" w:fill="EEECE1"/>
          </w:tcPr>
          <w:p w:rsidR="0090344E" w:rsidRDefault="002A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61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344E">
        <w:trPr>
          <w:trHeight w:val="691"/>
          <w:jc w:val="center"/>
        </w:trPr>
        <w:tc>
          <w:tcPr>
            <w:tcW w:w="1873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EEECE1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</w:tcPr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t>DBA N° 3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 xml:space="preserve">Realiza mediciones de un mismo objeto con otros de diferente tamaño y establece equivalencias entre ellas. 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Utiliza las razones y fracciones como una manera de establecer comparaciones entre dos cantidades.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Propone ejemplos de cantidades que se relacionan entre sí según correspondan a una fracción dada.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  <w:sz w:val="24"/>
                <w:szCs w:val="24"/>
              </w:rPr>
            </w:pPr>
            <w:r>
              <w:t xml:space="preserve">Utiliza fracciones para </w:t>
            </w:r>
            <w:r>
              <w:lastRenderedPageBreak/>
              <w:t>expresar la relación de “el todo” con algunas de sus “partes”, asimismo diferencia este tipo de relación de otras como las relaciones de equivalencia (igualdad) y de orden (mayor que y menor que).</w:t>
            </w:r>
          </w:p>
          <w:p w:rsidR="0090344E" w:rsidRDefault="0090344E">
            <w:pPr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5 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Compara objetos según su longitud, área, capacidad, volumen, etc.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Hace estimaciones de longitud, área, volumen, peso y tiempo según su necesidad en la situación.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Hace estimaciones de volumen, área y longitud en presencia de los objetos y los instrumentos de medida y en ausencia de ellos. 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Empaca objetos en cajas y recipientes variados y calcula la cantidad que podría caber; para ello tiene en cuenta la forma y volumen de los objetos a </w:t>
            </w:r>
            <w:r>
              <w:rPr>
                <w:color w:val="000000"/>
              </w:rPr>
              <w:lastRenderedPageBreak/>
              <w:t>empacar y la capacidad del recipiente en el que se empaca.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8 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Describe de manera cualitativa situaciones de cambio y variación utilizando lenguaje natural, gestos, dibujos y gráficas. 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Construye secuencias numéricas y geométricas utilizando propiedades de los números y de las figuras geométricas.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Encuentra y representa generalidades y </w:t>
            </w:r>
            <w:r>
              <w:t>validar</w:t>
            </w:r>
            <w:r>
              <w:rPr>
                <w:color w:val="000000"/>
              </w:rPr>
              <w:t xml:space="preserve"> sus hallazgos de acuerdo al contexto.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9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Propone soluciones con base en los datos a pesar de no conocer el número.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Toma decisiones sobre cantidades aunque no conozca exactamente los valores. 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Trabaja sobre números desconocidos y con esos números para dar respuestas a los problemas.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10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Formula y resuelve preguntas que involucran expresiones que jerarquizan la posibilidad de ocurrencia de un evento, por ejemplo: imposible, menos posible, igualmente posible, más posible, seguro. 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Representa los posibles resultados de una situación aleatoria simple por enumeración o usando diagramas. 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Asigna la posibilidad de ocurrencia de un evento de acuerdo con la escala definida. 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Predice la posibilidad de ocurrencia de un evento </w:t>
            </w:r>
            <w:r>
              <w:rPr>
                <w:color w:val="000000"/>
              </w:rPr>
              <w:lastRenderedPageBreak/>
              <w:t>al utilizar los resultados de una situación aleatoria</w:t>
            </w:r>
            <w:r>
              <w:rPr>
                <w:rFonts w:ascii="Questrial" w:eastAsia="Questrial" w:hAnsi="Questrial" w:cs="Quest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2" w:type="dxa"/>
            <w:vMerge w:val="restart"/>
            <w:shd w:val="clear" w:color="auto" w:fill="FFFFFF"/>
          </w:tcPr>
          <w:p w:rsidR="0090344E" w:rsidRDefault="002A3BD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 6</w:t>
            </w:r>
          </w:p>
          <w:p w:rsidR="0090344E" w:rsidRDefault="0090344E">
            <w:pPr>
              <w:jc w:val="both"/>
              <w:rPr>
                <w:b/>
              </w:rPr>
            </w:pPr>
          </w:p>
          <w:p w:rsidR="0090344E" w:rsidRDefault="002A3BD2">
            <w:pPr>
              <w:jc w:val="both"/>
            </w:pPr>
            <w:r>
              <w:t>Ubica el contenido de un texto en relación con la situación comunicativa en que se presenta.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  <w:rPr>
                <w:b/>
              </w:rPr>
            </w:pPr>
            <w:r>
              <w:t>Utiliza el contexto para inferir información.</w:t>
            </w:r>
          </w:p>
          <w:p w:rsidR="0090344E" w:rsidRDefault="0090344E">
            <w:pPr>
              <w:jc w:val="both"/>
              <w:rPr>
                <w:b/>
              </w:rPr>
            </w:pPr>
          </w:p>
        </w:tc>
        <w:tc>
          <w:tcPr>
            <w:tcW w:w="261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2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0344E">
        <w:trPr>
          <w:trHeight w:val="3771"/>
          <w:jc w:val="center"/>
        </w:trPr>
        <w:tc>
          <w:tcPr>
            <w:tcW w:w="1873" w:type="dxa"/>
            <w:tcBorders>
              <w:bottom w:val="single" w:sz="4" w:space="0" w:color="000000"/>
            </w:tcBorders>
          </w:tcPr>
          <w:p w:rsidR="0090344E" w:rsidRDefault="002A3BD2">
            <w:r>
              <w:t>Describo situaciones de medición utilizando fracciones comunes.</w:t>
            </w:r>
          </w:p>
          <w:p w:rsidR="0090344E" w:rsidRDefault="0090344E">
            <w:pPr>
              <w:jc w:val="both"/>
            </w:pPr>
          </w:p>
          <w:p w:rsidR="0090344E" w:rsidRDefault="002A3BD2">
            <w:r>
              <w:t>Resuelvo y formulo problemas en situaciones de variación</w:t>
            </w:r>
          </w:p>
          <w:p w:rsidR="0090344E" w:rsidRDefault="002A3BD2">
            <w:pPr>
              <w:jc w:val="both"/>
            </w:pPr>
            <w:r>
              <w:t>proporcional.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0344E" w:rsidRDefault="002A3BD2">
            <w:pPr>
              <w:jc w:val="both"/>
            </w:pPr>
            <w:r>
              <w:t>Reconozco en los objetos propiedades</w:t>
            </w:r>
          </w:p>
          <w:p w:rsidR="0090344E" w:rsidRDefault="002A3BD2">
            <w:pPr>
              <w:jc w:val="both"/>
            </w:pPr>
            <w:r>
              <w:t xml:space="preserve">o atributos que se puedan medir </w:t>
            </w:r>
          </w:p>
          <w:p w:rsidR="0090344E" w:rsidRDefault="002A3BD2">
            <w:pPr>
              <w:jc w:val="both"/>
            </w:pPr>
            <w:r>
              <w:t>(longitud, área, volumen, capacidad,</w:t>
            </w:r>
          </w:p>
          <w:p w:rsidR="0090344E" w:rsidRDefault="002A3BD2">
            <w:pPr>
              <w:jc w:val="both"/>
            </w:pPr>
            <w:r>
              <w:t>peso y masa) y, en los eventos, su duración.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Analizo y explico sobre la pertinencia</w:t>
            </w:r>
          </w:p>
          <w:p w:rsidR="0090344E" w:rsidRDefault="002A3BD2">
            <w:pPr>
              <w:jc w:val="both"/>
            </w:pPr>
            <w:r>
              <w:t>de patrones e instrumentos en</w:t>
            </w:r>
          </w:p>
          <w:p w:rsidR="0090344E" w:rsidRDefault="002A3BD2">
            <w:pPr>
              <w:jc w:val="both"/>
            </w:pPr>
            <w:r>
              <w:t xml:space="preserve">procesos de </w:t>
            </w:r>
            <w:r>
              <w:lastRenderedPageBreak/>
              <w:t>medición.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Realizo estimaciones de medidas</w:t>
            </w:r>
          </w:p>
          <w:p w:rsidR="0090344E" w:rsidRDefault="002A3BD2">
            <w:pPr>
              <w:jc w:val="both"/>
            </w:pPr>
            <w:r>
              <w:t>requeridas en la resolución de problemas relativos particularmente</w:t>
            </w:r>
          </w:p>
          <w:p w:rsidR="0090344E" w:rsidRDefault="002A3BD2">
            <w:pPr>
              <w:jc w:val="both"/>
            </w:pPr>
            <w:r>
              <w:t>a la vida social, económica y de las</w:t>
            </w:r>
          </w:p>
          <w:p w:rsidR="0090344E" w:rsidRDefault="002A3BD2">
            <w:pPr>
              <w:jc w:val="both"/>
            </w:pPr>
            <w:r>
              <w:t>ciencias.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90344E" w:rsidRDefault="002A3BD2">
            <w:pPr>
              <w:jc w:val="both"/>
            </w:pPr>
            <w:r>
              <w:lastRenderedPageBreak/>
              <w:t>Describo situaciones o eventos a partir de un conjunto de datos.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Explico desde mi experiencia la</w:t>
            </w:r>
          </w:p>
          <w:p w:rsidR="0090344E" w:rsidRDefault="002A3BD2">
            <w:pPr>
              <w:jc w:val="both"/>
            </w:pPr>
            <w:r>
              <w:t>posibilidad o imposibilidad de ocurrencia de eventos cotidianos.</w:t>
            </w:r>
          </w:p>
          <w:p w:rsidR="0090344E" w:rsidRDefault="0090344E">
            <w:pPr>
              <w:jc w:val="both"/>
            </w:pPr>
          </w:p>
          <w:p w:rsidR="0090344E" w:rsidRDefault="002A3BD2">
            <w:pPr>
              <w:jc w:val="both"/>
            </w:pPr>
            <w:r>
              <w:t>Predigo si la posibilidad de ocurrencia de un evento es mayor que la de otro.</w:t>
            </w:r>
          </w:p>
        </w:tc>
        <w:tc>
          <w:tcPr>
            <w:tcW w:w="2569" w:type="dxa"/>
            <w:vMerge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92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7" w:type="dxa"/>
            <w:vMerge/>
            <w:shd w:val="clear" w:color="auto" w:fill="FFFFFF"/>
          </w:tcPr>
          <w:p w:rsidR="0090344E" w:rsidRDefault="009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0344E">
        <w:trPr>
          <w:trHeight w:val="70"/>
          <w:jc w:val="center"/>
        </w:trPr>
        <w:tc>
          <w:tcPr>
            <w:tcW w:w="8411" w:type="dxa"/>
            <w:gridSpan w:val="4"/>
            <w:shd w:val="clear" w:color="auto" w:fill="EEECE1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909" w:type="dxa"/>
            <w:gridSpan w:val="2"/>
            <w:shd w:val="clear" w:color="auto" w:fill="EEECE1"/>
          </w:tcPr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727" w:type="dxa"/>
            <w:shd w:val="clear" w:color="auto" w:fill="EEECE1"/>
          </w:tcPr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RECURSOS </w:t>
            </w:r>
          </w:p>
        </w:tc>
      </w:tr>
      <w:tr w:rsidR="0090344E">
        <w:trPr>
          <w:trHeight w:val="197"/>
          <w:jc w:val="center"/>
        </w:trPr>
        <w:tc>
          <w:tcPr>
            <w:tcW w:w="8411" w:type="dxa"/>
            <w:gridSpan w:val="4"/>
            <w:shd w:val="clear" w:color="auto" w:fill="FFFFFF"/>
          </w:tcPr>
          <w:p w:rsidR="0090344E" w:rsidRDefault="002A3BD2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</w:t>
            </w:r>
            <w:r>
              <w:rPr>
                <w:color w:val="000000"/>
              </w:rPr>
              <w:lastRenderedPageBreak/>
              <w:t>transversal por periodo.</w:t>
            </w:r>
          </w:p>
          <w:p w:rsidR="0090344E" w:rsidRDefault="002A3B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0344E" w:rsidRDefault="0090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</w:rPr>
            </w:pPr>
          </w:p>
        </w:tc>
        <w:tc>
          <w:tcPr>
            <w:tcW w:w="4909" w:type="dxa"/>
            <w:gridSpan w:val="2"/>
            <w:shd w:val="clear" w:color="auto" w:fill="FFFFFF"/>
          </w:tcPr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practico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Cumple con las diferentes actividades asignadas por el </w:t>
            </w:r>
            <w:r>
              <w:rPr>
                <w:sz w:val="20"/>
                <w:szCs w:val="20"/>
              </w:rPr>
              <w:lastRenderedPageBreak/>
              <w:t>docente dentro y fuera de clase.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0344E" w:rsidRDefault="002A3B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90344E" w:rsidRDefault="002A3BD2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27" w:type="dxa"/>
            <w:shd w:val="clear" w:color="auto" w:fill="FFFFFF"/>
          </w:tcPr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Texto guía.</w:t>
            </w:r>
          </w:p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Talleres.</w:t>
            </w:r>
          </w:p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Fotocopias.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Sala de informática.</w:t>
            </w:r>
          </w:p>
        </w:tc>
      </w:tr>
      <w:tr w:rsidR="0090344E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/>
          </w:tcPr>
          <w:p w:rsidR="0090344E" w:rsidRDefault="002A3BD2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90344E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valor de educar 3° proyecto Sé del Ministerio de Educación Nacional.</w:t>
            </w:r>
          </w:p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Nuevo ZOOM a las matemáticas 3° de la editorial libros y libros S.A.</w:t>
            </w:r>
          </w:p>
          <w:p w:rsidR="0090344E" w:rsidRDefault="002A3B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Derechos básicos de </w:t>
            </w:r>
            <w:r>
              <w:rPr>
                <w:sz w:val="24"/>
                <w:szCs w:val="24"/>
              </w:rPr>
              <w:t>aprendizaje</w:t>
            </w:r>
            <w:r>
              <w:rPr>
                <w:color w:val="000000"/>
                <w:sz w:val="24"/>
                <w:szCs w:val="24"/>
              </w:rPr>
              <w:t>del Ministerio de Educación Nacional.</w:t>
            </w:r>
          </w:p>
          <w:p w:rsidR="0090344E" w:rsidRDefault="002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90344E" w:rsidRDefault="0090344E">
      <w:pPr>
        <w:spacing w:line="240" w:lineRule="auto"/>
        <w:rPr>
          <w:sz w:val="24"/>
          <w:szCs w:val="24"/>
        </w:rPr>
      </w:pPr>
    </w:p>
    <w:p w:rsidR="0090344E" w:rsidRDefault="0090344E">
      <w:pPr>
        <w:rPr>
          <w:sz w:val="24"/>
          <w:szCs w:val="24"/>
        </w:rPr>
      </w:pPr>
    </w:p>
    <w:tbl>
      <w:tblPr>
        <w:tblStyle w:val="a7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426"/>
      </w:tblGrid>
      <w:tr w:rsidR="0090344E">
        <w:trPr>
          <w:trHeight w:val="70"/>
        </w:trPr>
        <w:tc>
          <w:tcPr>
            <w:tcW w:w="13426" w:type="dxa"/>
            <w:shd w:val="clear" w:color="auto" w:fill="D9D9D9"/>
          </w:tcPr>
          <w:p w:rsidR="0090344E" w:rsidRDefault="002A3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90344E">
        <w:trPr>
          <w:trHeight w:val="197"/>
        </w:trPr>
        <w:tc>
          <w:tcPr>
            <w:tcW w:w="13426" w:type="dxa"/>
          </w:tcPr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Reconocer el proceso </w:t>
            </w:r>
            <w:r>
              <w:rPr>
                <w:sz w:val="24"/>
                <w:szCs w:val="24"/>
              </w:rPr>
              <w:t>para</w:t>
            </w:r>
            <w:r>
              <w:rPr>
                <w:color w:val="000000"/>
                <w:sz w:val="24"/>
                <w:szCs w:val="24"/>
              </w:rPr>
              <w:t xml:space="preserve"> res</w:t>
            </w:r>
            <w:r>
              <w:rPr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lver problemas</w:t>
            </w:r>
            <w:r>
              <w:rPr>
                <w:sz w:val="24"/>
                <w:szCs w:val="24"/>
              </w:rPr>
              <w:t xml:space="preserve"> con </w:t>
            </w:r>
            <w:r>
              <w:rPr>
                <w:color w:val="000000"/>
                <w:sz w:val="24"/>
                <w:szCs w:val="24"/>
              </w:rPr>
              <w:t>operaciones básica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color w:val="000000"/>
                <w:sz w:val="24"/>
                <w:szCs w:val="24"/>
              </w:rPr>
              <w:t>aplicando estrategias para la resolución de problemas.</w:t>
            </w:r>
          </w:p>
          <w:p w:rsidR="0090344E" w:rsidRDefault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Manejar la multiplicación y la noción de división, en diferentes situaciones de la vida diaria.</w:t>
            </w:r>
          </w:p>
          <w:p w:rsidR="0090344E" w:rsidRDefault="002A3BD2" w:rsidP="002A3B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ostrar</w:t>
            </w:r>
            <w:r>
              <w:rPr>
                <w:color w:val="000000"/>
                <w:sz w:val="24"/>
                <w:szCs w:val="24"/>
              </w:rPr>
              <w:t xml:space="preserve"> una actitud de respeto y colaboración acorde a los actos académicos, asistir a clases puntualmente, con una excelente presentación personal, al portar correctamente el uniforme y llevar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 xml:space="preserve"> su cuaderno en orden.</w:t>
            </w:r>
          </w:p>
        </w:tc>
      </w:tr>
    </w:tbl>
    <w:p w:rsidR="0090344E" w:rsidRDefault="0090344E">
      <w:pPr>
        <w:spacing w:line="240" w:lineRule="auto"/>
        <w:rPr>
          <w:sz w:val="24"/>
          <w:szCs w:val="24"/>
        </w:rPr>
      </w:pPr>
    </w:p>
    <w:sectPr w:rsidR="0090344E" w:rsidSect="00B708C4">
      <w:headerReference w:type="default" r:id="rId8"/>
      <w:footerReference w:type="default" r:id="rId9"/>
      <w:pgSz w:w="16838" w:h="11906" w:orient="landscape"/>
      <w:pgMar w:top="1417" w:right="1701" w:bottom="1417" w:left="1701" w:header="425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13" w:rsidRDefault="00ED5C13">
      <w:pPr>
        <w:spacing w:after="0" w:line="240" w:lineRule="auto"/>
      </w:pPr>
      <w:r>
        <w:separator/>
      </w:r>
    </w:p>
  </w:endnote>
  <w:endnote w:type="continuationSeparator" w:id="1">
    <w:p w:rsidR="00ED5C13" w:rsidRDefault="00ED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heltenhamStd-LightCon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4E" w:rsidRDefault="002A3BD2">
    <w:pPr>
      <w:jc w:val="center"/>
    </w:pPr>
    <w:r>
      <w:rPr>
        <w:noProof/>
        <w:lang w:eastAsia="es-ES"/>
      </w:rPr>
      <w:drawing>
        <wp:inline distT="114300" distB="114300" distL="114300" distR="114300">
          <wp:extent cx="5581650" cy="3429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13" w:rsidRDefault="00ED5C13">
      <w:pPr>
        <w:spacing w:after="0" w:line="240" w:lineRule="auto"/>
      </w:pPr>
      <w:r>
        <w:separator/>
      </w:r>
    </w:p>
  </w:footnote>
  <w:footnote w:type="continuationSeparator" w:id="1">
    <w:p w:rsidR="00ED5C13" w:rsidRDefault="00ED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4E" w:rsidRDefault="002A3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noProof/>
        <w:sz w:val="28"/>
        <w:szCs w:val="28"/>
        <w:lang w:eastAsia="es-ES"/>
      </w:rPr>
      <w:drawing>
        <wp:inline distT="114300" distB="114300" distL="114300" distR="114300">
          <wp:extent cx="5953125" cy="1028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6B5"/>
    <w:multiLevelType w:val="multilevel"/>
    <w:tmpl w:val="9542A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5636E2"/>
    <w:multiLevelType w:val="multilevel"/>
    <w:tmpl w:val="73B0C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CD054E"/>
    <w:multiLevelType w:val="multilevel"/>
    <w:tmpl w:val="6B2CD31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0B1E78"/>
    <w:multiLevelType w:val="multilevel"/>
    <w:tmpl w:val="5E2084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B16628"/>
    <w:multiLevelType w:val="multilevel"/>
    <w:tmpl w:val="8EC80B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2880" w:hanging="360"/>
      </w:pPr>
      <w:rPr>
        <w:rFonts w:ascii="CheltenhamStd-LightCond" w:eastAsia="CheltenhamStd-LightCond" w:hAnsi="CheltenhamStd-LightCond" w:cs="CheltenhamStd-LightCond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87E4C9F"/>
    <w:multiLevelType w:val="multilevel"/>
    <w:tmpl w:val="81D2E6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2880" w:hanging="360"/>
      </w:pPr>
      <w:rPr>
        <w:rFonts w:ascii="CheltenhamStd-LightCond" w:eastAsia="CheltenhamStd-LightCond" w:hAnsi="CheltenhamStd-LightCond" w:cs="CheltenhamStd-LightCond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44E"/>
    <w:rsid w:val="000925D0"/>
    <w:rsid w:val="002A3BD2"/>
    <w:rsid w:val="0090344E"/>
    <w:rsid w:val="00B437CE"/>
    <w:rsid w:val="00B708C4"/>
    <w:rsid w:val="00ED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</w:style>
  <w:style w:type="paragraph" w:styleId="Ttulo1">
    <w:name w:val="heading 1"/>
    <w:basedOn w:val="Normal"/>
    <w:next w:val="Normal"/>
    <w:rsid w:val="00B70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70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70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70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708C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70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708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708C4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customStyle="1" w:styleId="Normal1">
    <w:name w:val="Normal1"/>
    <w:rsid w:val="001B5066"/>
    <w:rPr>
      <w:lang w:eastAsia="es-ES"/>
    </w:rPr>
  </w:style>
  <w:style w:type="paragraph" w:styleId="Subttulo">
    <w:name w:val="Subtitle"/>
    <w:basedOn w:val="Normal"/>
    <w:next w:val="Normal"/>
    <w:rsid w:val="00B70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08C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708C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708C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708C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708C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B708C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B708C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708C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708C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gKjm7XbdEWqJLdGmROjlSZs5fQ==">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3939</Words>
  <Characters>21667</Characters>
  <Application>Microsoft Office Word</Application>
  <DocSecurity>0</DocSecurity>
  <Lines>180</Lines>
  <Paragraphs>51</Paragraphs>
  <ScaleCrop>false</ScaleCrop>
  <Company/>
  <LinksUpToDate>false</LinksUpToDate>
  <CharactersWithSpaces>25555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Sistemas</cp:lastModifiedBy>
  <cp:revision>5</cp:revision>
  <dcterms:created xsi:type="dcterms:W3CDTF">2023-01-22T21:49:00Z</dcterms:created>
  <dcterms:modified xsi:type="dcterms:W3CDTF">2023-07-04T13:51:00Z</dcterms:modified>
</cp:coreProperties>
</file>