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1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3828"/>
        <w:gridCol w:w="2835"/>
        <w:gridCol w:w="2409"/>
        <w:gridCol w:w="2694"/>
        <w:gridCol w:w="2409"/>
      </w:tblGrid>
      <w:tr w:rsidR="009A0752" w:rsidTr="0002005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752" w:rsidRDefault="00F553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Calibri" w:cs="Calibri"/>
                <w:b/>
                <w:kern w:val="0"/>
                <w:sz w:val="24"/>
                <w:szCs w:val="24"/>
                <w:lang w:val="es-ES"/>
              </w:rPr>
            </w:pPr>
            <w:r>
              <w:rPr>
                <w:rFonts w:eastAsia="Calibri" w:cs="Calibri"/>
                <w:b/>
                <w:kern w:val="0"/>
                <w:sz w:val="24"/>
                <w:szCs w:val="24"/>
                <w:lang w:val="es-ES"/>
              </w:rPr>
              <w:t>ASIGNATURA: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752" w:rsidRDefault="00F3011F" w:rsidP="00F301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eastAsia="Calibri" w:cs="Calibri"/>
                <w:kern w:val="0"/>
                <w:sz w:val="24"/>
                <w:szCs w:val="24"/>
                <w:lang w:val="es-ES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es-ES"/>
              </w:rPr>
              <w:t>FISICA</w:t>
            </w:r>
          </w:p>
          <w:p w:rsidR="00F3011F" w:rsidRDefault="00F3011F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752" w:rsidRDefault="00F553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Calibri" w:cs="Calibri"/>
                <w:b/>
                <w:kern w:val="0"/>
                <w:sz w:val="24"/>
                <w:szCs w:val="24"/>
                <w:lang w:val="es-ES"/>
              </w:rPr>
            </w:pPr>
            <w:r>
              <w:rPr>
                <w:rFonts w:eastAsia="Calibri" w:cs="Calibri"/>
                <w:b/>
                <w:kern w:val="0"/>
                <w:sz w:val="24"/>
                <w:szCs w:val="24"/>
                <w:lang w:val="es-ES"/>
              </w:rPr>
              <w:t>GRADO: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752" w:rsidRDefault="00F553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Calibri" w:cs="Calibri"/>
                <w:kern w:val="0"/>
                <w:sz w:val="24"/>
                <w:szCs w:val="24"/>
                <w:lang w:val="es-ES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es-ES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752" w:rsidRDefault="00F553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Calibri" w:cs="Calibri"/>
                <w:b/>
                <w:kern w:val="0"/>
                <w:sz w:val="24"/>
                <w:szCs w:val="24"/>
                <w:lang w:val="es-ES"/>
              </w:rPr>
            </w:pPr>
            <w:r>
              <w:rPr>
                <w:rFonts w:eastAsia="Calibri" w:cs="Calibri"/>
                <w:b/>
                <w:kern w:val="0"/>
                <w:sz w:val="24"/>
                <w:szCs w:val="24"/>
                <w:lang w:val="es-ES"/>
              </w:rPr>
              <w:t>AÑO: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752" w:rsidRDefault="00D857F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Calibri" w:cs="Calibri"/>
                <w:kern w:val="0"/>
                <w:sz w:val="24"/>
                <w:szCs w:val="24"/>
                <w:lang w:val="es-ES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es-ES"/>
              </w:rPr>
              <w:t>2023</w:t>
            </w:r>
          </w:p>
        </w:tc>
      </w:tr>
    </w:tbl>
    <w:p w:rsidR="00020058" w:rsidRDefault="00020058">
      <w:pPr>
        <w:pStyle w:val="Standard"/>
        <w:spacing w:line="240" w:lineRule="auto"/>
        <w:jc w:val="center"/>
        <w:rPr>
          <w:rFonts w:cs="Calibri"/>
          <w:b/>
          <w:sz w:val="24"/>
          <w:szCs w:val="24"/>
          <w:u w:val="single"/>
        </w:rPr>
      </w:pPr>
    </w:p>
    <w:p w:rsidR="009A0752" w:rsidRDefault="00F553DF">
      <w:pPr>
        <w:pStyle w:val="Standard"/>
        <w:spacing w:line="240" w:lineRule="auto"/>
        <w:jc w:val="center"/>
      </w:pPr>
      <w:r>
        <w:rPr>
          <w:rFonts w:cs="Calibri"/>
          <w:b/>
          <w:sz w:val="24"/>
          <w:szCs w:val="24"/>
          <w:u w:val="single"/>
        </w:rPr>
        <w:t>PRIMER PERIODO</w:t>
      </w:r>
    </w:p>
    <w:tbl>
      <w:tblPr>
        <w:tblpPr w:leftFromText="180" w:rightFromText="180" w:vertAnchor="text" w:tblpY="1"/>
        <w:tblOverlap w:val="never"/>
        <w:tblW w:w="17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4"/>
        <w:gridCol w:w="3969"/>
        <w:gridCol w:w="2693"/>
        <w:gridCol w:w="851"/>
        <w:gridCol w:w="2433"/>
      </w:tblGrid>
      <w:tr w:rsidR="009A0752" w:rsidRPr="00476B10" w:rsidTr="00FC40A5">
        <w:tc>
          <w:tcPr>
            <w:tcW w:w="7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Pr="00476B10" w:rsidRDefault="00F553DF" w:rsidP="00FC40A5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b/>
                <w:lang w:val="es-ES"/>
              </w:rPr>
              <w:t>REFERENTES DE CALIDAD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Pr="00476B10" w:rsidRDefault="00F553DF" w:rsidP="00FC40A5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b/>
                <w:lang w:val="es-ES"/>
              </w:rPr>
              <w:t>LOGROS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Pr="00476B10" w:rsidRDefault="00F553DF" w:rsidP="00FC40A5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b/>
                <w:lang w:val="es-ES"/>
              </w:rPr>
              <w:t>EJE TEMÁTICO</w:t>
            </w:r>
          </w:p>
        </w:tc>
        <w:tc>
          <w:tcPr>
            <w:tcW w:w="3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Pr="00476B10" w:rsidRDefault="00F553DF" w:rsidP="00FC40A5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b/>
                <w:lang w:val="es-ES"/>
              </w:rPr>
              <w:t>TEMAS/SUBTEMAS</w:t>
            </w:r>
          </w:p>
        </w:tc>
      </w:tr>
      <w:tr w:rsidR="009A0752" w:rsidRPr="00476B10" w:rsidTr="00FC40A5">
        <w:trPr>
          <w:trHeight w:val="176"/>
        </w:trPr>
        <w:tc>
          <w:tcPr>
            <w:tcW w:w="7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Pr="00476B10" w:rsidRDefault="00F553DF" w:rsidP="00FC40A5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b/>
                <w:lang w:val="es-ES"/>
              </w:rPr>
              <w:t>ESTÁNDARES DE COMPETENCIAS U ORIENTACIONES PEDAGÓGICAS</w:t>
            </w:r>
          </w:p>
        </w:tc>
        <w:tc>
          <w:tcPr>
            <w:tcW w:w="39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0A5" w:rsidRDefault="00FC40A5" w:rsidP="00FC40A5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lang w:val="es-ES"/>
              </w:rPr>
            </w:pPr>
          </w:p>
          <w:p w:rsidR="009A0752" w:rsidRPr="00476B10" w:rsidRDefault="00F553DF" w:rsidP="00FC40A5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b/>
                <w:lang w:val="es-ES"/>
              </w:rPr>
              <w:t>LOGRO COGNITIVO</w:t>
            </w:r>
            <w:r w:rsidRPr="00476B10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 xml:space="preserve">: </w:t>
            </w:r>
            <w:r w:rsidR="00D93006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Comprender</w:t>
            </w:r>
            <w:r w:rsidR="0060696E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 xml:space="preserve"> </w:t>
            </w:r>
            <w:r w:rsidR="00A46FF9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 xml:space="preserve">que </w:t>
            </w:r>
            <w:r w:rsidR="0060696E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 xml:space="preserve">el fenómeno de la </w:t>
            </w:r>
            <w:r w:rsidR="00A46FF9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electricidad</w:t>
            </w:r>
            <w:r w:rsidR="0060696E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 xml:space="preserve"> </w:t>
            </w:r>
            <w:r w:rsidR="00A46FF9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parte de la interacción de los electrones presentes en diferentes átomos.</w:t>
            </w:r>
          </w:p>
          <w:p w:rsidR="009A0752" w:rsidRPr="00DF6654" w:rsidRDefault="009A0752" w:rsidP="00FC40A5">
            <w:pPr>
              <w:pStyle w:val="Standard"/>
              <w:spacing w:after="0" w:line="240" w:lineRule="auto"/>
              <w:ind w:left="328"/>
              <w:jc w:val="both"/>
              <w:rPr>
                <w:rFonts w:asciiTheme="minorHAnsi" w:hAnsiTheme="minorHAnsi" w:cstheme="minorHAnsi"/>
              </w:rPr>
            </w:pPr>
          </w:p>
          <w:p w:rsidR="00FC40A5" w:rsidRPr="00476B10" w:rsidRDefault="00FC40A5" w:rsidP="00FC40A5">
            <w:pPr>
              <w:pStyle w:val="Standard"/>
              <w:spacing w:after="0" w:line="240" w:lineRule="auto"/>
              <w:ind w:left="328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9A0752" w:rsidRPr="00A46FF9" w:rsidRDefault="00F553DF" w:rsidP="00FC40A5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b/>
                <w:lang w:val="es-ES"/>
              </w:rPr>
              <w:t xml:space="preserve">LOGRO PROCEDIMENTAL: </w:t>
            </w:r>
            <w:r w:rsidR="00A46FF9" w:rsidRPr="00A46FF9">
              <w:rPr>
                <w:rFonts w:asciiTheme="minorHAnsi" w:hAnsiTheme="minorHAnsi" w:cstheme="minorHAnsi"/>
                <w:lang w:val="es-ES"/>
              </w:rPr>
              <w:t>Explica</w:t>
            </w:r>
            <w:r w:rsidR="00DF6654">
              <w:rPr>
                <w:rFonts w:asciiTheme="minorHAnsi" w:hAnsiTheme="minorHAnsi" w:cstheme="minorHAnsi"/>
                <w:lang w:val="es-ES"/>
              </w:rPr>
              <w:t>r</w:t>
            </w:r>
            <w:r w:rsidR="00A46FF9">
              <w:rPr>
                <w:rFonts w:asciiTheme="minorHAnsi" w:hAnsiTheme="minorHAnsi" w:cstheme="minorHAnsi"/>
                <w:lang w:val="es-ES"/>
              </w:rPr>
              <w:t xml:space="preserve">, haciendo uso adecuado del lenguaje propio de las ciencias, cómo fluye la electricidad a través de los cuerpos.  </w:t>
            </w:r>
          </w:p>
          <w:p w:rsidR="009A0752" w:rsidRPr="00DF6654" w:rsidRDefault="009A0752" w:rsidP="00FC40A5">
            <w:pPr>
              <w:pStyle w:val="Standard"/>
              <w:spacing w:after="0" w:line="240" w:lineRule="auto"/>
              <w:ind w:left="328"/>
              <w:jc w:val="both"/>
              <w:rPr>
                <w:rFonts w:asciiTheme="minorHAnsi" w:hAnsiTheme="minorHAnsi" w:cstheme="minorHAnsi"/>
              </w:rPr>
            </w:pPr>
          </w:p>
          <w:p w:rsidR="00FC40A5" w:rsidRPr="00476B10" w:rsidRDefault="00FC40A5" w:rsidP="00FC40A5">
            <w:pPr>
              <w:pStyle w:val="Standard"/>
              <w:spacing w:after="0" w:line="240" w:lineRule="auto"/>
              <w:ind w:left="328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9A0752" w:rsidRPr="00476B10" w:rsidRDefault="00F553DF" w:rsidP="00DF665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b/>
                <w:lang w:val="es-ES"/>
              </w:rPr>
              <w:t>LOGRO ACTITUDINAL:</w:t>
            </w:r>
            <w:r w:rsidRPr="00476B10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D93006" w:rsidRPr="00A14E65">
              <w:rPr>
                <w:rFonts w:cstheme="minorHAnsi"/>
              </w:rPr>
              <w:t xml:space="preserve"> </w:t>
            </w:r>
            <w:r w:rsidR="00D93006" w:rsidRPr="00A14E65">
              <w:rPr>
                <w:rFonts w:cstheme="minorHAnsi"/>
              </w:rPr>
              <w:t>M</w:t>
            </w:r>
            <w:r w:rsidR="00D93006">
              <w:rPr>
                <w:rFonts w:cstheme="minorHAnsi"/>
              </w:rPr>
              <w:t xml:space="preserve">ostrar </w:t>
            </w:r>
            <w:r w:rsidR="00D93006" w:rsidRPr="00A14E65">
              <w:rPr>
                <w:rFonts w:cstheme="minorHAnsi"/>
              </w:rPr>
              <w:t>interés por las actividades realizadas en clase, participa</w:t>
            </w:r>
            <w:r w:rsidR="00D93006">
              <w:rPr>
                <w:rFonts w:cstheme="minorHAnsi"/>
              </w:rPr>
              <w:t>r</w:t>
            </w:r>
            <w:r w:rsidR="00D93006" w:rsidRPr="00A14E65">
              <w:rPr>
                <w:rFonts w:cstheme="minorHAnsi"/>
              </w:rPr>
              <w:t xml:space="preserve"> de ellas activamente, cumpli</w:t>
            </w:r>
            <w:r w:rsidR="00D93006">
              <w:rPr>
                <w:rFonts w:cstheme="minorHAnsi"/>
              </w:rPr>
              <w:t>r</w:t>
            </w:r>
            <w:r w:rsidR="00D93006" w:rsidRPr="00A14E65">
              <w:rPr>
                <w:rFonts w:cstheme="minorHAnsi"/>
              </w:rPr>
              <w:t xml:space="preserve"> puntualmente con los compromisos y respeta</w:t>
            </w:r>
            <w:r w:rsidR="00D93006">
              <w:rPr>
                <w:rFonts w:cstheme="minorHAnsi"/>
              </w:rPr>
              <w:t>r</w:t>
            </w:r>
            <w:r w:rsidR="00D93006" w:rsidRPr="00A14E65">
              <w:rPr>
                <w:rFonts w:cstheme="minorHAnsi"/>
              </w:rPr>
              <w:t xml:space="preserve"> y cuida</w:t>
            </w:r>
            <w:r w:rsidR="00D93006">
              <w:rPr>
                <w:rFonts w:cstheme="minorHAnsi"/>
              </w:rPr>
              <w:t>r</w:t>
            </w:r>
            <w:r w:rsidR="00D93006" w:rsidRPr="00A14E65">
              <w:rPr>
                <w:rFonts w:cstheme="minorHAnsi"/>
              </w:rPr>
              <w:t xml:space="preserve"> su entorno.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0A5" w:rsidRDefault="00FC40A5" w:rsidP="00FC40A5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FC40A5" w:rsidRDefault="00FC40A5" w:rsidP="00FC40A5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9A0752" w:rsidRPr="00476B10" w:rsidRDefault="004C6378" w:rsidP="00FC40A5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Electricidad y magnetismo</w:t>
            </w:r>
          </w:p>
        </w:tc>
        <w:tc>
          <w:tcPr>
            <w:tcW w:w="32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0A5" w:rsidRDefault="00FC40A5" w:rsidP="00FC40A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98513A" w:rsidRDefault="0098513A" w:rsidP="00FC40A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Electricidad</w:t>
            </w:r>
          </w:p>
          <w:p w:rsidR="00FC40A5" w:rsidRDefault="00FC40A5" w:rsidP="00FC40A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98513A" w:rsidRDefault="0098513A" w:rsidP="00FC40A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Historia de la electricidad</w:t>
            </w:r>
          </w:p>
          <w:p w:rsidR="00FC40A5" w:rsidRDefault="00FC40A5" w:rsidP="00FC40A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9A0752" w:rsidRDefault="004C6378" w:rsidP="00FC40A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6378">
              <w:rPr>
                <w:rFonts w:asciiTheme="minorHAnsi" w:hAnsiTheme="minorHAnsi" w:cstheme="minorHAnsi"/>
              </w:rPr>
              <w:t>Carga eléctrica</w:t>
            </w:r>
          </w:p>
          <w:p w:rsidR="00FC40A5" w:rsidRDefault="00FC40A5" w:rsidP="00FC40A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C6378" w:rsidRDefault="004C6378" w:rsidP="00FC40A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6378">
              <w:rPr>
                <w:rFonts w:asciiTheme="minorHAnsi" w:hAnsiTheme="minorHAnsi" w:cstheme="minorHAnsi"/>
              </w:rPr>
              <w:t>La fuerza Eléctrica</w:t>
            </w:r>
          </w:p>
          <w:p w:rsidR="00F0751F" w:rsidRPr="00476B10" w:rsidRDefault="00F0751F" w:rsidP="00FC40A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A0752" w:rsidRPr="00476B10" w:rsidTr="00FC40A5">
        <w:trPr>
          <w:trHeight w:val="142"/>
        </w:trPr>
        <w:tc>
          <w:tcPr>
            <w:tcW w:w="7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476B10" w:rsidP="00FC40A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</w:rPr>
              <w:t>Establezco relaciones entre las características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76B10">
              <w:rPr>
                <w:rFonts w:asciiTheme="minorHAnsi" w:hAnsiTheme="minorHAnsi" w:cstheme="minorHAnsi"/>
              </w:rPr>
              <w:t>macroscópicas y microscópicas de la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76B10">
              <w:rPr>
                <w:rFonts w:asciiTheme="minorHAnsi" w:hAnsiTheme="minorHAnsi" w:cstheme="minorHAnsi"/>
              </w:rPr>
              <w:t>materia y las propiedades físicas y químicas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76B10">
              <w:rPr>
                <w:rFonts w:asciiTheme="minorHAnsi" w:hAnsiTheme="minorHAnsi" w:cstheme="minorHAnsi"/>
              </w:rPr>
              <w:t>de las sustancias que la constituyen.</w:t>
            </w:r>
          </w:p>
          <w:p w:rsidR="00476B10" w:rsidRPr="00476B10" w:rsidRDefault="00476B10" w:rsidP="00FC40A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A0752" w:rsidRPr="00476B10" w:rsidRDefault="00F553DF" w:rsidP="00FC40A5">
            <w:pPr>
              <w:pStyle w:val="Standard"/>
              <w:pBdr>
                <w:bottom w:val="single" w:sz="12" w:space="1" w:color="00000A"/>
              </w:pBd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b/>
                <w:lang w:val="es-ES"/>
              </w:rPr>
              <w:t>Habilidades del pensamiento</w:t>
            </w:r>
          </w:p>
          <w:p w:rsidR="009A0752" w:rsidRPr="00476B10" w:rsidRDefault="00F553DF" w:rsidP="00FC40A5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b/>
                <w:i/>
                <w:lang w:val="es-ES"/>
              </w:rPr>
              <w:t>…me aproximo al conocimiento como científico natural</w:t>
            </w:r>
          </w:p>
          <w:p w:rsidR="009A0752" w:rsidRPr="00476B10" w:rsidRDefault="00F553DF" w:rsidP="00FC40A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-5"/>
              <w:jc w:val="both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lang w:val="es-ES"/>
              </w:rPr>
              <w:t>Busco información en diferentes fuentes.</w:t>
            </w:r>
          </w:p>
          <w:p w:rsidR="00476B10" w:rsidRPr="00476B10" w:rsidRDefault="00476B10" w:rsidP="00FC40A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-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Observo fenómenos específi</w:t>
            </w:r>
            <w:r w:rsidRPr="00476B10">
              <w:rPr>
                <w:rFonts w:asciiTheme="minorHAnsi" w:hAnsiTheme="minorHAnsi" w:cstheme="minorHAnsi"/>
              </w:rPr>
              <w:t>cos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9A0752" w:rsidRPr="00476B10" w:rsidRDefault="00F553DF" w:rsidP="00FC40A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-5"/>
              <w:jc w:val="both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lang w:val="es-ES"/>
              </w:rPr>
              <w:t>Identifico y uso adecuadamente el lenguaje propio de las ciencias.</w:t>
            </w:r>
          </w:p>
          <w:p w:rsidR="009A0752" w:rsidRDefault="00F553DF" w:rsidP="00FC40A5">
            <w:pPr>
              <w:pStyle w:val="Standard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476B10">
              <w:rPr>
                <w:rFonts w:asciiTheme="minorHAnsi" w:hAnsiTheme="minorHAnsi" w:cstheme="minorHAnsi"/>
                <w:lang w:val="es-ES"/>
              </w:rPr>
              <w:t>Sustento mis respuestas con diversos argumentos.</w:t>
            </w:r>
          </w:p>
          <w:p w:rsidR="00476B10" w:rsidRPr="00476B10" w:rsidRDefault="00476B10" w:rsidP="00FC40A5">
            <w:pPr>
              <w:pStyle w:val="Standard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476B10">
              <w:rPr>
                <w:rFonts w:asciiTheme="minorHAnsi" w:hAnsiTheme="minorHAnsi" w:cstheme="minorHAnsi"/>
              </w:rPr>
              <w:t>Formulo explicaciones posibles, con base en el conocimiento cotidiano, teorías</w:t>
            </w:r>
            <w:r>
              <w:rPr>
                <w:rFonts w:asciiTheme="minorHAnsi" w:hAnsiTheme="minorHAnsi" w:cstheme="minorHAnsi"/>
              </w:rPr>
              <w:t xml:space="preserve"> y modelos científi</w:t>
            </w:r>
            <w:r w:rsidRPr="00476B10">
              <w:rPr>
                <w:rFonts w:asciiTheme="minorHAnsi" w:hAnsiTheme="minorHAnsi" w:cstheme="minorHAnsi"/>
              </w:rPr>
              <w:t>cos, para contestar preguntas.</w:t>
            </w:r>
          </w:p>
          <w:p w:rsidR="00F818FC" w:rsidRPr="00476B10" w:rsidRDefault="00F818FC" w:rsidP="00FC40A5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A0752" w:rsidRPr="00476B10" w:rsidRDefault="00F553DF" w:rsidP="00FC40A5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b/>
                <w:i/>
                <w:lang w:val="es-ES"/>
              </w:rPr>
              <w:t>…manejo conocimientos propios de las ciencia naturales</w:t>
            </w:r>
          </w:p>
          <w:p w:rsidR="009A0752" w:rsidRPr="00476B10" w:rsidRDefault="00F553DF" w:rsidP="00FC40A5">
            <w:pPr>
              <w:pStyle w:val="Standard"/>
              <w:tabs>
                <w:tab w:val="left" w:pos="342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i/>
                <w:lang w:val="es-ES"/>
              </w:rPr>
              <w:t xml:space="preserve">Entorno </w:t>
            </w:r>
            <w:r w:rsidR="007674F4">
              <w:rPr>
                <w:rFonts w:asciiTheme="minorHAnsi" w:hAnsiTheme="minorHAnsi" w:cstheme="minorHAnsi"/>
                <w:i/>
                <w:lang w:val="es-ES"/>
              </w:rPr>
              <w:t xml:space="preserve">físico </w:t>
            </w:r>
          </w:p>
          <w:p w:rsidR="009A0752" w:rsidRPr="007674F4" w:rsidRDefault="007674F4" w:rsidP="00FC40A5">
            <w:pPr>
              <w:pStyle w:val="Standard"/>
              <w:numPr>
                <w:ilvl w:val="0"/>
                <w:numId w:val="27"/>
              </w:numPr>
              <w:spacing w:after="0" w:line="240" w:lineRule="auto"/>
              <w:ind w:left="0" w:hanging="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Clasifico y verifi</w:t>
            </w:r>
            <w:r w:rsidRPr="007674F4">
              <w:rPr>
                <w:rFonts w:asciiTheme="minorHAnsi" w:hAnsiTheme="minorHAnsi" w:cstheme="minorHAnsi"/>
              </w:rPr>
              <w:t>co las propiedades de la materia.</w:t>
            </w:r>
          </w:p>
          <w:p w:rsidR="007674F4" w:rsidRDefault="007674F4" w:rsidP="00FC40A5">
            <w:pPr>
              <w:pStyle w:val="Standard"/>
              <w:numPr>
                <w:ilvl w:val="0"/>
                <w:numId w:val="27"/>
              </w:numPr>
              <w:spacing w:after="0" w:line="240" w:lineRule="auto"/>
              <w:ind w:left="0" w:hanging="5"/>
              <w:jc w:val="both"/>
              <w:rPr>
                <w:rFonts w:asciiTheme="minorHAnsi" w:hAnsiTheme="minorHAnsi" w:cstheme="minorHAnsi"/>
              </w:rPr>
            </w:pPr>
            <w:r w:rsidRPr="007674F4">
              <w:rPr>
                <w:rFonts w:asciiTheme="minorHAnsi" w:hAnsiTheme="minorHAnsi" w:cstheme="minorHAnsi"/>
              </w:rPr>
              <w:t>Verifico la acción de fuerzas electrostáticas y magnéticas y explico su relación con la carga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674F4">
              <w:rPr>
                <w:rFonts w:asciiTheme="minorHAnsi" w:hAnsiTheme="minorHAnsi" w:cstheme="minorHAnsi"/>
              </w:rPr>
              <w:t>eléctrica.</w:t>
            </w:r>
          </w:p>
          <w:p w:rsidR="007674F4" w:rsidRDefault="007674F4" w:rsidP="00FC40A5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A0752" w:rsidRPr="00476B10" w:rsidRDefault="00F553DF" w:rsidP="00FC40A5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b/>
                <w:i/>
                <w:lang w:val="es-ES"/>
              </w:rPr>
              <w:t>…desarrollo compromisos personales y sociales</w:t>
            </w:r>
          </w:p>
          <w:p w:rsidR="009A0752" w:rsidRDefault="007674F4" w:rsidP="00FC40A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7674F4">
              <w:rPr>
                <w:rFonts w:asciiTheme="minorHAnsi" w:hAnsiTheme="minorHAnsi" w:cstheme="minorHAnsi"/>
              </w:rPr>
              <w:t>Escucho activamente a mis compañeros y compañeras, reconozco otros puntos de vista, los comparo con los míos y puedo modificarlo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674F4">
              <w:rPr>
                <w:rFonts w:asciiTheme="minorHAnsi" w:hAnsiTheme="minorHAnsi" w:cstheme="minorHAnsi"/>
              </w:rPr>
              <w:t>que pienso ante argumentos más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674F4">
              <w:rPr>
                <w:rFonts w:asciiTheme="minorHAnsi" w:hAnsiTheme="minorHAnsi" w:cstheme="minorHAnsi"/>
              </w:rPr>
              <w:t>sólidos.</w:t>
            </w:r>
          </w:p>
          <w:p w:rsidR="007674F4" w:rsidRPr="00476B10" w:rsidRDefault="007674F4" w:rsidP="00FC40A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Pr="00476B10" w:rsidRDefault="009A0752" w:rsidP="00FC40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Pr="00476B10" w:rsidRDefault="009A0752" w:rsidP="00FC40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8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Pr="00476B10" w:rsidRDefault="009A0752" w:rsidP="00FC40A5">
            <w:pPr>
              <w:rPr>
                <w:rFonts w:asciiTheme="minorHAnsi" w:hAnsiTheme="minorHAnsi" w:cstheme="minorHAnsi"/>
              </w:rPr>
            </w:pPr>
          </w:p>
        </w:tc>
      </w:tr>
      <w:tr w:rsidR="009A0752" w:rsidRPr="00476B10" w:rsidTr="00FC40A5">
        <w:trPr>
          <w:trHeight w:val="70"/>
        </w:trPr>
        <w:tc>
          <w:tcPr>
            <w:tcW w:w="7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Pr="00476B10" w:rsidRDefault="00F553DF" w:rsidP="00FC40A5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b/>
                <w:lang w:val="es-ES"/>
              </w:rPr>
              <w:t>DERECHOS BÁSICOS DE APRENDIZAJE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Pr="00476B10" w:rsidRDefault="009A0752" w:rsidP="00FC40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Pr="00476B10" w:rsidRDefault="009A0752" w:rsidP="00FC40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8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Pr="00476B10" w:rsidRDefault="009A0752" w:rsidP="00FC40A5">
            <w:pPr>
              <w:rPr>
                <w:rFonts w:asciiTheme="minorHAnsi" w:hAnsiTheme="minorHAnsi" w:cstheme="minorHAnsi"/>
              </w:rPr>
            </w:pPr>
          </w:p>
        </w:tc>
      </w:tr>
      <w:tr w:rsidR="009A0752" w:rsidRPr="00476B10" w:rsidTr="00FC40A5">
        <w:trPr>
          <w:trHeight w:val="94"/>
        </w:trPr>
        <w:tc>
          <w:tcPr>
            <w:tcW w:w="7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224B74" w:rsidP="00FC40A5">
            <w:pPr>
              <w:pStyle w:val="Standar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24B74">
              <w:rPr>
                <w:rFonts w:asciiTheme="minorHAnsi" w:hAnsiTheme="minorHAnsi" w:cstheme="minorHAnsi"/>
              </w:rPr>
              <w:t xml:space="preserve">Comprende cómo los cuerpos pueden ser cargados eléctricamente </w:t>
            </w:r>
            <w:r w:rsidRPr="00224B74">
              <w:rPr>
                <w:rFonts w:asciiTheme="minorHAnsi" w:hAnsiTheme="minorHAnsi" w:cstheme="minorHAnsi"/>
              </w:rPr>
              <w:lastRenderedPageBreak/>
              <w:t>asociando esta carga a efectos de atracción y repulsión.</w:t>
            </w:r>
          </w:p>
          <w:p w:rsidR="00224B74" w:rsidRPr="00224B74" w:rsidRDefault="00224B74" w:rsidP="00FC40A5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224B74">
              <w:rPr>
                <w:rFonts w:asciiTheme="minorHAnsi" w:hAnsiTheme="minorHAnsi" w:cstheme="minorHAnsi"/>
                <w:i/>
              </w:rPr>
              <w:t>Evidencias de aprendizaje:</w:t>
            </w:r>
          </w:p>
          <w:p w:rsidR="00224B74" w:rsidRDefault="00224B74" w:rsidP="00FC40A5">
            <w:pPr>
              <w:pStyle w:val="Standard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24B74">
              <w:rPr>
                <w:rFonts w:asciiTheme="minorHAnsi" w:hAnsiTheme="minorHAnsi" w:cstheme="minorHAnsi"/>
              </w:rPr>
              <w:t xml:space="preserve">Utiliza procedimientos (frotar barra de vidrio con seda, barra de plástico con un paño, contacto entre una barra de vidrio cargada eléctricamente con una bola de </w:t>
            </w:r>
            <w:proofErr w:type="spellStart"/>
            <w:r w:rsidRPr="00224B74">
              <w:rPr>
                <w:rFonts w:asciiTheme="minorHAnsi" w:hAnsiTheme="minorHAnsi" w:cstheme="minorHAnsi"/>
              </w:rPr>
              <w:t>icopor</w:t>
            </w:r>
            <w:proofErr w:type="spellEnd"/>
            <w:r w:rsidRPr="00224B74">
              <w:rPr>
                <w:rFonts w:asciiTheme="minorHAnsi" w:hAnsiTheme="minorHAnsi" w:cstheme="minorHAnsi"/>
              </w:rPr>
              <w:t xml:space="preserve">) con diferentes materiales para cargar eléctricamente un cuerpo. </w:t>
            </w:r>
          </w:p>
          <w:p w:rsidR="00224B74" w:rsidRPr="00476B10" w:rsidRDefault="00224B74" w:rsidP="00FC40A5">
            <w:pPr>
              <w:pStyle w:val="Standard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24B74">
              <w:rPr>
                <w:rFonts w:asciiTheme="minorHAnsi" w:hAnsiTheme="minorHAnsi" w:cstheme="minorHAnsi"/>
              </w:rPr>
              <w:t>Identifica si los cuerpos tienen cargas iguales o contrarias a partir de los efectos de atracción o repulsión que se producen.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Pr="00476B10" w:rsidRDefault="009A0752" w:rsidP="00FC40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Pr="00476B10" w:rsidRDefault="009A0752" w:rsidP="00FC40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8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Pr="00476B10" w:rsidRDefault="009A0752" w:rsidP="00FC40A5">
            <w:pPr>
              <w:rPr>
                <w:rFonts w:asciiTheme="minorHAnsi" w:hAnsiTheme="minorHAnsi" w:cstheme="minorHAnsi"/>
              </w:rPr>
            </w:pPr>
          </w:p>
        </w:tc>
      </w:tr>
      <w:tr w:rsidR="009A0752" w:rsidRPr="00476B10" w:rsidTr="00FC40A5">
        <w:trPr>
          <w:trHeight w:val="70"/>
        </w:trPr>
        <w:tc>
          <w:tcPr>
            <w:tcW w:w="7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Pr="00476B10" w:rsidRDefault="00F553DF" w:rsidP="00FC40A5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b/>
                <w:lang w:val="es-ES"/>
              </w:rPr>
              <w:lastRenderedPageBreak/>
              <w:t>METODOLOGÍA</w:t>
            </w:r>
          </w:p>
        </w:tc>
        <w:tc>
          <w:tcPr>
            <w:tcW w:w="75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Pr="00476B10" w:rsidRDefault="00F553DF" w:rsidP="00FC40A5">
            <w:pPr>
              <w:pStyle w:val="Prrafodelista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b/>
                <w:lang w:val="es-ES"/>
              </w:rPr>
              <w:t>EVALUACIÓN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Pr="00476B10" w:rsidRDefault="00F553DF" w:rsidP="00FC40A5">
            <w:pPr>
              <w:pStyle w:val="Prrafodelista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b/>
                <w:lang w:val="es-ES"/>
              </w:rPr>
              <w:t>RECURSOS</w:t>
            </w:r>
          </w:p>
        </w:tc>
      </w:tr>
      <w:tr w:rsidR="009A0752" w:rsidRPr="00476B10" w:rsidTr="00FC40A5">
        <w:trPr>
          <w:trHeight w:val="197"/>
        </w:trPr>
        <w:tc>
          <w:tcPr>
            <w:tcW w:w="7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Pr="00476B10" w:rsidRDefault="00F553DF" w:rsidP="00FC40A5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lang w:val="es-ES"/>
              </w:rPr>
              <w:t>Inicio de clases con oración y/o reflexión que estimule  la atención y motivación de los estudiantes.</w:t>
            </w:r>
          </w:p>
          <w:p w:rsidR="009A0752" w:rsidRPr="00476B10" w:rsidRDefault="00F553DF" w:rsidP="00FC40A5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lang w:val="es-ES"/>
              </w:rPr>
              <w:t>Presentación de los objetivos de la temática.</w:t>
            </w:r>
          </w:p>
          <w:p w:rsidR="009A0752" w:rsidRPr="00476B10" w:rsidRDefault="00F553DF" w:rsidP="00FC40A5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lang w:val="es-ES"/>
              </w:rPr>
              <w:t>Realización de la evaluación diagnóstica de los pre-saberes, impresiones y expectativas referentes a la temática.</w:t>
            </w:r>
          </w:p>
          <w:p w:rsidR="009A0752" w:rsidRPr="00476B10" w:rsidRDefault="00F553DF" w:rsidP="00FC40A5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lang w:val="es-ES"/>
              </w:rPr>
              <w:t>Exposición de la temática a través de la utilización de diversas herramientas como láminas, videos, diapositivas, etc.</w:t>
            </w:r>
          </w:p>
          <w:p w:rsidR="009A0752" w:rsidRPr="00476B10" w:rsidRDefault="00F553DF" w:rsidP="00FC40A5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lang w:val="es-ES"/>
              </w:rPr>
              <w:t>Ejecución de actividades, como sea el caso, tales como talleres, mapas mentales, mapas conceptuales, lecturas compresivas o lecturas críticas en clase que permitan la identificación, asociación y análisis de las estructuras celulares y sus funciones.</w:t>
            </w:r>
          </w:p>
          <w:p w:rsidR="009A0752" w:rsidRPr="00476B10" w:rsidRDefault="00F553DF" w:rsidP="00FC40A5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lang w:val="es-ES"/>
              </w:rPr>
              <w:t>Empleo del laboratorio para confirmar teorías y/o conceptos tendientes a la temática, en el cual se tendrá en cuenta la guía pertinente.</w:t>
            </w:r>
          </w:p>
          <w:p w:rsidR="009A0752" w:rsidRPr="00476B10" w:rsidRDefault="00F553DF" w:rsidP="00FC40A5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lang w:val="es-ES"/>
              </w:rPr>
              <w:t>El cierre se hará de manera conjunta para percibir las conclusiones.</w:t>
            </w:r>
          </w:p>
        </w:tc>
        <w:tc>
          <w:tcPr>
            <w:tcW w:w="75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Pr="00476B10" w:rsidRDefault="00F553DF" w:rsidP="00FC40A5">
            <w:pPr>
              <w:pStyle w:val="NormalWeb"/>
              <w:numPr>
                <w:ilvl w:val="0"/>
                <w:numId w:val="9"/>
              </w:numPr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6B1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Evaluación diagnóstica</w:t>
            </w:r>
            <w:r w:rsidRPr="00476B10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: se implementaran preguntas y/o presentación de imágenes o videos y/o experiencias grupales para encaminar la temática y despertar el interés de los estudiantes.</w:t>
            </w:r>
          </w:p>
          <w:p w:rsidR="009A0752" w:rsidRPr="00476B10" w:rsidRDefault="00F553DF" w:rsidP="00FC40A5">
            <w:pPr>
              <w:pStyle w:val="NormalWeb"/>
              <w:numPr>
                <w:ilvl w:val="0"/>
                <w:numId w:val="9"/>
              </w:numPr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6B1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Evaluación formativa:</w:t>
            </w:r>
            <w:r w:rsidRPr="00476B10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</w:t>
            </w:r>
          </w:p>
          <w:p w:rsidR="009A0752" w:rsidRPr="00476B10" w:rsidRDefault="00F553DF" w:rsidP="00FC40A5">
            <w:pPr>
              <w:pStyle w:val="NormalWeb"/>
              <w:numPr>
                <w:ilvl w:val="0"/>
                <w:numId w:val="9"/>
              </w:numPr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6B1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Evaluación sumativa</w:t>
            </w:r>
            <w:r w:rsidRPr="00476B10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:</w:t>
            </w:r>
          </w:p>
          <w:p w:rsidR="009A0752" w:rsidRPr="00476B10" w:rsidRDefault="00F553DF" w:rsidP="00FC40A5">
            <w:pPr>
              <w:pStyle w:val="NormalWeb"/>
              <w:numPr>
                <w:ilvl w:val="1"/>
                <w:numId w:val="5"/>
              </w:numPr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6B1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s-ES"/>
              </w:rPr>
              <w:t>Logro cognitivo</w:t>
            </w:r>
            <w:r w:rsidRPr="00476B10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: con un ponderado del 40% se implementará con evaluación </w:t>
            </w:r>
            <w:r w:rsidR="0010789F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tipo ICFES de 10 a 20 preguntas y </w:t>
            </w:r>
            <w:r w:rsidRPr="00476B10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quiz con preguntas de análisis.</w:t>
            </w:r>
          </w:p>
          <w:p w:rsidR="009A0752" w:rsidRPr="00476B10" w:rsidRDefault="00F553DF" w:rsidP="00FC40A5">
            <w:pPr>
              <w:pStyle w:val="NormalWeb"/>
              <w:numPr>
                <w:ilvl w:val="1"/>
                <w:numId w:val="5"/>
              </w:numPr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6B1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s-ES"/>
              </w:rPr>
              <w:t>Logro procedimental</w:t>
            </w:r>
            <w:r w:rsidRPr="00476B10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: corresponderá a un 30% del ponderado con la presentación de informe de laboratorio con normas ICONTEC</w:t>
            </w:r>
            <w:r w:rsidR="0010789F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o APA</w:t>
            </w:r>
            <w:r w:rsidRPr="00476B10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y presentación de talleres y la respectiva socialización y discusión.</w:t>
            </w:r>
          </w:p>
          <w:p w:rsidR="009A0752" w:rsidRPr="00476B10" w:rsidRDefault="00F553DF" w:rsidP="00FC40A5">
            <w:pPr>
              <w:pStyle w:val="NormalWeb"/>
              <w:numPr>
                <w:ilvl w:val="1"/>
                <w:numId w:val="5"/>
              </w:numPr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6B1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s-ES"/>
              </w:rPr>
              <w:t>Logro actitudinal</w:t>
            </w:r>
            <w:r w:rsidRPr="00476B10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9A0752" w:rsidRPr="00476B10" w:rsidRDefault="00F553DF" w:rsidP="00FC40A5">
            <w:pPr>
              <w:pStyle w:val="NormalWeb"/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6B10">
              <w:rPr>
                <w:rFonts w:asciiTheme="minorHAnsi" w:hAnsiTheme="minorHAnsi" w:cstheme="minorHAnsi"/>
                <w:iCs/>
                <w:sz w:val="22"/>
                <w:szCs w:val="22"/>
                <w:lang w:val="es-ES"/>
              </w:rPr>
              <w:t>La implementación de la autoevaluación y coevaluación se hará al finalizar el periodo y se incluirán en el ponderado del logro actitudinal.</w:t>
            </w:r>
          </w:p>
          <w:p w:rsidR="009A0752" w:rsidRPr="00476B10" w:rsidRDefault="00F553DF" w:rsidP="00FC40A5">
            <w:pPr>
              <w:pStyle w:val="NormalWeb"/>
              <w:numPr>
                <w:ilvl w:val="0"/>
                <w:numId w:val="10"/>
              </w:numPr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6B1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Autoevaluación</w:t>
            </w:r>
            <w:r w:rsidRPr="00476B10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: se obtendrá con el uso de la rúbrica.</w:t>
            </w:r>
            <w:r w:rsidRPr="00476B10">
              <w:rPr>
                <w:rFonts w:asciiTheme="minorHAnsi" w:hAnsiTheme="minorHAnsi" w:cstheme="minorHAnsi"/>
                <w:color w:val="333333"/>
                <w:sz w:val="22"/>
                <w:szCs w:val="22"/>
                <w:lang w:val="es-ES"/>
              </w:rPr>
              <w:t xml:space="preserve"> Se busca que el estudiante reflexione acerca de lo visto y aprendido en el periodo y sobre la utilidad que le presta ese conocimiento en su cotidianidad, y comprenda que el conocimiento permanece en constante transformación.</w:t>
            </w:r>
          </w:p>
          <w:p w:rsidR="009A0752" w:rsidRPr="00476B10" w:rsidRDefault="00F553DF" w:rsidP="00FC40A5">
            <w:pPr>
              <w:pStyle w:val="NormalWeb"/>
              <w:numPr>
                <w:ilvl w:val="0"/>
                <w:numId w:val="10"/>
              </w:numPr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6B1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Coevaluación</w:t>
            </w:r>
            <w:r w:rsidRPr="00476B10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: en plenaria se registraran las valoraciones hechas por pares estudiantiles que deberán ser justificadas para evitar subjetividades.</w:t>
            </w:r>
          </w:p>
          <w:p w:rsidR="009A0752" w:rsidRPr="00476B10" w:rsidRDefault="00F553DF" w:rsidP="00FC40A5">
            <w:pPr>
              <w:pStyle w:val="NormalWeb"/>
              <w:numPr>
                <w:ilvl w:val="0"/>
                <w:numId w:val="10"/>
              </w:numPr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6B1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Heteroevaluación</w:t>
            </w:r>
            <w:r w:rsidRPr="00476B10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: resultará de la valoración del docente del área (dados </w:t>
            </w:r>
            <w:r w:rsidRPr="00476B10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lastRenderedPageBreak/>
              <w:t>los resultados obtenidos en los logros) y de otros docentes pertenecientes a otras áreas.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Pr="00476B10" w:rsidRDefault="00F553DF" w:rsidP="00FC40A5">
            <w:pPr>
              <w:pStyle w:val="Defaul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6B10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lastRenderedPageBreak/>
              <w:t>Locativos o espaciales</w:t>
            </w:r>
            <w:r w:rsidRPr="00476B1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: biblioteca, salón de audiovisuales, aula de clases y laboratorio.</w:t>
            </w:r>
          </w:p>
          <w:p w:rsidR="009A0752" w:rsidRPr="00476B10" w:rsidRDefault="00F553DF" w:rsidP="00FC40A5">
            <w:pPr>
              <w:pStyle w:val="Defaul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6B10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Fungibles</w:t>
            </w:r>
            <w:r w:rsidRPr="00476B1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: fotocopias, marcadores borrables, Bisturí o exacto, Borradores, Sacapuntas, libreta de apuntes, lápices de colores, gomas o pegamentos, silicona líquida, cartulina, Papel Bond.</w:t>
            </w:r>
          </w:p>
          <w:p w:rsidR="009A0752" w:rsidRPr="00476B10" w:rsidRDefault="00F553DF" w:rsidP="00FC40A5">
            <w:pPr>
              <w:pStyle w:val="Defaul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6B10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Multimedia</w:t>
            </w:r>
            <w:r w:rsidRPr="00476B1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: Video-Beam, portátiles, videos e internet.</w:t>
            </w:r>
          </w:p>
          <w:p w:rsidR="009A0752" w:rsidRPr="00476B10" w:rsidRDefault="00F553DF" w:rsidP="00FC40A5">
            <w:pPr>
              <w:pStyle w:val="Defaul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6B10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Didácticos</w:t>
            </w:r>
            <w:r w:rsidRPr="00476B1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: bata de laboratorio, </w:t>
            </w:r>
            <w:r w:rsidR="00F0751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Pr="00476B1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infor</w:t>
            </w:r>
            <w:r w:rsidR="00F23DA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mes de prácticas de laboratorio</w:t>
            </w:r>
            <w:r w:rsidRPr="00476B1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.</w:t>
            </w:r>
          </w:p>
          <w:p w:rsidR="009A0752" w:rsidRPr="00476B10" w:rsidRDefault="009A0752" w:rsidP="00FC40A5">
            <w:pPr>
              <w:pStyle w:val="Standard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9A0752" w:rsidRPr="00476B10" w:rsidTr="00FC40A5">
        <w:trPr>
          <w:trHeight w:val="70"/>
        </w:trPr>
        <w:tc>
          <w:tcPr>
            <w:tcW w:w="172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Pr="00476B10" w:rsidRDefault="00F553DF" w:rsidP="00FC40A5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b/>
                <w:lang w:val="es-ES"/>
              </w:rPr>
              <w:lastRenderedPageBreak/>
              <w:t>BIBLIOGRAFÍA</w:t>
            </w:r>
          </w:p>
        </w:tc>
      </w:tr>
      <w:tr w:rsidR="009A0752" w:rsidRPr="00476B10" w:rsidTr="00FC40A5">
        <w:trPr>
          <w:trHeight w:val="197"/>
        </w:trPr>
        <w:tc>
          <w:tcPr>
            <w:tcW w:w="172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Pr="00476B10" w:rsidRDefault="00F553DF" w:rsidP="00FC40A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lang w:val="es-ES"/>
              </w:rPr>
              <w:t xml:space="preserve">RODRÍGUEZ, Luz Stella, </w:t>
            </w:r>
            <w:r w:rsidRPr="00476B10">
              <w:rPr>
                <w:rFonts w:asciiTheme="minorHAnsi" w:hAnsiTheme="minorHAnsi" w:cstheme="minorHAnsi"/>
                <w:i/>
                <w:lang w:val="es-ES"/>
              </w:rPr>
              <w:t xml:space="preserve">et </w:t>
            </w:r>
            <w:proofErr w:type="spellStart"/>
            <w:r w:rsidRPr="00476B10">
              <w:rPr>
                <w:rFonts w:asciiTheme="minorHAnsi" w:hAnsiTheme="minorHAnsi" w:cstheme="minorHAnsi"/>
                <w:i/>
                <w:lang w:val="es-ES"/>
              </w:rPr>
              <w:t>all</w:t>
            </w:r>
            <w:proofErr w:type="spellEnd"/>
            <w:r w:rsidRPr="00476B10">
              <w:rPr>
                <w:rFonts w:asciiTheme="minorHAnsi" w:hAnsiTheme="minorHAnsi" w:cstheme="minorHAnsi"/>
                <w:lang w:val="es-ES"/>
              </w:rPr>
              <w:t xml:space="preserve">. Los caminos del saber: ciencias </w:t>
            </w:r>
            <w:r w:rsidR="0010789F">
              <w:rPr>
                <w:rFonts w:asciiTheme="minorHAnsi" w:hAnsiTheme="minorHAnsi" w:cstheme="minorHAnsi"/>
                <w:lang w:val="es-ES"/>
              </w:rPr>
              <w:t>7</w:t>
            </w:r>
            <w:r w:rsidRPr="00476B10">
              <w:rPr>
                <w:rFonts w:asciiTheme="minorHAnsi" w:hAnsiTheme="minorHAnsi" w:cstheme="minorHAnsi"/>
                <w:lang w:val="es-ES"/>
              </w:rPr>
              <w:t>. Bogotá, Col</w:t>
            </w:r>
            <w:r w:rsidR="0010789F">
              <w:rPr>
                <w:rFonts w:asciiTheme="minorHAnsi" w:hAnsiTheme="minorHAnsi" w:cstheme="minorHAnsi"/>
                <w:lang w:val="es-ES"/>
              </w:rPr>
              <w:t>ombia. Editorial Santillana 2013</w:t>
            </w:r>
            <w:r w:rsidRPr="00476B10">
              <w:rPr>
                <w:rFonts w:asciiTheme="minorHAnsi" w:hAnsiTheme="minorHAnsi" w:cstheme="minorHAnsi"/>
                <w:lang w:val="es-ES"/>
              </w:rPr>
              <w:t>.</w:t>
            </w:r>
          </w:p>
          <w:p w:rsidR="009A0752" w:rsidRDefault="00D93006" w:rsidP="00FC40A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9"/>
              <w:jc w:val="both"/>
              <w:rPr>
                <w:rFonts w:asciiTheme="minorHAnsi" w:hAnsiTheme="minorHAnsi" w:cstheme="minorHAnsi"/>
              </w:rPr>
            </w:pPr>
            <w:hyperlink r:id="rId7" w:history="1">
              <w:r w:rsidR="00F0751F" w:rsidRPr="00F0751F">
                <w:rPr>
                  <w:rStyle w:val="Hipervnculo"/>
                  <w:rFonts w:asciiTheme="minorHAnsi" w:hAnsiTheme="minorHAnsi" w:cstheme="minorHAnsi"/>
                </w:rPr>
                <w:t>http://aprende.colombiaaprende.edu.co/sites/default/files/naspublic/ContenidosAprender/G_7/S/SM/SM_S_G07_U03_L03.pdf</w:t>
              </w:r>
            </w:hyperlink>
          </w:p>
          <w:p w:rsidR="00F0751F" w:rsidRPr="00F0751F" w:rsidRDefault="00D93006" w:rsidP="00FC40A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9"/>
              <w:jc w:val="both"/>
              <w:rPr>
                <w:rFonts w:asciiTheme="minorHAnsi" w:hAnsiTheme="minorHAnsi" w:cstheme="minorHAnsi"/>
              </w:rPr>
            </w:pPr>
            <w:hyperlink r:id="rId8" w:history="1">
              <w:r w:rsidR="00F0751F" w:rsidRPr="00F0751F">
                <w:rPr>
                  <w:rStyle w:val="Hipervnculo"/>
                  <w:rFonts w:asciiTheme="minorHAnsi" w:hAnsiTheme="minorHAnsi" w:cstheme="minorHAnsi"/>
                </w:rPr>
                <w:t>http://aprende.colombiaaprende.edu.co/sites/default/files/naspublic/ContenidosAprender/G_7/S/SM/SM_S_G07_U02_L03.pdf</w:t>
              </w:r>
            </w:hyperlink>
          </w:p>
        </w:tc>
      </w:tr>
    </w:tbl>
    <w:p w:rsidR="009A0752" w:rsidRDefault="00FC40A5">
      <w:pPr>
        <w:pStyle w:val="Standard"/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textWrapping" w:clear="all"/>
      </w:r>
    </w:p>
    <w:p w:rsidR="009A0752" w:rsidRDefault="009A0752">
      <w:pPr>
        <w:pStyle w:val="Standard"/>
        <w:spacing w:after="160" w:line="254" w:lineRule="auto"/>
        <w:rPr>
          <w:rFonts w:cs="Calibri"/>
          <w:sz w:val="24"/>
          <w:szCs w:val="24"/>
        </w:rPr>
      </w:pPr>
    </w:p>
    <w:p w:rsidR="009A0752" w:rsidRDefault="00F553DF">
      <w:pPr>
        <w:pStyle w:val="Standard"/>
        <w:pageBreakBefore/>
        <w:spacing w:line="240" w:lineRule="auto"/>
        <w:jc w:val="center"/>
      </w:pPr>
      <w:r>
        <w:rPr>
          <w:rFonts w:cs="Calibri"/>
          <w:b/>
          <w:sz w:val="24"/>
          <w:szCs w:val="24"/>
          <w:u w:val="single"/>
        </w:rPr>
        <w:lastRenderedPageBreak/>
        <w:t>SEGUNDO PERIODO</w:t>
      </w:r>
    </w:p>
    <w:tbl>
      <w:tblPr>
        <w:tblW w:w="1725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29"/>
        <w:gridCol w:w="3686"/>
        <w:gridCol w:w="2693"/>
        <w:gridCol w:w="992"/>
        <w:gridCol w:w="2150"/>
      </w:tblGrid>
      <w:tr w:rsidR="00F0751F" w:rsidRPr="00F0751F" w:rsidTr="00FC40A5">
        <w:tc>
          <w:tcPr>
            <w:tcW w:w="7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REFERENTES DE CALIDAD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LOGROS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EJE TEMÁTICO</w:t>
            </w:r>
          </w:p>
        </w:tc>
        <w:tc>
          <w:tcPr>
            <w:tcW w:w="31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TEMAS/SUBTEMAS</w:t>
            </w:r>
          </w:p>
        </w:tc>
      </w:tr>
      <w:tr w:rsidR="00F0751F" w:rsidRPr="00F0751F" w:rsidTr="00FC40A5">
        <w:trPr>
          <w:trHeight w:val="176"/>
        </w:trPr>
        <w:tc>
          <w:tcPr>
            <w:tcW w:w="7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ESTÁNDARES DE COMPETENCIAS U ORIENTACIONES PEDAGÓGICAS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0A5" w:rsidRDefault="00FC40A5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es-ES"/>
              </w:rPr>
            </w:pP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LOGRO COGNITIVO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 xml:space="preserve">: </w:t>
            </w:r>
            <w:r w:rsidR="00506F6E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Reconoce</w:t>
            </w:r>
            <w:r w:rsidR="00985FFC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r</w:t>
            </w:r>
            <w:r w:rsidR="00506F6E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 xml:space="preserve"> las formas de cargar un cuerpo y </w:t>
            </w:r>
            <w:r w:rsidR="00D93006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comprender</w:t>
            </w:r>
            <w:r w:rsidR="00506F6E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 xml:space="preserve"> cómo actúan las líneas de fuerza en un campo eléctrico.</w:t>
            </w:r>
          </w:p>
          <w:p w:rsidR="00F0751F" w:rsidRDefault="00F0751F" w:rsidP="00F0751F">
            <w:pPr>
              <w:widowControl/>
              <w:spacing w:after="0" w:line="240" w:lineRule="auto"/>
              <w:ind w:left="328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FC40A5" w:rsidRPr="00F0751F" w:rsidRDefault="00FC40A5" w:rsidP="00F0751F">
            <w:pPr>
              <w:widowControl/>
              <w:spacing w:after="0" w:line="240" w:lineRule="auto"/>
              <w:ind w:left="328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 xml:space="preserve">LOGRO PROCEDIMENTAL: </w:t>
            </w:r>
            <w:r w:rsidR="00506F6E">
              <w:rPr>
                <w:rFonts w:asciiTheme="minorHAnsi" w:hAnsiTheme="minorHAnsi" w:cstheme="minorHAnsi"/>
                <w:lang w:val="es-ES"/>
              </w:rPr>
              <w:t>E</w:t>
            </w:r>
            <w:r w:rsidR="00506F6E" w:rsidRPr="00506F6E">
              <w:rPr>
                <w:rFonts w:asciiTheme="minorHAnsi" w:hAnsiTheme="minorHAnsi" w:cstheme="minorHAnsi"/>
                <w:lang w:val="es-ES"/>
              </w:rPr>
              <w:t>jecuta</w:t>
            </w:r>
            <w:r w:rsidR="00985FFC">
              <w:rPr>
                <w:rFonts w:asciiTheme="minorHAnsi" w:hAnsiTheme="minorHAnsi" w:cstheme="minorHAnsi"/>
                <w:lang w:val="es-ES"/>
              </w:rPr>
              <w:t>r</w:t>
            </w:r>
            <w:r w:rsidR="00506F6E" w:rsidRPr="00506F6E">
              <w:rPr>
                <w:rFonts w:asciiTheme="minorHAnsi" w:hAnsiTheme="minorHAnsi" w:cstheme="minorHAnsi"/>
                <w:lang w:val="es-ES"/>
              </w:rPr>
              <w:t xml:space="preserve"> adecuadamente ejercicios prácticos de carga de un cuerpo y representa</w:t>
            </w:r>
            <w:r w:rsidR="00D93006">
              <w:rPr>
                <w:rFonts w:asciiTheme="minorHAnsi" w:hAnsiTheme="minorHAnsi" w:cstheme="minorHAnsi"/>
                <w:lang w:val="es-ES"/>
              </w:rPr>
              <w:t>r</w:t>
            </w:r>
            <w:r w:rsidR="00506F6E" w:rsidRPr="00506F6E">
              <w:rPr>
                <w:rFonts w:asciiTheme="minorHAnsi" w:hAnsiTheme="minorHAnsi" w:cstheme="minorHAnsi"/>
                <w:lang w:val="es-ES"/>
              </w:rPr>
              <w:t xml:space="preserve"> gráficamente un campo eléctrico.</w:t>
            </w:r>
          </w:p>
          <w:p w:rsidR="00F0751F" w:rsidRDefault="00F0751F" w:rsidP="00F0751F">
            <w:pPr>
              <w:widowControl/>
              <w:spacing w:after="0" w:line="240" w:lineRule="auto"/>
              <w:ind w:left="328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FC40A5" w:rsidRPr="00F0751F" w:rsidRDefault="00FC40A5" w:rsidP="00F0751F">
            <w:pPr>
              <w:widowControl/>
              <w:spacing w:after="0" w:line="240" w:lineRule="auto"/>
              <w:ind w:left="328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LOGRO ACTITUDINAL:</w:t>
            </w:r>
            <w:r w:rsidRPr="00F0751F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D93006" w:rsidRPr="00A14E65">
              <w:rPr>
                <w:rFonts w:cstheme="minorHAnsi"/>
              </w:rPr>
              <w:t>M</w:t>
            </w:r>
            <w:r w:rsidR="00D93006">
              <w:rPr>
                <w:rFonts w:cstheme="minorHAnsi"/>
              </w:rPr>
              <w:t xml:space="preserve">ostrar </w:t>
            </w:r>
            <w:r w:rsidR="00D93006" w:rsidRPr="00A14E65">
              <w:rPr>
                <w:rFonts w:cstheme="minorHAnsi"/>
              </w:rPr>
              <w:t>interés por las actividades realizadas en clase, participa</w:t>
            </w:r>
            <w:r w:rsidR="00D93006">
              <w:rPr>
                <w:rFonts w:cstheme="minorHAnsi"/>
              </w:rPr>
              <w:t>r</w:t>
            </w:r>
            <w:r w:rsidR="00D93006" w:rsidRPr="00A14E65">
              <w:rPr>
                <w:rFonts w:cstheme="minorHAnsi"/>
              </w:rPr>
              <w:t xml:space="preserve"> de ellas activamente, cumpli</w:t>
            </w:r>
            <w:r w:rsidR="00D93006">
              <w:rPr>
                <w:rFonts w:cstheme="minorHAnsi"/>
              </w:rPr>
              <w:t>r</w:t>
            </w:r>
            <w:r w:rsidR="00D93006" w:rsidRPr="00A14E65">
              <w:rPr>
                <w:rFonts w:cstheme="minorHAnsi"/>
              </w:rPr>
              <w:t xml:space="preserve"> puntualmente con los compromisos y respeta</w:t>
            </w:r>
            <w:r w:rsidR="00D93006">
              <w:rPr>
                <w:rFonts w:cstheme="minorHAnsi"/>
              </w:rPr>
              <w:t>r</w:t>
            </w:r>
            <w:r w:rsidR="00D93006" w:rsidRPr="00A14E65">
              <w:rPr>
                <w:rFonts w:cstheme="minorHAnsi"/>
              </w:rPr>
              <w:t xml:space="preserve"> y cuida</w:t>
            </w:r>
            <w:r w:rsidR="00D93006">
              <w:rPr>
                <w:rFonts w:cstheme="minorHAnsi"/>
              </w:rPr>
              <w:t>r</w:t>
            </w:r>
            <w:r w:rsidR="00D93006" w:rsidRPr="00A14E65">
              <w:rPr>
                <w:rFonts w:cstheme="minorHAnsi"/>
              </w:rPr>
              <w:t xml:space="preserve"> su entorno.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0A5" w:rsidRDefault="00FC40A5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FC40A5" w:rsidRDefault="00FC40A5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F0751F" w:rsidRPr="00F0751F" w:rsidRDefault="00F0751F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>Electricidad y magnetismo</w:t>
            </w:r>
          </w:p>
        </w:tc>
        <w:tc>
          <w:tcPr>
            <w:tcW w:w="314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0A5" w:rsidRDefault="00FC40A5" w:rsidP="00B1768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FC40A5" w:rsidRDefault="00FC40A5" w:rsidP="00B1768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17682" w:rsidRDefault="00B17682" w:rsidP="00B1768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7682">
              <w:rPr>
                <w:rFonts w:asciiTheme="minorHAnsi" w:hAnsiTheme="minorHAnsi" w:cstheme="minorHAnsi"/>
              </w:rPr>
              <w:t>Conductores, aislantes y semiconductores</w:t>
            </w:r>
          </w:p>
          <w:p w:rsidR="00FC40A5" w:rsidRPr="00B17682" w:rsidRDefault="00FC40A5" w:rsidP="00B1768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17682" w:rsidRDefault="00B17682" w:rsidP="00B1768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7682">
              <w:rPr>
                <w:rFonts w:asciiTheme="minorHAnsi" w:hAnsiTheme="minorHAnsi" w:cstheme="minorHAnsi"/>
              </w:rPr>
              <w:t>Carga y descarga eléctrica de un cuerpo</w:t>
            </w:r>
          </w:p>
          <w:p w:rsidR="00FC40A5" w:rsidRPr="00B17682" w:rsidRDefault="00FC40A5" w:rsidP="00B1768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17682" w:rsidRDefault="00B17682" w:rsidP="00B1768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7682">
              <w:rPr>
                <w:rFonts w:asciiTheme="minorHAnsi" w:hAnsiTheme="minorHAnsi" w:cstheme="minorHAnsi"/>
              </w:rPr>
              <w:t>Campo eléctrico – representación de campos eléctricos</w:t>
            </w:r>
          </w:p>
          <w:p w:rsidR="00FC40A5" w:rsidRPr="00B17682" w:rsidRDefault="00FC40A5" w:rsidP="00B1768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F0751F" w:rsidRPr="00F0751F" w:rsidRDefault="00B17682" w:rsidP="00B1768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7682">
              <w:rPr>
                <w:rFonts w:asciiTheme="minorHAnsi" w:hAnsiTheme="minorHAnsi" w:cstheme="minorHAnsi"/>
              </w:rPr>
              <w:t>Almacenamiento de la energía eléctrica</w:t>
            </w:r>
          </w:p>
        </w:tc>
      </w:tr>
      <w:tr w:rsidR="00F0751F" w:rsidRPr="00F0751F" w:rsidTr="00FC40A5">
        <w:trPr>
          <w:trHeight w:val="142"/>
        </w:trPr>
        <w:tc>
          <w:tcPr>
            <w:tcW w:w="7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>Establezco relaciones entre las características macroscópicas y microscópicas de la materia y las propiedades físicas y químicas de las sustancias que la constituyen.</w:t>
            </w:r>
          </w:p>
          <w:p w:rsidR="00F0751F" w:rsidRPr="00F0751F" w:rsidRDefault="00F0751F" w:rsidP="00F0751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F0751F" w:rsidRPr="00F0751F" w:rsidRDefault="00F0751F" w:rsidP="00F0751F">
            <w:pPr>
              <w:widowControl/>
              <w:pBdr>
                <w:bottom w:val="single" w:sz="12" w:space="1" w:color="00000A"/>
              </w:pBd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Habilidades del pensamiento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i/>
                <w:lang w:val="es-ES"/>
              </w:rPr>
              <w:t>…me aproximo al conocimiento como científico natural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Busco información en diferentes fuentes.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>Observo fenómenos específicos.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Identifico y uso adecuadamente el lenguaje propio de las ciencias.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Sustento mis respuestas con diversos argumentos.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F0751F">
              <w:rPr>
                <w:rFonts w:asciiTheme="minorHAnsi" w:hAnsiTheme="minorHAnsi" w:cstheme="minorHAnsi"/>
              </w:rPr>
              <w:t>Formulo explicaciones posibles, con base en el conocimiento cotidiano, teorías y modelos científicos, para contestar preguntas.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i/>
                <w:lang w:val="es-ES"/>
              </w:rPr>
              <w:t>…manejo conocimientos propios de las ciencia naturales</w:t>
            </w:r>
          </w:p>
          <w:p w:rsidR="00F0751F" w:rsidRPr="00F0751F" w:rsidRDefault="00F0751F" w:rsidP="00F0751F">
            <w:pPr>
              <w:widowControl/>
              <w:tabs>
                <w:tab w:val="left" w:pos="342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i/>
                <w:lang w:val="es-ES"/>
              </w:rPr>
              <w:t xml:space="preserve">Entorno físico 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27"/>
              </w:numPr>
              <w:spacing w:after="0" w:line="240" w:lineRule="auto"/>
              <w:ind w:hanging="5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>Clasifico y verifico las propiedades de la materia.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27"/>
              </w:numPr>
              <w:spacing w:after="0" w:line="240" w:lineRule="auto"/>
              <w:ind w:hanging="5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>Verifico la acción de fuerzas electrostáticas y magnéticas y explico su relación con la carga eléctrica.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i/>
                <w:lang w:val="es-ES"/>
              </w:rPr>
              <w:t>…desarrollo compromisos personales y sociales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>Escucho activamente a mis compañeros y compañeras, reconozco otros puntos de vista, los comparo con los míos y puedo modificarlo que pienso ante argumentos más sólidos.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4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</w:tr>
      <w:tr w:rsidR="00F0751F" w:rsidRPr="00F0751F" w:rsidTr="00FC40A5">
        <w:trPr>
          <w:trHeight w:val="70"/>
        </w:trPr>
        <w:tc>
          <w:tcPr>
            <w:tcW w:w="7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DERECHOS BÁSICOS DE APRENDIZAJE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4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</w:tr>
      <w:tr w:rsidR="00F0751F" w:rsidRPr="00F0751F" w:rsidTr="00FC40A5">
        <w:trPr>
          <w:trHeight w:val="94"/>
        </w:trPr>
        <w:tc>
          <w:tcPr>
            <w:tcW w:w="7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>Comprende cómo los cuerpos pueden ser cargados eléctricamente asociando esta carga a efectos de atracción y repulsión.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F0751F">
              <w:rPr>
                <w:rFonts w:asciiTheme="minorHAnsi" w:hAnsiTheme="minorHAnsi" w:cstheme="minorHAnsi"/>
                <w:i/>
              </w:rPr>
              <w:t>Evidencias de aprendizaje:</w:t>
            </w:r>
          </w:p>
          <w:p w:rsidR="00F0751F" w:rsidRPr="00F0751F" w:rsidRDefault="00F0751F" w:rsidP="00F0751F">
            <w:pPr>
              <w:widowControl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 xml:space="preserve">Utiliza procedimientos (frotar barra de vidrio con seda, barra de plástico con un paño, contacto entre una barra de vidrio cargada eléctricamente con una bola de </w:t>
            </w:r>
            <w:proofErr w:type="spellStart"/>
            <w:r w:rsidRPr="00F0751F">
              <w:rPr>
                <w:rFonts w:asciiTheme="minorHAnsi" w:hAnsiTheme="minorHAnsi" w:cstheme="minorHAnsi"/>
              </w:rPr>
              <w:t>icopor</w:t>
            </w:r>
            <w:proofErr w:type="spellEnd"/>
            <w:r w:rsidRPr="00F0751F">
              <w:rPr>
                <w:rFonts w:asciiTheme="minorHAnsi" w:hAnsiTheme="minorHAnsi" w:cstheme="minorHAnsi"/>
              </w:rPr>
              <w:t xml:space="preserve">) con diferentes materiales para cargar eléctricamente un cuerpo. </w:t>
            </w:r>
          </w:p>
          <w:p w:rsidR="00F0751F" w:rsidRPr="00F0751F" w:rsidRDefault="00F0751F" w:rsidP="00F0751F">
            <w:pPr>
              <w:widowControl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lastRenderedPageBreak/>
              <w:t>Identifica si los cuerpos tienen cargas iguales o contrarias a partir de los efectos de atracción o repulsión que se producen.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4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</w:tr>
      <w:tr w:rsidR="00F0751F" w:rsidRPr="00F0751F" w:rsidTr="00FC40A5">
        <w:trPr>
          <w:trHeight w:val="70"/>
        </w:trPr>
        <w:tc>
          <w:tcPr>
            <w:tcW w:w="7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lastRenderedPageBreak/>
              <w:t>METODOLOGÍA</w:t>
            </w:r>
          </w:p>
        </w:tc>
        <w:tc>
          <w:tcPr>
            <w:tcW w:w="73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EVALUACIÓN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RECURSOS</w:t>
            </w:r>
          </w:p>
        </w:tc>
      </w:tr>
      <w:tr w:rsidR="00F0751F" w:rsidRPr="00F0751F" w:rsidTr="00FC40A5">
        <w:trPr>
          <w:trHeight w:val="197"/>
        </w:trPr>
        <w:tc>
          <w:tcPr>
            <w:tcW w:w="7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Inicio de clases con oración y/o reflexión que estimule  la atención y motivación de los estudiantes.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Presentación de los objetivos de la temática.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Realización de la evaluación diagnóstica de los pre-saberes, impresiones y expectativas referentes a la temática.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Exposición de la temática a través de la utilización de diversas herramientas como láminas, videos, diapositivas, etc.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Ejecución de actividades, como sea el caso, tales como talleres, mapas mentales, mapas conceptuales, lecturas compresivas o lecturas críticas en clase que permitan la identificación, asociación y análisis de las estructuras celulares y sus funciones.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Empleo del laboratorio para confirmar teorías y/o conceptos tendientes a la temática, en el cual se tendrá en cuenta la guía pertinente.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El cierre se hará de manera conjunta para percibir las conclusiones.</w:t>
            </w:r>
          </w:p>
        </w:tc>
        <w:tc>
          <w:tcPr>
            <w:tcW w:w="73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CO"/>
              </w:rPr>
              <w:t>Evaluación diagnóstica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>: se implementaran preguntas y/o presentación de imágenes o videos y/o experiencias grupales para encaminar la temática y despertar el interés de los estudiantes.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CO"/>
              </w:rPr>
              <w:t>Evaluación formativa: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CO"/>
              </w:rPr>
              <w:t>Evaluación sumativa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>:</w:t>
            </w:r>
          </w:p>
          <w:p w:rsidR="00F0751F" w:rsidRPr="00F0751F" w:rsidRDefault="00F0751F" w:rsidP="00F0751F">
            <w:pPr>
              <w:widowControl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i/>
                <w:iCs/>
                <w:color w:val="000000"/>
                <w:lang w:val="es-ES" w:eastAsia="es-CO"/>
              </w:rPr>
              <w:t>Logro cognitivo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>: con un ponderado del 40% se implementará con evaluación tipo ICFES de 10 a 20 preguntas y  quiz con preguntas de análisis.</w:t>
            </w:r>
          </w:p>
          <w:p w:rsidR="00F0751F" w:rsidRPr="00F0751F" w:rsidRDefault="00F0751F" w:rsidP="00F0751F">
            <w:pPr>
              <w:widowControl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i/>
                <w:iCs/>
                <w:color w:val="000000"/>
                <w:lang w:val="es-ES" w:eastAsia="es-CO"/>
              </w:rPr>
              <w:t>Logro procedimental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>: corresponderá a un 30% del ponderado con la presentación de informe de laboratorio con normas ICONTEC o APA y presentación de talleres y la respectiva socialización y discusión.</w:t>
            </w:r>
          </w:p>
          <w:p w:rsidR="00F0751F" w:rsidRPr="00F0751F" w:rsidRDefault="00F0751F" w:rsidP="00F0751F">
            <w:pPr>
              <w:widowControl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i/>
                <w:iCs/>
                <w:color w:val="000000"/>
                <w:lang w:val="es-ES" w:eastAsia="es-CO"/>
              </w:rPr>
              <w:t>Logro actitudinal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iCs/>
                <w:lang w:val="es-ES" w:eastAsia="es-CO"/>
              </w:rPr>
              <w:t>La implementación de la autoevaluación y coevaluación se hará al finalizar el periodo y se incluirán en el ponderado del logro actitudinal.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CO"/>
              </w:rPr>
              <w:t>Autoevaluación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>: se obtendrá con el uso de la rúbrica.</w:t>
            </w:r>
            <w:r w:rsidRPr="00F0751F">
              <w:rPr>
                <w:rFonts w:asciiTheme="minorHAnsi" w:eastAsia="Times New Roman" w:hAnsiTheme="minorHAnsi" w:cstheme="minorHAnsi"/>
                <w:color w:val="333333"/>
                <w:lang w:val="es-ES" w:eastAsia="es-CO"/>
              </w:rPr>
              <w:t xml:space="preserve"> Se busca que el estudiante reflexione acerca de lo visto y aprendido en el periodo y sobre la utilidad que le presta ese conocimiento en su cotidianidad, y comprenda que el conocimiento permanece en constante transformación.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CO"/>
              </w:rPr>
              <w:t>Coevaluación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>: en plenaria se registraran las valoraciones hechas por pares estudiantiles que deberán ser justificadas para evitar subjetividades.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CO"/>
              </w:rPr>
              <w:t>Heteroevaluación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0751F">
              <w:rPr>
                <w:rFonts w:asciiTheme="minorHAnsi" w:hAnsiTheme="minorHAnsi" w:cstheme="minorHAnsi"/>
                <w:b/>
                <w:color w:val="000000"/>
                <w:lang w:val="es-ES"/>
              </w:rPr>
              <w:t>Locativos o espaciales</w:t>
            </w:r>
            <w:r w:rsidRPr="00F0751F">
              <w:rPr>
                <w:rFonts w:asciiTheme="minorHAnsi" w:hAnsiTheme="minorHAnsi" w:cstheme="minorHAnsi"/>
                <w:color w:val="000000"/>
                <w:lang w:val="es-ES"/>
              </w:rPr>
              <w:t>: biblioteca, salón de audiovisuales, aula de clases y laboratorio.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0751F">
              <w:rPr>
                <w:rFonts w:asciiTheme="minorHAnsi" w:hAnsiTheme="minorHAnsi" w:cstheme="minorHAnsi"/>
                <w:b/>
                <w:color w:val="000000"/>
                <w:lang w:val="es-ES"/>
              </w:rPr>
              <w:t>Fungibles</w:t>
            </w:r>
            <w:r w:rsidRPr="00F0751F">
              <w:rPr>
                <w:rFonts w:asciiTheme="minorHAnsi" w:hAnsiTheme="minorHAnsi" w:cstheme="minorHAnsi"/>
                <w:color w:val="000000"/>
                <w:lang w:val="es-ES"/>
              </w:rPr>
              <w:t>: fotocopias, marcadores borrables, Bisturí o exacto, Borradores, Sacapuntas, libreta de apuntes, lápices de colores, gomas o pegamentos, silicona líquida, cartulina, Papel Bond.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0751F">
              <w:rPr>
                <w:rFonts w:asciiTheme="minorHAnsi" w:hAnsiTheme="minorHAnsi" w:cstheme="minorHAnsi"/>
                <w:b/>
                <w:color w:val="000000"/>
                <w:lang w:val="es-ES"/>
              </w:rPr>
              <w:t>Multimedia</w:t>
            </w:r>
            <w:r w:rsidRPr="00F0751F">
              <w:rPr>
                <w:rFonts w:asciiTheme="minorHAnsi" w:hAnsiTheme="minorHAnsi" w:cstheme="minorHAnsi"/>
                <w:color w:val="000000"/>
                <w:lang w:val="es-ES"/>
              </w:rPr>
              <w:t>: Video-Beam, portátiles, videos e internet.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0751F">
              <w:rPr>
                <w:rFonts w:asciiTheme="minorHAnsi" w:hAnsiTheme="minorHAnsi" w:cstheme="minorHAnsi"/>
                <w:b/>
                <w:color w:val="000000"/>
                <w:lang w:val="es-ES"/>
              </w:rPr>
              <w:t>Didácticos</w:t>
            </w:r>
            <w:r w:rsidRPr="00F0751F">
              <w:rPr>
                <w:rFonts w:asciiTheme="minorHAnsi" w:hAnsiTheme="minorHAnsi" w:cstheme="minorHAnsi"/>
                <w:color w:val="000000"/>
                <w:lang w:val="es-ES"/>
              </w:rPr>
              <w:t xml:space="preserve">: bata de laboratorio, </w:t>
            </w:r>
            <w:r w:rsidR="00F23DAD">
              <w:rPr>
                <w:rFonts w:asciiTheme="minorHAnsi" w:hAnsiTheme="minorHAnsi" w:cstheme="minorHAnsi"/>
                <w:color w:val="000000"/>
                <w:lang w:val="es-ES"/>
              </w:rPr>
              <w:t xml:space="preserve">virutas de hierro, </w:t>
            </w:r>
            <w:r w:rsidRPr="00F0751F">
              <w:rPr>
                <w:rFonts w:asciiTheme="minorHAnsi" w:hAnsiTheme="minorHAnsi" w:cstheme="minorHAnsi"/>
                <w:color w:val="000000"/>
                <w:lang w:val="es-ES"/>
              </w:rPr>
              <w:t>imanes, informes de prácticas de laboratorio, cartilla de glosario.</w:t>
            </w:r>
          </w:p>
          <w:p w:rsidR="00F0751F" w:rsidRPr="00F0751F" w:rsidRDefault="00F0751F" w:rsidP="00F0751F">
            <w:pPr>
              <w:widowControl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F0751F" w:rsidRPr="00F0751F" w:rsidTr="00B35F91">
        <w:trPr>
          <w:trHeight w:val="70"/>
        </w:trPr>
        <w:tc>
          <w:tcPr>
            <w:tcW w:w="172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BIBLIOGRAFÍA</w:t>
            </w:r>
          </w:p>
        </w:tc>
      </w:tr>
      <w:tr w:rsidR="00F0751F" w:rsidRPr="00F0751F" w:rsidTr="00B35F91">
        <w:trPr>
          <w:trHeight w:val="197"/>
        </w:trPr>
        <w:tc>
          <w:tcPr>
            <w:tcW w:w="172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 xml:space="preserve">RODRÍGUEZ, Luz Stella, </w:t>
            </w:r>
            <w:r w:rsidRPr="00F0751F">
              <w:rPr>
                <w:rFonts w:asciiTheme="minorHAnsi" w:hAnsiTheme="minorHAnsi" w:cstheme="minorHAnsi"/>
                <w:i/>
                <w:lang w:val="es-ES"/>
              </w:rPr>
              <w:t xml:space="preserve">et </w:t>
            </w:r>
            <w:proofErr w:type="spellStart"/>
            <w:r w:rsidRPr="00F0751F">
              <w:rPr>
                <w:rFonts w:asciiTheme="minorHAnsi" w:hAnsiTheme="minorHAnsi" w:cstheme="minorHAnsi"/>
                <w:i/>
                <w:lang w:val="es-ES"/>
              </w:rPr>
              <w:t>all</w:t>
            </w:r>
            <w:proofErr w:type="spellEnd"/>
            <w:r w:rsidRPr="00F0751F">
              <w:rPr>
                <w:rFonts w:asciiTheme="minorHAnsi" w:hAnsiTheme="minorHAnsi" w:cstheme="minorHAnsi"/>
                <w:lang w:val="es-ES"/>
              </w:rPr>
              <w:t>. Los caminos del saber: ciencias 7. Bogotá, Colombia. Editorial Santillana 2013.</w:t>
            </w:r>
          </w:p>
          <w:p w:rsidR="00F0751F" w:rsidRPr="00F0751F" w:rsidRDefault="00D93006" w:rsidP="00F0751F">
            <w:pPr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hyperlink r:id="rId9" w:history="1">
              <w:r w:rsidR="00F0751F" w:rsidRPr="00F0751F">
                <w:rPr>
                  <w:rFonts w:asciiTheme="minorHAnsi" w:hAnsiTheme="minorHAnsi" w:cstheme="minorHAnsi"/>
                  <w:color w:val="0563C1" w:themeColor="hyperlink"/>
                  <w:u w:val="single"/>
                </w:rPr>
                <w:t>http://aprende.colombiaaprende.edu.co/sites/default/files/naspublic/ContenidosAprender/G_7/S/SM/SM_S_G07_U03_L03.pdf</w:t>
              </w:r>
            </w:hyperlink>
          </w:p>
          <w:p w:rsidR="00F0751F" w:rsidRPr="00F0751F" w:rsidRDefault="00D93006" w:rsidP="00F0751F">
            <w:pPr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hyperlink r:id="rId10" w:history="1">
              <w:r w:rsidR="00F0751F" w:rsidRPr="00F0751F">
                <w:rPr>
                  <w:rFonts w:asciiTheme="minorHAnsi" w:hAnsiTheme="minorHAnsi" w:cstheme="minorHAnsi"/>
                  <w:color w:val="0563C1" w:themeColor="hyperlink"/>
                  <w:u w:val="single"/>
                </w:rPr>
                <w:t>http://aprende.colombiaaprende.edu.co/sites/default/files/naspublic/ContenidosAprender/G_7/S/SM/SM_S_G07_U02_L03.pdf</w:t>
              </w:r>
            </w:hyperlink>
          </w:p>
        </w:tc>
      </w:tr>
    </w:tbl>
    <w:p w:rsidR="009B513A" w:rsidRDefault="009B513A">
      <w:pPr>
        <w:pStyle w:val="Standard"/>
        <w:spacing w:line="240" w:lineRule="auto"/>
        <w:jc w:val="center"/>
        <w:rPr>
          <w:rFonts w:cs="Calibri"/>
          <w:b/>
          <w:sz w:val="24"/>
          <w:szCs w:val="24"/>
          <w:u w:val="single"/>
        </w:rPr>
      </w:pPr>
    </w:p>
    <w:p w:rsidR="009464A0" w:rsidRDefault="009464A0">
      <w:pPr>
        <w:pStyle w:val="Standard"/>
        <w:spacing w:line="240" w:lineRule="auto"/>
        <w:jc w:val="center"/>
        <w:rPr>
          <w:rFonts w:cs="Calibri"/>
          <w:b/>
          <w:sz w:val="24"/>
          <w:szCs w:val="24"/>
          <w:u w:val="single"/>
        </w:rPr>
        <w:sectPr w:rsidR="009464A0">
          <w:headerReference w:type="default" r:id="rId11"/>
          <w:pgSz w:w="18720" w:h="12240" w:orient="landscape"/>
          <w:pgMar w:top="1985" w:right="720" w:bottom="720" w:left="720" w:header="288" w:footer="720" w:gutter="0"/>
          <w:cols w:space="720"/>
        </w:sectPr>
      </w:pPr>
    </w:p>
    <w:p w:rsidR="009A0752" w:rsidRDefault="00F553DF">
      <w:pPr>
        <w:pStyle w:val="Standard"/>
        <w:spacing w:line="240" w:lineRule="auto"/>
        <w:jc w:val="center"/>
      </w:pPr>
      <w:r>
        <w:rPr>
          <w:rFonts w:cs="Calibri"/>
          <w:b/>
          <w:sz w:val="24"/>
          <w:szCs w:val="24"/>
          <w:u w:val="single"/>
        </w:rPr>
        <w:lastRenderedPageBreak/>
        <w:t>TERCER PERIODO</w:t>
      </w:r>
    </w:p>
    <w:tbl>
      <w:tblPr>
        <w:tblW w:w="1725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6"/>
        <w:gridCol w:w="4252"/>
        <w:gridCol w:w="2693"/>
        <w:gridCol w:w="426"/>
        <w:gridCol w:w="2433"/>
      </w:tblGrid>
      <w:tr w:rsidR="00F0751F" w:rsidRPr="00F0751F" w:rsidTr="00FC40A5">
        <w:tc>
          <w:tcPr>
            <w:tcW w:w="7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REFERENTES DE CALIDAD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LOGROS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EJE TEMÁTICO</w:t>
            </w:r>
          </w:p>
        </w:tc>
        <w:tc>
          <w:tcPr>
            <w:tcW w:w="28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TEMAS/SUBTEMAS</w:t>
            </w:r>
          </w:p>
        </w:tc>
      </w:tr>
      <w:tr w:rsidR="00F0751F" w:rsidRPr="00F0751F" w:rsidTr="00FC40A5">
        <w:trPr>
          <w:trHeight w:val="176"/>
        </w:trPr>
        <w:tc>
          <w:tcPr>
            <w:tcW w:w="7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ESTÁNDARES DE COMPETENCIAS U ORIENTACIONES PEDAGÓGICAS</w:t>
            </w:r>
          </w:p>
        </w:tc>
        <w:tc>
          <w:tcPr>
            <w:tcW w:w="42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LOGRO COGNITIVO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 xml:space="preserve">: </w:t>
            </w:r>
            <w:r w:rsidR="00D93006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Reco</w:t>
            </w:r>
            <w:r w:rsidR="00993178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noce</w:t>
            </w:r>
            <w:r w:rsidR="00985FFC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r</w:t>
            </w:r>
            <w:r w:rsidR="00D93006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 xml:space="preserve"> có</w:t>
            </w:r>
            <w:r w:rsidR="00993178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mo se produce la corriente eléctrica y los tipo</w:t>
            </w:r>
            <w:r w:rsidR="00350E49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s</w:t>
            </w:r>
            <w:r w:rsidR="00993178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 xml:space="preserve"> de corriente que existen.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ind w:left="328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 xml:space="preserve">LOGRO PROCEDIMENTAL: </w:t>
            </w:r>
            <w:r w:rsidR="00121DBF">
              <w:rPr>
                <w:rFonts w:asciiTheme="minorHAnsi" w:hAnsiTheme="minorHAnsi" w:cstheme="minorHAnsi"/>
                <w:lang w:val="es-ES"/>
              </w:rPr>
              <w:t>El</w:t>
            </w:r>
            <w:r w:rsidR="00B35F91" w:rsidRPr="00121DBF">
              <w:rPr>
                <w:rFonts w:asciiTheme="minorHAnsi" w:hAnsiTheme="minorHAnsi" w:cstheme="minorHAnsi"/>
                <w:lang w:val="es-ES"/>
              </w:rPr>
              <w:t>abora</w:t>
            </w:r>
            <w:r w:rsidR="00985FFC">
              <w:rPr>
                <w:rFonts w:asciiTheme="minorHAnsi" w:hAnsiTheme="minorHAnsi" w:cstheme="minorHAnsi"/>
                <w:lang w:val="es-ES"/>
              </w:rPr>
              <w:t>r</w:t>
            </w:r>
            <w:r w:rsidR="00B35F91" w:rsidRPr="00121DBF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121DBF" w:rsidRPr="00121DBF">
              <w:rPr>
                <w:rFonts w:asciiTheme="minorHAnsi" w:hAnsiTheme="minorHAnsi" w:cstheme="minorHAnsi"/>
                <w:lang w:val="es-ES"/>
              </w:rPr>
              <w:t>circuitos eléctricos y diferencia</w:t>
            </w:r>
            <w:r w:rsidR="00D93006">
              <w:rPr>
                <w:rFonts w:asciiTheme="minorHAnsi" w:hAnsiTheme="minorHAnsi" w:cstheme="minorHAnsi"/>
                <w:lang w:val="es-ES"/>
              </w:rPr>
              <w:t>r</w:t>
            </w:r>
            <w:r w:rsidR="00121DBF" w:rsidRPr="00121DBF">
              <w:rPr>
                <w:rFonts w:asciiTheme="minorHAnsi" w:hAnsiTheme="minorHAnsi" w:cstheme="minorHAnsi"/>
                <w:lang w:val="es-ES"/>
              </w:rPr>
              <w:t xml:space="preserve"> claramente un circuito en paralelo de uno en serie</w:t>
            </w:r>
            <w:r w:rsidR="00993178">
              <w:rPr>
                <w:rFonts w:asciiTheme="minorHAnsi" w:hAnsiTheme="minorHAnsi" w:cstheme="minorHAnsi"/>
                <w:lang w:val="es-ES"/>
              </w:rPr>
              <w:t>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ind w:left="328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LOGRO ACTITUDINAL:</w:t>
            </w:r>
            <w:r w:rsidRPr="00F0751F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D93006" w:rsidRPr="00A14E65">
              <w:rPr>
                <w:rFonts w:cstheme="minorHAnsi"/>
              </w:rPr>
              <w:t>M</w:t>
            </w:r>
            <w:r w:rsidR="00D93006">
              <w:rPr>
                <w:rFonts w:cstheme="minorHAnsi"/>
              </w:rPr>
              <w:t xml:space="preserve">ostrar </w:t>
            </w:r>
            <w:r w:rsidR="00D93006" w:rsidRPr="00A14E65">
              <w:rPr>
                <w:rFonts w:cstheme="minorHAnsi"/>
              </w:rPr>
              <w:t>interés por las actividades realizadas en clase, participa</w:t>
            </w:r>
            <w:r w:rsidR="00D93006">
              <w:rPr>
                <w:rFonts w:cstheme="minorHAnsi"/>
              </w:rPr>
              <w:t>r</w:t>
            </w:r>
            <w:r w:rsidR="00D93006" w:rsidRPr="00A14E65">
              <w:rPr>
                <w:rFonts w:cstheme="minorHAnsi"/>
              </w:rPr>
              <w:t xml:space="preserve"> de ellas activamente, cumpli</w:t>
            </w:r>
            <w:r w:rsidR="00D93006">
              <w:rPr>
                <w:rFonts w:cstheme="minorHAnsi"/>
              </w:rPr>
              <w:t>r</w:t>
            </w:r>
            <w:r w:rsidR="00D93006" w:rsidRPr="00A14E65">
              <w:rPr>
                <w:rFonts w:cstheme="minorHAnsi"/>
              </w:rPr>
              <w:t xml:space="preserve"> puntualmente con los compromisos y respeta</w:t>
            </w:r>
            <w:r w:rsidR="00D93006">
              <w:rPr>
                <w:rFonts w:cstheme="minorHAnsi"/>
              </w:rPr>
              <w:t>r</w:t>
            </w:r>
            <w:r w:rsidR="00D93006" w:rsidRPr="00A14E65">
              <w:rPr>
                <w:rFonts w:cstheme="minorHAnsi"/>
              </w:rPr>
              <w:t xml:space="preserve"> y cuida</w:t>
            </w:r>
            <w:r w:rsidR="00D93006">
              <w:rPr>
                <w:rFonts w:cstheme="minorHAnsi"/>
              </w:rPr>
              <w:t>r</w:t>
            </w:r>
            <w:r w:rsidR="00D93006" w:rsidRPr="00A14E65">
              <w:rPr>
                <w:rFonts w:cstheme="minorHAnsi"/>
              </w:rPr>
              <w:t xml:space="preserve"> su entorno.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>Electricidad y magnetismo</w:t>
            </w:r>
          </w:p>
        </w:tc>
        <w:tc>
          <w:tcPr>
            <w:tcW w:w="28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82" w:rsidRPr="00B17682" w:rsidRDefault="00B17682" w:rsidP="00B1768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7682">
              <w:rPr>
                <w:rFonts w:asciiTheme="minorHAnsi" w:hAnsiTheme="minorHAnsi" w:cstheme="minorHAnsi"/>
              </w:rPr>
              <w:t>El Termopar</w:t>
            </w:r>
          </w:p>
          <w:p w:rsidR="00B17682" w:rsidRPr="00B17682" w:rsidRDefault="00B17682" w:rsidP="00B1768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7682">
              <w:rPr>
                <w:rFonts w:asciiTheme="minorHAnsi" w:hAnsiTheme="minorHAnsi" w:cstheme="minorHAnsi"/>
              </w:rPr>
              <w:t>La electricidad estática</w:t>
            </w:r>
          </w:p>
          <w:p w:rsidR="00B17682" w:rsidRPr="00B17682" w:rsidRDefault="00B17682" w:rsidP="00B1768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7682">
              <w:rPr>
                <w:rFonts w:asciiTheme="minorHAnsi" w:hAnsiTheme="minorHAnsi" w:cstheme="minorHAnsi"/>
              </w:rPr>
              <w:t>Corriente eléctrica</w:t>
            </w:r>
          </w:p>
          <w:p w:rsidR="00B17682" w:rsidRPr="00B17682" w:rsidRDefault="00B17682" w:rsidP="00B1768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7682">
              <w:rPr>
                <w:rFonts w:asciiTheme="minorHAnsi" w:hAnsiTheme="minorHAnsi" w:cstheme="minorHAnsi"/>
              </w:rPr>
              <w:t>Los circuitos eléctricos y sus clases</w:t>
            </w:r>
          </w:p>
          <w:p w:rsidR="00B17682" w:rsidRPr="00B17682" w:rsidRDefault="00B17682" w:rsidP="00B1768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7682">
              <w:rPr>
                <w:rFonts w:asciiTheme="minorHAnsi" w:hAnsiTheme="minorHAnsi" w:cstheme="minorHAnsi"/>
              </w:rPr>
              <w:t>Resistencia eléctrica</w:t>
            </w:r>
          </w:p>
          <w:p w:rsidR="00F0751F" w:rsidRPr="00F0751F" w:rsidRDefault="00F0751F" w:rsidP="00F0751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0751F" w:rsidRPr="00F0751F" w:rsidTr="00FC40A5">
        <w:trPr>
          <w:trHeight w:val="142"/>
        </w:trPr>
        <w:tc>
          <w:tcPr>
            <w:tcW w:w="7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>Establezco relaciones entre las características macroscópicas y microscópicas de la materia y las propiedades físicas y químicas de las sustancias que la constituyen.</w:t>
            </w:r>
          </w:p>
          <w:p w:rsidR="00F0751F" w:rsidRPr="00F0751F" w:rsidRDefault="00F0751F" w:rsidP="00F0751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F0751F" w:rsidRPr="00F0751F" w:rsidRDefault="00F0751F" w:rsidP="00F0751F">
            <w:pPr>
              <w:widowControl/>
              <w:pBdr>
                <w:bottom w:val="single" w:sz="12" w:space="1" w:color="00000A"/>
              </w:pBd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Habilidades del pensamiento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i/>
                <w:lang w:val="es-ES"/>
              </w:rPr>
              <w:t>…me aproximo al conocimiento como científico natural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Busco información en diferentes fuentes.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>Observo fenómenos específicos.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Identifico y uso adecuadamente el lenguaje propio de las ciencias.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Sustento mis respuestas con diversos argumentos.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F0751F">
              <w:rPr>
                <w:rFonts w:asciiTheme="minorHAnsi" w:hAnsiTheme="minorHAnsi" w:cstheme="minorHAnsi"/>
              </w:rPr>
              <w:t>Formulo explicaciones posibles, con base en el conocimiento cotidiano, teorías y modelos científicos, para contestar preguntas.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i/>
                <w:lang w:val="es-ES"/>
              </w:rPr>
              <w:t>…manejo conocimientos propios de las ciencia naturales</w:t>
            </w:r>
          </w:p>
          <w:p w:rsidR="00F0751F" w:rsidRPr="00F0751F" w:rsidRDefault="00F0751F" w:rsidP="00F0751F">
            <w:pPr>
              <w:widowControl/>
              <w:tabs>
                <w:tab w:val="left" w:pos="342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i/>
                <w:lang w:val="es-ES"/>
              </w:rPr>
              <w:t xml:space="preserve">Entorno físico 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27"/>
              </w:numPr>
              <w:spacing w:after="0" w:line="240" w:lineRule="auto"/>
              <w:ind w:hanging="5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>Clasifico y verifico las propiedades de la materia.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27"/>
              </w:numPr>
              <w:spacing w:after="0" w:line="240" w:lineRule="auto"/>
              <w:ind w:hanging="5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>Verifico la acción de fuerzas electrostáticas y magnéticas y explico su relación con la carga eléctrica.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i/>
                <w:lang w:val="es-ES"/>
              </w:rPr>
              <w:t>…desarrollo compromisos personales y sociales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>Escucho activamente a mis compañeros y compañeras, reconozco otros puntos de vista, los comparo con los míos y puedo modificarlo que pienso ante argumentos más sólidos.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</w:tr>
      <w:tr w:rsidR="00F0751F" w:rsidRPr="00F0751F" w:rsidTr="00FC40A5">
        <w:trPr>
          <w:trHeight w:val="70"/>
        </w:trPr>
        <w:tc>
          <w:tcPr>
            <w:tcW w:w="7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DERECHOS BÁSICOS DE APRENDIZAJE</w:t>
            </w:r>
          </w:p>
        </w:tc>
        <w:tc>
          <w:tcPr>
            <w:tcW w:w="42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</w:tr>
      <w:tr w:rsidR="00F0751F" w:rsidRPr="00F0751F" w:rsidTr="00FC40A5">
        <w:trPr>
          <w:trHeight w:val="94"/>
        </w:trPr>
        <w:tc>
          <w:tcPr>
            <w:tcW w:w="7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>Comprende cómo los cuerpos pueden ser cargados eléctricamente asociando esta carga a efectos de atracción y repulsión.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F0751F">
              <w:rPr>
                <w:rFonts w:asciiTheme="minorHAnsi" w:hAnsiTheme="minorHAnsi" w:cstheme="minorHAnsi"/>
                <w:i/>
              </w:rPr>
              <w:t>Evidencias de aprendizaje:</w:t>
            </w:r>
          </w:p>
          <w:p w:rsidR="00F0751F" w:rsidRPr="00F0751F" w:rsidRDefault="00F0751F" w:rsidP="00F0751F">
            <w:pPr>
              <w:widowControl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 xml:space="preserve">Utiliza procedimientos (frotar barra de vidrio con seda, barra de plástico con un paño, contacto entre una barra de vidrio cargada eléctricamente con una </w:t>
            </w:r>
            <w:r w:rsidRPr="00F0751F">
              <w:rPr>
                <w:rFonts w:asciiTheme="minorHAnsi" w:hAnsiTheme="minorHAnsi" w:cstheme="minorHAnsi"/>
              </w:rPr>
              <w:lastRenderedPageBreak/>
              <w:t xml:space="preserve">bola de </w:t>
            </w:r>
            <w:proofErr w:type="spellStart"/>
            <w:r w:rsidRPr="00F0751F">
              <w:rPr>
                <w:rFonts w:asciiTheme="minorHAnsi" w:hAnsiTheme="minorHAnsi" w:cstheme="minorHAnsi"/>
              </w:rPr>
              <w:t>icopor</w:t>
            </w:r>
            <w:proofErr w:type="spellEnd"/>
            <w:r w:rsidRPr="00F0751F">
              <w:rPr>
                <w:rFonts w:asciiTheme="minorHAnsi" w:hAnsiTheme="minorHAnsi" w:cstheme="minorHAnsi"/>
              </w:rPr>
              <w:t xml:space="preserve">) con diferentes materiales para cargar eléctricamente un cuerpo. </w:t>
            </w:r>
          </w:p>
          <w:p w:rsidR="00F0751F" w:rsidRPr="00F0751F" w:rsidRDefault="00F0751F" w:rsidP="00F0751F">
            <w:pPr>
              <w:widowControl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>Identifica si los cuerpos tienen cargas iguales o contrarias a partir de los efectos de atracción o repulsión que se producen.</w:t>
            </w:r>
          </w:p>
        </w:tc>
        <w:tc>
          <w:tcPr>
            <w:tcW w:w="42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</w:tr>
      <w:tr w:rsidR="00F0751F" w:rsidRPr="00F0751F" w:rsidTr="00FC40A5">
        <w:trPr>
          <w:trHeight w:val="70"/>
        </w:trPr>
        <w:tc>
          <w:tcPr>
            <w:tcW w:w="7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lastRenderedPageBreak/>
              <w:t>METODOLOGÍA</w:t>
            </w:r>
          </w:p>
        </w:tc>
        <w:tc>
          <w:tcPr>
            <w:tcW w:w="73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EVALUACIÓN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RECURSOS</w:t>
            </w:r>
          </w:p>
        </w:tc>
      </w:tr>
      <w:tr w:rsidR="00F0751F" w:rsidRPr="00F0751F" w:rsidTr="00FC40A5">
        <w:trPr>
          <w:trHeight w:val="197"/>
        </w:trPr>
        <w:tc>
          <w:tcPr>
            <w:tcW w:w="7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Inicio de clases con oración y/o reflexión que estimule  la atención y motivación de los estudiantes.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Presentación de los objetivos de la temática.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Realización de la evaluación diagnóstica de los pre-saberes, impresiones y expectativas referentes a la temática.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Exposición de la temática a través de la utilización de diversas herramientas como láminas, videos, diapositivas, etc.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Ejecución de actividades, como sea el caso, tales como talleres, mapas mentales, mapas conceptuales, lecturas compresivas o lecturas críticas en clase que permitan la identificación, asociación y análisis de las estructuras celulares y sus funciones.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Empleo del laboratorio para confirmar teorías y/o conceptos tendientes a la temática, en el cual se tendrá en cuenta la guía pertinente.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El cierre se hará de manera conjunta para percibir las conclusiones.</w:t>
            </w:r>
          </w:p>
        </w:tc>
        <w:tc>
          <w:tcPr>
            <w:tcW w:w="73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CO"/>
              </w:rPr>
              <w:t>Evaluación diagnóstica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>: se implementaran preguntas y/o presentación de imágenes o videos y/o experiencias grupales para encaminar la temática y despertar el interés de los estudiantes.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CO"/>
              </w:rPr>
              <w:t>Evaluación formativa: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CO"/>
              </w:rPr>
              <w:t>Evaluación sumativa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>:</w:t>
            </w:r>
          </w:p>
          <w:p w:rsidR="00F0751F" w:rsidRPr="00F0751F" w:rsidRDefault="00F0751F" w:rsidP="00F0751F">
            <w:pPr>
              <w:widowControl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i/>
                <w:iCs/>
                <w:color w:val="000000"/>
                <w:lang w:val="es-ES" w:eastAsia="es-CO"/>
              </w:rPr>
              <w:t>Logro cognitivo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>: con un ponderado del 40% se implementará con evaluación tipo ICFES de 10 a 20 preguntas y  quiz con preguntas de análisis.</w:t>
            </w:r>
          </w:p>
          <w:p w:rsidR="00F0751F" w:rsidRPr="00F0751F" w:rsidRDefault="00F0751F" w:rsidP="00F0751F">
            <w:pPr>
              <w:widowControl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i/>
                <w:iCs/>
                <w:color w:val="000000"/>
                <w:lang w:val="es-ES" w:eastAsia="es-CO"/>
              </w:rPr>
              <w:t>Logro procedimental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>: corresponderá a un 30% del ponderado con la presentación de informe de laboratorio con normas ICONTEC o APA y presentación de talleres y la respectiva socialización y discusión.</w:t>
            </w:r>
          </w:p>
          <w:p w:rsidR="00F0751F" w:rsidRPr="00F0751F" w:rsidRDefault="00F0751F" w:rsidP="00F0751F">
            <w:pPr>
              <w:widowControl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i/>
                <w:iCs/>
                <w:color w:val="000000"/>
                <w:lang w:val="es-ES" w:eastAsia="es-CO"/>
              </w:rPr>
              <w:t>Logro actitudinal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iCs/>
                <w:lang w:val="es-ES" w:eastAsia="es-CO"/>
              </w:rPr>
              <w:t>La implementación de la autoevaluación y coevaluación se hará al finalizar el periodo y se incluirán en el ponderado del logro actitudinal.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CO"/>
              </w:rPr>
              <w:t>Autoevaluación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>: se obtendrá con el uso de la rúbrica.</w:t>
            </w:r>
            <w:r w:rsidRPr="00F0751F">
              <w:rPr>
                <w:rFonts w:asciiTheme="minorHAnsi" w:eastAsia="Times New Roman" w:hAnsiTheme="minorHAnsi" w:cstheme="minorHAnsi"/>
                <w:color w:val="333333"/>
                <w:lang w:val="es-ES" w:eastAsia="es-CO"/>
              </w:rPr>
              <w:t xml:space="preserve"> Se busca que el estudiante reflexione acerca de lo visto y aprendido en el periodo y sobre la utilidad que le presta ese conocimiento en su cotidianidad, y comprenda que el conocimiento permanece en constante transformación.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CO"/>
              </w:rPr>
              <w:t>Coevaluación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>: en plenaria se registraran las valoraciones hechas por pares estudiantiles que deberán ser justificadas para evitar subjetividades.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CO"/>
              </w:rPr>
              <w:t>Heteroevaluación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0751F">
              <w:rPr>
                <w:rFonts w:asciiTheme="minorHAnsi" w:hAnsiTheme="minorHAnsi" w:cstheme="minorHAnsi"/>
                <w:b/>
                <w:color w:val="000000"/>
                <w:lang w:val="es-ES"/>
              </w:rPr>
              <w:t>Locativos o espaciales</w:t>
            </w:r>
            <w:r w:rsidRPr="00F0751F">
              <w:rPr>
                <w:rFonts w:asciiTheme="minorHAnsi" w:hAnsiTheme="minorHAnsi" w:cstheme="minorHAnsi"/>
                <w:color w:val="000000"/>
                <w:lang w:val="es-ES"/>
              </w:rPr>
              <w:t>: biblioteca, salón de audiovisuales, aula de clases y laboratorio.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0751F">
              <w:rPr>
                <w:rFonts w:asciiTheme="minorHAnsi" w:hAnsiTheme="minorHAnsi" w:cstheme="minorHAnsi"/>
                <w:b/>
                <w:color w:val="000000"/>
                <w:lang w:val="es-ES"/>
              </w:rPr>
              <w:t>Fungibles</w:t>
            </w:r>
            <w:r w:rsidRPr="00F0751F">
              <w:rPr>
                <w:rFonts w:asciiTheme="minorHAnsi" w:hAnsiTheme="minorHAnsi" w:cstheme="minorHAnsi"/>
                <w:color w:val="000000"/>
                <w:lang w:val="es-ES"/>
              </w:rPr>
              <w:t>: fotocopias, marcadores borrables, Bisturí o exacto, Borradores, Sacapuntas, libreta de apuntes, lápices de colores, gomas o pegamentos, silicona líquida, cartulina, Papel Bond.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0751F">
              <w:rPr>
                <w:rFonts w:asciiTheme="minorHAnsi" w:hAnsiTheme="minorHAnsi" w:cstheme="minorHAnsi"/>
                <w:b/>
                <w:color w:val="000000"/>
                <w:lang w:val="es-ES"/>
              </w:rPr>
              <w:t>Multimedia</w:t>
            </w:r>
            <w:r w:rsidRPr="00F0751F">
              <w:rPr>
                <w:rFonts w:asciiTheme="minorHAnsi" w:hAnsiTheme="minorHAnsi" w:cstheme="minorHAnsi"/>
                <w:color w:val="000000"/>
                <w:lang w:val="es-ES"/>
              </w:rPr>
              <w:t>: Video-Beam, portátiles, videos e internet.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0751F">
              <w:rPr>
                <w:rFonts w:asciiTheme="minorHAnsi" w:hAnsiTheme="minorHAnsi" w:cstheme="minorHAnsi"/>
                <w:b/>
                <w:color w:val="000000"/>
                <w:lang w:val="es-ES"/>
              </w:rPr>
              <w:t>Didácticos</w:t>
            </w:r>
            <w:r w:rsidRPr="00F0751F">
              <w:rPr>
                <w:rFonts w:asciiTheme="minorHAnsi" w:hAnsiTheme="minorHAnsi" w:cstheme="minorHAnsi"/>
                <w:color w:val="000000"/>
                <w:lang w:val="es-ES"/>
              </w:rPr>
              <w:t xml:space="preserve">: bata de laboratorio, </w:t>
            </w:r>
            <w:r w:rsidR="00F23DAD">
              <w:rPr>
                <w:rFonts w:asciiTheme="minorHAnsi" w:hAnsiTheme="minorHAnsi" w:cstheme="minorHAnsi"/>
                <w:color w:val="000000"/>
                <w:lang w:val="es-ES"/>
              </w:rPr>
              <w:t>cables, bombillos led</w:t>
            </w:r>
            <w:r w:rsidRPr="00F0751F">
              <w:rPr>
                <w:rFonts w:asciiTheme="minorHAnsi" w:hAnsiTheme="minorHAnsi" w:cstheme="minorHAnsi"/>
                <w:color w:val="000000"/>
                <w:lang w:val="es-ES"/>
              </w:rPr>
              <w:t>, informes de prácticas de l</w:t>
            </w:r>
            <w:r w:rsidR="00F23DAD">
              <w:rPr>
                <w:rFonts w:asciiTheme="minorHAnsi" w:hAnsiTheme="minorHAnsi" w:cstheme="minorHAnsi"/>
                <w:color w:val="000000"/>
                <w:lang w:val="es-ES"/>
              </w:rPr>
              <w:t>aboratorio</w:t>
            </w:r>
            <w:r w:rsidRPr="00F0751F">
              <w:rPr>
                <w:rFonts w:asciiTheme="minorHAnsi" w:hAnsiTheme="minorHAnsi" w:cstheme="minorHAnsi"/>
                <w:color w:val="000000"/>
                <w:lang w:val="es-ES"/>
              </w:rPr>
              <w:t>.</w:t>
            </w:r>
          </w:p>
          <w:p w:rsidR="00F0751F" w:rsidRPr="00F0751F" w:rsidRDefault="00F0751F" w:rsidP="00F0751F">
            <w:pPr>
              <w:widowControl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F0751F" w:rsidRPr="00F0751F" w:rsidTr="00B35F91">
        <w:trPr>
          <w:trHeight w:val="70"/>
        </w:trPr>
        <w:tc>
          <w:tcPr>
            <w:tcW w:w="172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BIBLIOGRAFÍA</w:t>
            </w:r>
          </w:p>
        </w:tc>
      </w:tr>
      <w:tr w:rsidR="00F0751F" w:rsidRPr="00F0751F" w:rsidTr="00B35F91">
        <w:trPr>
          <w:trHeight w:val="197"/>
        </w:trPr>
        <w:tc>
          <w:tcPr>
            <w:tcW w:w="172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 xml:space="preserve">RODRÍGUEZ, Luz Stella, </w:t>
            </w:r>
            <w:r w:rsidRPr="00F0751F">
              <w:rPr>
                <w:rFonts w:asciiTheme="minorHAnsi" w:hAnsiTheme="minorHAnsi" w:cstheme="minorHAnsi"/>
                <w:i/>
                <w:lang w:val="es-ES"/>
              </w:rPr>
              <w:t xml:space="preserve">et </w:t>
            </w:r>
            <w:proofErr w:type="spellStart"/>
            <w:r w:rsidRPr="00F0751F">
              <w:rPr>
                <w:rFonts w:asciiTheme="minorHAnsi" w:hAnsiTheme="minorHAnsi" w:cstheme="minorHAnsi"/>
                <w:i/>
                <w:lang w:val="es-ES"/>
              </w:rPr>
              <w:t>all</w:t>
            </w:r>
            <w:proofErr w:type="spellEnd"/>
            <w:r w:rsidRPr="00F0751F">
              <w:rPr>
                <w:rFonts w:asciiTheme="minorHAnsi" w:hAnsiTheme="minorHAnsi" w:cstheme="minorHAnsi"/>
                <w:lang w:val="es-ES"/>
              </w:rPr>
              <w:t>. Los caminos del saber: ciencias 7. Bogotá, Colombia. Editorial Santillana 2013.</w:t>
            </w:r>
          </w:p>
          <w:p w:rsidR="00F0751F" w:rsidRPr="00F0751F" w:rsidRDefault="00D93006" w:rsidP="00F0751F">
            <w:pPr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hyperlink r:id="rId12" w:history="1">
              <w:r w:rsidR="00F0751F" w:rsidRPr="00F0751F">
                <w:rPr>
                  <w:rFonts w:asciiTheme="minorHAnsi" w:hAnsiTheme="minorHAnsi" w:cstheme="minorHAnsi"/>
                  <w:color w:val="0563C1" w:themeColor="hyperlink"/>
                  <w:u w:val="single"/>
                </w:rPr>
                <w:t>http://aprende.colombiaaprende.edu.co/sites/default/files/naspublic/ContenidosAprender/G_7/S/SM/SM_S_G07_U03_L03.pdf</w:t>
              </w:r>
            </w:hyperlink>
          </w:p>
          <w:p w:rsidR="00F0751F" w:rsidRPr="00F0751F" w:rsidRDefault="00D93006" w:rsidP="00F0751F">
            <w:pPr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hyperlink r:id="rId13" w:history="1">
              <w:r w:rsidR="00F0751F" w:rsidRPr="00F0751F">
                <w:rPr>
                  <w:rFonts w:asciiTheme="minorHAnsi" w:hAnsiTheme="minorHAnsi" w:cstheme="minorHAnsi"/>
                  <w:color w:val="0563C1" w:themeColor="hyperlink"/>
                  <w:u w:val="single"/>
                </w:rPr>
                <w:t>http://aprende.colombiaaprende.edu.co/sites/default/files/naspublic/ContenidosAprender/G_7/S/SM/SM_S_G07_U02_L03.pdf</w:t>
              </w:r>
            </w:hyperlink>
          </w:p>
        </w:tc>
      </w:tr>
    </w:tbl>
    <w:p w:rsidR="009B513A" w:rsidRDefault="009B513A">
      <w:pPr>
        <w:pStyle w:val="Standard"/>
        <w:spacing w:line="240" w:lineRule="auto"/>
        <w:jc w:val="center"/>
        <w:rPr>
          <w:rFonts w:cs="Calibri"/>
          <w:b/>
          <w:sz w:val="24"/>
          <w:szCs w:val="24"/>
          <w:u w:val="single"/>
        </w:rPr>
      </w:pPr>
    </w:p>
    <w:p w:rsidR="009464A0" w:rsidRDefault="009464A0" w:rsidP="00F0751F">
      <w:pPr>
        <w:pStyle w:val="Standard"/>
        <w:spacing w:line="240" w:lineRule="auto"/>
        <w:rPr>
          <w:rFonts w:cs="Calibri"/>
          <w:b/>
          <w:sz w:val="24"/>
          <w:szCs w:val="24"/>
          <w:u w:val="single"/>
        </w:rPr>
        <w:sectPr w:rsidR="009464A0">
          <w:pgSz w:w="18720" w:h="12240" w:orient="landscape"/>
          <w:pgMar w:top="1985" w:right="720" w:bottom="720" w:left="720" w:header="288" w:footer="720" w:gutter="0"/>
          <w:cols w:space="720"/>
        </w:sectPr>
      </w:pPr>
    </w:p>
    <w:p w:rsidR="009A0752" w:rsidRDefault="00F553DF">
      <w:pPr>
        <w:pStyle w:val="Standard"/>
        <w:spacing w:line="240" w:lineRule="auto"/>
        <w:jc w:val="center"/>
      </w:pPr>
      <w:r>
        <w:rPr>
          <w:rFonts w:cs="Calibri"/>
          <w:b/>
          <w:sz w:val="24"/>
          <w:szCs w:val="24"/>
          <w:u w:val="single"/>
        </w:rPr>
        <w:lastRenderedPageBreak/>
        <w:t>CUARTO PERIODO</w:t>
      </w:r>
    </w:p>
    <w:tbl>
      <w:tblPr>
        <w:tblW w:w="1725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6"/>
        <w:gridCol w:w="4110"/>
        <w:gridCol w:w="2552"/>
        <w:gridCol w:w="850"/>
        <w:gridCol w:w="2292"/>
      </w:tblGrid>
      <w:tr w:rsidR="00F0751F" w:rsidRPr="00F0751F" w:rsidTr="00FC40A5">
        <w:tc>
          <w:tcPr>
            <w:tcW w:w="7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REFERENTES DE CALIDAD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LOGROS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EJE TEMÁTICO</w:t>
            </w:r>
          </w:p>
        </w:tc>
        <w:tc>
          <w:tcPr>
            <w:tcW w:w="31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TEMAS/SUBTEMAS</w:t>
            </w:r>
          </w:p>
        </w:tc>
      </w:tr>
      <w:tr w:rsidR="00F0751F" w:rsidRPr="00F0751F" w:rsidTr="00FC40A5">
        <w:trPr>
          <w:trHeight w:val="176"/>
        </w:trPr>
        <w:tc>
          <w:tcPr>
            <w:tcW w:w="7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ESTÁNDARES DE COMPETENCIAS U ORIENTACIONES PEDAGÓGICAS</w:t>
            </w: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LOGRO COGNITIVO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 xml:space="preserve">: </w:t>
            </w:r>
            <w:r w:rsidR="00FC4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Reconoce</w:t>
            </w:r>
            <w:r w:rsidR="00985FFC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r</w:t>
            </w:r>
            <w:r w:rsidR="00FC4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 xml:space="preserve"> cómo se produce un campo magnético.</w:t>
            </w:r>
          </w:p>
          <w:p w:rsidR="00F0751F" w:rsidRPr="00FC40A5" w:rsidRDefault="00F0751F" w:rsidP="00F0751F">
            <w:pPr>
              <w:widowControl/>
              <w:spacing w:after="0" w:line="240" w:lineRule="auto"/>
              <w:ind w:left="328"/>
              <w:jc w:val="both"/>
              <w:rPr>
                <w:rFonts w:asciiTheme="minorHAnsi" w:hAnsiTheme="minorHAnsi" w:cstheme="minorHAnsi"/>
              </w:rPr>
            </w:pPr>
          </w:p>
          <w:p w:rsidR="00F0751F" w:rsidRPr="00745F6D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 xml:space="preserve">LOGRO PROCEDIMENTAL: </w:t>
            </w:r>
            <w:r w:rsidR="00745F6D">
              <w:rPr>
                <w:rFonts w:asciiTheme="minorHAnsi" w:hAnsiTheme="minorHAnsi" w:cstheme="minorHAnsi"/>
                <w:lang w:val="es-ES"/>
              </w:rPr>
              <w:t>Aplica</w:t>
            </w:r>
            <w:r w:rsidR="00985FFC">
              <w:rPr>
                <w:rFonts w:asciiTheme="minorHAnsi" w:hAnsiTheme="minorHAnsi" w:cstheme="minorHAnsi"/>
                <w:lang w:val="es-ES"/>
              </w:rPr>
              <w:t>r</w:t>
            </w:r>
            <w:r w:rsidR="00745F6D" w:rsidRPr="00745F6D">
              <w:rPr>
                <w:rFonts w:asciiTheme="minorHAnsi" w:hAnsiTheme="minorHAnsi" w:cstheme="minorHAnsi"/>
                <w:lang w:val="es-ES"/>
              </w:rPr>
              <w:t xml:space="preserve"> correctamente el concepto de campo magnético </w:t>
            </w:r>
            <w:r w:rsidR="00745F6D">
              <w:rPr>
                <w:rFonts w:asciiTheme="minorHAnsi" w:hAnsiTheme="minorHAnsi" w:cstheme="minorHAnsi"/>
                <w:lang w:val="es-ES"/>
              </w:rPr>
              <w:t>a los cuerpo celestes incluyendo la tierra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ind w:left="328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LOGRO ACTITUDINAL:</w:t>
            </w:r>
            <w:r w:rsidRPr="00F0751F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D93006" w:rsidRPr="00A14E65">
              <w:rPr>
                <w:rFonts w:cstheme="minorHAnsi"/>
              </w:rPr>
              <w:t>M</w:t>
            </w:r>
            <w:r w:rsidR="00D93006">
              <w:rPr>
                <w:rFonts w:cstheme="minorHAnsi"/>
              </w:rPr>
              <w:t xml:space="preserve">ostrar </w:t>
            </w:r>
            <w:r w:rsidR="00D93006" w:rsidRPr="00A14E65">
              <w:rPr>
                <w:rFonts w:cstheme="minorHAnsi"/>
              </w:rPr>
              <w:t>interés por las actividades realizadas en clase, participa</w:t>
            </w:r>
            <w:r w:rsidR="00D93006">
              <w:rPr>
                <w:rFonts w:cstheme="minorHAnsi"/>
              </w:rPr>
              <w:t>r</w:t>
            </w:r>
            <w:r w:rsidR="00D93006" w:rsidRPr="00A14E65">
              <w:rPr>
                <w:rFonts w:cstheme="minorHAnsi"/>
              </w:rPr>
              <w:t xml:space="preserve"> de ellas activamente, cumpli</w:t>
            </w:r>
            <w:r w:rsidR="00D93006">
              <w:rPr>
                <w:rFonts w:cstheme="minorHAnsi"/>
              </w:rPr>
              <w:t>r</w:t>
            </w:r>
            <w:r w:rsidR="00D93006" w:rsidRPr="00A14E65">
              <w:rPr>
                <w:rFonts w:cstheme="minorHAnsi"/>
              </w:rPr>
              <w:t xml:space="preserve"> puntualmente con los compromisos y respeta</w:t>
            </w:r>
            <w:r w:rsidR="00D93006">
              <w:rPr>
                <w:rFonts w:cstheme="minorHAnsi"/>
              </w:rPr>
              <w:t>r</w:t>
            </w:r>
            <w:r w:rsidR="00D93006" w:rsidRPr="00A14E65">
              <w:rPr>
                <w:rFonts w:cstheme="minorHAnsi"/>
              </w:rPr>
              <w:t xml:space="preserve"> y cuida</w:t>
            </w:r>
            <w:r w:rsidR="00D93006">
              <w:rPr>
                <w:rFonts w:cstheme="minorHAnsi"/>
              </w:rPr>
              <w:t>r</w:t>
            </w:r>
            <w:r w:rsidR="00D93006" w:rsidRPr="00A14E65">
              <w:rPr>
                <w:rFonts w:cstheme="minorHAnsi"/>
              </w:rPr>
              <w:t xml:space="preserve"> su entorno.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>Electricidad y magnetismo</w:t>
            </w:r>
          </w:p>
        </w:tc>
        <w:tc>
          <w:tcPr>
            <w:tcW w:w="314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82" w:rsidRPr="00B17682" w:rsidRDefault="00B17682" w:rsidP="00B1768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7682">
              <w:rPr>
                <w:rFonts w:asciiTheme="minorHAnsi" w:hAnsiTheme="minorHAnsi" w:cstheme="minorHAnsi"/>
              </w:rPr>
              <w:t>¡El magnetismo produce electricidad!</w:t>
            </w:r>
          </w:p>
          <w:p w:rsidR="00B17682" w:rsidRPr="00B17682" w:rsidRDefault="00B17682" w:rsidP="00B1768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7682">
              <w:rPr>
                <w:rFonts w:asciiTheme="minorHAnsi" w:hAnsiTheme="minorHAnsi" w:cstheme="minorHAnsi"/>
              </w:rPr>
              <w:t>Los imanes</w:t>
            </w:r>
          </w:p>
          <w:p w:rsidR="00B17682" w:rsidRPr="00B17682" w:rsidRDefault="00B17682" w:rsidP="00B1768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7682">
              <w:rPr>
                <w:rFonts w:asciiTheme="minorHAnsi" w:hAnsiTheme="minorHAnsi" w:cstheme="minorHAnsi"/>
              </w:rPr>
              <w:t>Campo magnético</w:t>
            </w:r>
          </w:p>
          <w:p w:rsidR="00F0751F" w:rsidRPr="00F0751F" w:rsidRDefault="00B17682" w:rsidP="00B1768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7682">
              <w:rPr>
                <w:rFonts w:asciiTheme="minorHAnsi" w:hAnsiTheme="minorHAnsi" w:cstheme="minorHAnsi"/>
              </w:rPr>
              <w:t>Contaminación electromagnética.</w:t>
            </w:r>
          </w:p>
        </w:tc>
      </w:tr>
      <w:tr w:rsidR="00F0751F" w:rsidRPr="00F0751F" w:rsidTr="00FC40A5">
        <w:trPr>
          <w:trHeight w:val="142"/>
        </w:trPr>
        <w:tc>
          <w:tcPr>
            <w:tcW w:w="7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>Establezco relaciones entre las características macroscópicas y microscópicas de la materia y las propiedades físicas y químicas de las sustancias que la constituyen.</w:t>
            </w:r>
          </w:p>
          <w:p w:rsidR="00F0751F" w:rsidRPr="00F0751F" w:rsidRDefault="00F0751F" w:rsidP="00F0751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F0751F" w:rsidRPr="00F0751F" w:rsidRDefault="00F0751F" w:rsidP="00F0751F">
            <w:pPr>
              <w:widowControl/>
              <w:pBdr>
                <w:bottom w:val="single" w:sz="12" w:space="1" w:color="00000A"/>
              </w:pBd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Habilidades del pensamiento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i/>
                <w:lang w:val="es-ES"/>
              </w:rPr>
              <w:t>…me aproximo al conocimiento como científico natural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Busco información en diferentes fuentes.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>Observo fenómenos específicos.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Identifico y uso adecuadamente el lenguaje propio de las ciencias.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Sustento mis respuestas con diversos argumentos.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F0751F">
              <w:rPr>
                <w:rFonts w:asciiTheme="minorHAnsi" w:hAnsiTheme="minorHAnsi" w:cstheme="minorHAnsi"/>
              </w:rPr>
              <w:t>Formulo explicaciones posibles, con base en el conocimiento cotidiano, teorías y modelos científicos, para contestar preguntas.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i/>
                <w:lang w:val="es-ES"/>
              </w:rPr>
              <w:t>…manejo conocimientos propios de las ciencia naturales</w:t>
            </w:r>
          </w:p>
          <w:p w:rsidR="00F0751F" w:rsidRPr="00F0751F" w:rsidRDefault="00F0751F" w:rsidP="00F0751F">
            <w:pPr>
              <w:widowControl/>
              <w:tabs>
                <w:tab w:val="left" w:pos="342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i/>
                <w:lang w:val="es-ES"/>
              </w:rPr>
              <w:t xml:space="preserve">Entorno físico 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27"/>
              </w:numPr>
              <w:spacing w:after="0" w:line="240" w:lineRule="auto"/>
              <w:ind w:hanging="5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>Clasifico y verifico las propiedades de la materia.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27"/>
              </w:numPr>
              <w:spacing w:after="0" w:line="240" w:lineRule="auto"/>
              <w:ind w:hanging="5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>Verifico la acción de fuerzas electrostáticas y magnéticas y explico su relación con la carga eléctrica.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i/>
                <w:lang w:val="es-ES"/>
              </w:rPr>
              <w:t>…desarrollo compromisos personales y sociales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>Escucho activamente a mis compañeros y compañeras, reconozco otros puntos de vista, los comparo con los míos y puedo modificarlo que pienso ante argumentos más sólidos.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4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</w:tr>
      <w:tr w:rsidR="00F0751F" w:rsidRPr="00F0751F" w:rsidTr="00FC40A5">
        <w:trPr>
          <w:trHeight w:val="70"/>
        </w:trPr>
        <w:tc>
          <w:tcPr>
            <w:tcW w:w="7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DERECHOS BÁSICOS DE APRENDIZAJE</w:t>
            </w:r>
          </w:p>
        </w:tc>
        <w:tc>
          <w:tcPr>
            <w:tcW w:w="4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4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</w:tr>
      <w:tr w:rsidR="00F0751F" w:rsidRPr="00F0751F" w:rsidTr="00FC40A5">
        <w:trPr>
          <w:trHeight w:val="94"/>
        </w:trPr>
        <w:tc>
          <w:tcPr>
            <w:tcW w:w="7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>Comprende cómo los cuerpos pueden ser cargados eléctricamente asociando esta carga a efectos de atracción y repulsión.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F0751F">
              <w:rPr>
                <w:rFonts w:asciiTheme="minorHAnsi" w:hAnsiTheme="minorHAnsi" w:cstheme="minorHAnsi"/>
                <w:i/>
              </w:rPr>
              <w:t>Evidencias de aprendizaje:</w:t>
            </w:r>
          </w:p>
          <w:p w:rsidR="00F0751F" w:rsidRPr="00F0751F" w:rsidRDefault="00F0751F" w:rsidP="00F0751F">
            <w:pPr>
              <w:widowControl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 xml:space="preserve">Utiliza procedimientos (frotar barra de vidrio con seda, barra de plástico con un paño, contacto entre una barra de vidrio cargada eléctricamente con una </w:t>
            </w:r>
            <w:r w:rsidRPr="00F0751F">
              <w:rPr>
                <w:rFonts w:asciiTheme="minorHAnsi" w:hAnsiTheme="minorHAnsi" w:cstheme="minorHAnsi"/>
              </w:rPr>
              <w:lastRenderedPageBreak/>
              <w:t xml:space="preserve">bola de </w:t>
            </w:r>
            <w:proofErr w:type="spellStart"/>
            <w:r w:rsidRPr="00F0751F">
              <w:rPr>
                <w:rFonts w:asciiTheme="minorHAnsi" w:hAnsiTheme="minorHAnsi" w:cstheme="minorHAnsi"/>
              </w:rPr>
              <w:t>icopor</w:t>
            </w:r>
            <w:proofErr w:type="spellEnd"/>
            <w:r w:rsidRPr="00F0751F">
              <w:rPr>
                <w:rFonts w:asciiTheme="minorHAnsi" w:hAnsiTheme="minorHAnsi" w:cstheme="minorHAnsi"/>
              </w:rPr>
              <w:t xml:space="preserve">) con diferentes materiales para cargar eléctricamente un cuerpo. </w:t>
            </w:r>
          </w:p>
          <w:p w:rsidR="00F0751F" w:rsidRPr="00F0751F" w:rsidRDefault="00F0751F" w:rsidP="00F0751F">
            <w:pPr>
              <w:widowControl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>Identifica si los cuerpos tienen cargas iguales o contrarias a partir de los efectos de atracción o repulsión que se producen.</w:t>
            </w:r>
          </w:p>
        </w:tc>
        <w:tc>
          <w:tcPr>
            <w:tcW w:w="4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4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</w:tr>
      <w:tr w:rsidR="00F0751F" w:rsidRPr="00F0751F" w:rsidTr="00FC40A5">
        <w:trPr>
          <w:trHeight w:val="70"/>
        </w:trPr>
        <w:tc>
          <w:tcPr>
            <w:tcW w:w="7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lastRenderedPageBreak/>
              <w:t>METODOLOGÍA</w:t>
            </w:r>
          </w:p>
        </w:tc>
        <w:tc>
          <w:tcPr>
            <w:tcW w:w="75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EVALUACIÓN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RECURSOS</w:t>
            </w:r>
          </w:p>
        </w:tc>
      </w:tr>
      <w:tr w:rsidR="00F0751F" w:rsidRPr="00F0751F" w:rsidTr="00FC40A5">
        <w:trPr>
          <w:trHeight w:val="197"/>
        </w:trPr>
        <w:tc>
          <w:tcPr>
            <w:tcW w:w="7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Inicio de clases con oración y/o reflexión que estimule  la atención y motivación de los estudiantes.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Presentación de los objetivos de la temática.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Realización de la evaluación diagnóstica de los pre-saberes, impresiones y expectativas referentes a la temática.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Exposición de la temática a través de la utilización de diversas herramientas como láminas, videos, diapositivas, etc.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Ejecución de actividades, como sea el caso, tales como talleres, mapas mentales, mapas conceptuales, lecturas compresivas o lecturas críticas en clase que permitan la identificación, asociación y análisis de las estructuras celulares y sus funciones.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Empleo del laboratorio para confirmar teorías y/o conceptos tendientes a la temática, en el cual se tendrá en cuenta la guía pertinente.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El cierre se hará de manera conjunta para percibir las conclusiones.</w:t>
            </w:r>
          </w:p>
        </w:tc>
        <w:tc>
          <w:tcPr>
            <w:tcW w:w="75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CO"/>
              </w:rPr>
              <w:t>Evaluación diagnóstica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>: se implementaran preguntas y/o presentación de imágenes o videos y/o experiencias grupales para encaminar la temática y despertar el interés de los estudiantes.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CO"/>
              </w:rPr>
              <w:t>Evaluación formativa: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CO"/>
              </w:rPr>
              <w:t>Evaluación sumativa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>:</w:t>
            </w:r>
          </w:p>
          <w:p w:rsidR="00F0751F" w:rsidRPr="00F0751F" w:rsidRDefault="00F0751F" w:rsidP="00F0751F">
            <w:pPr>
              <w:widowControl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i/>
                <w:iCs/>
                <w:color w:val="000000"/>
                <w:lang w:val="es-ES" w:eastAsia="es-CO"/>
              </w:rPr>
              <w:t>Logro cognitivo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>: con un ponderado del 40% se implementará con evaluación tipo ICFES de 10 a 20 preguntas y  quiz con preguntas de análisis.</w:t>
            </w:r>
          </w:p>
          <w:p w:rsidR="00F0751F" w:rsidRPr="00F0751F" w:rsidRDefault="00F0751F" w:rsidP="00F0751F">
            <w:pPr>
              <w:widowControl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i/>
                <w:iCs/>
                <w:color w:val="000000"/>
                <w:lang w:val="es-ES" w:eastAsia="es-CO"/>
              </w:rPr>
              <w:t>Logro procedimental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>: corresponderá a un 30% del ponderado con la presentación de informe de laboratorio con normas ICONTEC o APA y presentación de talleres y la respectiva socialización y discusión.</w:t>
            </w:r>
          </w:p>
          <w:p w:rsidR="00F0751F" w:rsidRPr="00F0751F" w:rsidRDefault="00F0751F" w:rsidP="00F0751F">
            <w:pPr>
              <w:widowControl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i/>
                <w:iCs/>
                <w:color w:val="000000"/>
                <w:lang w:val="es-ES" w:eastAsia="es-CO"/>
              </w:rPr>
              <w:t>Logro actitudinal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iCs/>
                <w:lang w:val="es-ES" w:eastAsia="es-CO"/>
              </w:rPr>
              <w:t>La implementación de la autoevaluación y coevaluación se hará al finalizar el periodo y se incluirán en el ponderado del logro actitudinal.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CO"/>
              </w:rPr>
              <w:t>Autoevaluación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>: se obtendrá con el uso de la rúbrica.</w:t>
            </w:r>
            <w:r w:rsidRPr="00F0751F">
              <w:rPr>
                <w:rFonts w:asciiTheme="minorHAnsi" w:eastAsia="Times New Roman" w:hAnsiTheme="minorHAnsi" w:cstheme="minorHAnsi"/>
                <w:color w:val="333333"/>
                <w:lang w:val="es-ES" w:eastAsia="es-CO"/>
              </w:rPr>
              <w:t xml:space="preserve"> Se busca que el estudiante reflexione acerca de lo visto y aprendido en el periodo y sobre la utilidad que le presta ese conocimiento en su cotidianidad, y comprenda que el conocimiento permanece en constante transformación.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CO"/>
              </w:rPr>
              <w:t>Coevaluación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>: en plenaria se registraran las valoraciones hechas por pares estudiantiles que deberán ser justificadas para evitar subjetividades.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CO"/>
              </w:rPr>
              <w:t>Heteroevaluación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0751F">
              <w:rPr>
                <w:rFonts w:asciiTheme="minorHAnsi" w:hAnsiTheme="minorHAnsi" w:cstheme="minorHAnsi"/>
                <w:b/>
                <w:color w:val="000000"/>
                <w:lang w:val="es-ES"/>
              </w:rPr>
              <w:t>Locativos o espaciales</w:t>
            </w:r>
            <w:r w:rsidRPr="00F0751F">
              <w:rPr>
                <w:rFonts w:asciiTheme="minorHAnsi" w:hAnsiTheme="minorHAnsi" w:cstheme="minorHAnsi"/>
                <w:color w:val="000000"/>
                <w:lang w:val="es-ES"/>
              </w:rPr>
              <w:t>: biblioteca, salón de audiovisuales, aula de clases y laboratorio.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0751F">
              <w:rPr>
                <w:rFonts w:asciiTheme="minorHAnsi" w:hAnsiTheme="minorHAnsi" w:cstheme="minorHAnsi"/>
                <w:b/>
                <w:color w:val="000000"/>
                <w:lang w:val="es-ES"/>
              </w:rPr>
              <w:t>Fungibles</w:t>
            </w:r>
            <w:r w:rsidRPr="00F0751F">
              <w:rPr>
                <w:rFonts w:asciiTheme="minorHAnsi" w:hAnsiTheme="minorHAnsi" w:cstheme="minorHAnsi"/>
                <w:color w:val="000000"/>
                <w:lang w:val="es-ES"/>
              </w:rPr>
              <w:t>: fotocopias, marcadores borrables, Bisturí o exacto, Borradores, Sacapuntas, libreta de apuntes, lápices de colores, gomas o pegamentos, silicona líquida, cartulina, Papel Bond.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0751F">
              <w:rPr>
                <w:rFonts w:asciiTheme="minorHAnsi" w:hAnsiTheme="minorHAnsi" w:cstheme="minorHAnsi"/>
                <w:b/>
                <w:color w:val="000000"/>
                <w:lang w:val="es-ES"/>
              </w:rPr>
              <w:t>Multimedia</w:t>
            </w:r>
            <w:r w:rsidRPr="00F0751F">
              <w:rPr>
                <w:rFonts w:asciiTheme="minorHAnsi" w:hAnsiTheme="minorHAnsi" w:cstheme="minorHAnsi"/>
                <w:color w:val="000000"/>
                <w:lang w:val="es-ES"/>
              </w:rPr>
              <w:t>: Video-Beam, portátiles, videos e internet.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0751F">
              <w:rPr>
                <w:rFonts w:asciiTheme="minorHAnsi" w:hAnsiTheme="minorHAnsi" w:cstheme="minorHAnsi"/>
                <w:b/>
                <w:color w:val="000000"/>
                <w:lang w:val="es-ES"/>
              </w:rPr>
              <w:t>Didácticos</w:t>
            </w:r>
            <w:r w:rsidRPr="00F0751F">
              <w:rPr>
                <w:rFonts w:asciiTheme="minorHAnsi" w:hAnsiTheme="minorHAnsi" w:cstheme="minorHAnsi"/>
                <w:color w:val="000000"/>
                <w:lang w:val="es-ES"/>
              </w:rPr>
              <w:t>: bata de laboratorio, imanes, informes de prácticas de laboratorio, cartilla de glosario.</w:t>
            </w:r>
          </w:p>
          <w:p w:rsidR="00F0751F" w:rsidRPr="00F0751F" w:rsidRDefault="00F0751F" w:rsidP="00F0751F">
            <w:pPr>
              <w:widowControl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F0751F" w:rsidRPr="00F0751F" w:rsidTr="00B35F91">
        <w:trPr>
          <w:trHeight w:val="70"/>
        </w:trPr>
        <w:tc>
          <w:tcPr>
            <w:tcW w:w="172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BIBLIOGRAFÍA</w:t>
            </w:r>
          </w:p>
        </w:tc>
      </w:tr>
      <w:tr w:rsidR="00F0751F" w:rsidRPr="00F0751F" w:rsidTr="00B35F91">
        <w:trPr>
          <w:trHeight w:val="197"/>
        </w:trPr>
        <w:tc>
          <w:tcPr>
            <w:tcW w:w="172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 xml:space="preserve">RODRÍGUEZ, Luz Stella, </w:t>
            </w:r>
            <w:r w:rsidRPr="00F0751F">
              <w:rPr>
                <w:rFonts w:asciiTheme="minorHAnsi" w:hAnsiTheme="minorHAnsi" w:cstheme="minorHAnsi"/>
                <w:i/>
                <w:lang w:val="es-ES"/>
              </w:rPr>
              <w:t xml:space="preserve">et </w:t>
            </w:r>
            <w:proofErr w:type="spellStart"/>
            <w:r w:rsidRPr="00F0751F">
              <w:rPr>
                <w:rFonts w:asciiTheme="minorHAnsi" w:hAnsiTheme="minorHAnsi" w:cstheme="minorHAnsi"/>
                <w:i/>
                <w:lang w:val="es-ES"/>
              </w:rPr>
              <w:t>all</w:t>
            </w:r>
            <w:proofErr w:type="spellEnd"/>
            <w:r w:rsidRPr="00F0751F">
              <w:rPr>
                <w:rFonts w:asciiTheme="minorHAnsi" w:hAnsiTheme="minorHAnsi" w:cstheme="minorHAnsi"/>
                <w:lang w:val="es-ES"/>
              </w:rPr>
              <w:t>. Los caminos del saber: ciencias 7. Bogotá, Colombia. Editorial Santillana 2013.</w:t>
            </w:r>
          </w:p>
          <w:p w:rsidR="00F0751F" w:rsidRPr="00F0751F" w:rsidRDefault="00D93006" w:rsidP="00F0751F">
            <w:pPr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hyperlink r:id="rId14" w:history="1">
              <w:r w:rsidR="00F0751F" w:rsidRPr="00F0751F">
                <w:rPr>
                  <w:rFonts w:asciiTheme="minorHAnsi" w:hAnsiTheme="minorHAnsi" w:cstheme="minorHAnsi"/>
                  <w:color w:val="0563C1" w:themeColor="hyperlink"/>
                  <w:u w:val="single"/>
                </w:rPr>
                <w:t>http://aprende.colombiaaprende.edu.co/sites/default/files/naspublic/ContenidosAprender/G_7/S/SM/SM_S_G07_U03_L03.pdf</w:t>
              </w:r>
            </w:hyperlink>
          </w:p>
          <w:p w:rsidR="00F0751F" w:rsidRPr="00F0751F" w:rsidRDefault="00D93006" w:rsidP="00F0751F">
            <w:pPr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hyperlink r:id="rId15" w:history="1">
              <w:r w:rsidR="00F0751F" w:rsidRPr="00F0751F">
                <w:rPr>
                  <w:rFonts w:asciiTheme="minorHAnsi" w:hAnsiTheme="minorHAnsi" w:cstheme="minorHAnsi"/>
                  <w:color w:val="0563C1" w:themeColor="hyperlink"/>
                  <w:u w:val="single"/>
                </w:rPr>
                <w:t>http://aprende.colombiaaprende.edu.co/sites/default/files/naspublic/ContenidosAprender/G_7/S/SM/SM_S_G07_U02_L03.pdf</w:t>
              </w:r>
            </w:hyperlink>
          </w:p>
        </w:tc>
      </w:tr>
    </w:tbl>
    <w:p w:rsidR="009A0752" w:rsidRDefault="009A0752">
      <w:pPr>
        <w:spacing w:after="0"/>
      </w:pPr>
    </w:p>
    <w:p w:rsidR="00F3011F" w:rsidRDefault="00F3011F">
      <w:pPr>
        <w:widowControl/>
        <w:suppressAutoHyphens w:val="0"/>
        <w:autoSpaceDN/>
        <w:spacing w:after="0" w:line="240" w:lineRule="auto"/>
        <w:textAlignment w:val="auto"/>
      </w:pPr>
      <w:r>
        <w:br w:type="page"/>
      </w:r>
    </w:p>
    <w:p w:rsidR="009A0752" w:rsidRDefault="009A0752">
      <w:pPr>
        <w:spacing w:after="0"/>
      </w:pPr>
    </w:p>
    <w:tbl>
      <w:tblPr>
        <w:tblW w:w="1727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72"/>
      </w:tblGrid>
      <w:tr w:rsidR="009A0752">
        <w:trPr>
          <w:trHeight w:val="70"/>
        </w:trPr>
        <w:tc>
          <w:tcPr>
            <w:tcW w:w="17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Prrafodelista"/>
              <w:spacing w:after="0" w:line="240" w:lineRule="auto"/>
              <w:ind w:left="360"/>
              <w:jc w:val="center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LOGROS PROMOCIONALES</w:t>
            </w:r>
          </w:p>
        </w:tc>
      </w:tr>
      <w:tr w:rsidR="009A0752">
        <w:trPr>
          <w:trHeight w:val="197"/>
        </w:trPr>
        <w:tc>
          <w:tcPr>
            <w:tcW w:w="17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 w:rsidP="00F23DAD">
            <w:pPr>
              <w:pStyle w:val="Prrafodelista"/>
              <w:spacing w:after="0" w:line="240" w:lineRule="auto"/>
              <w:ind w:left="0"/>
              <w:jc w:val="both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LOGRO COGNITIVO:</w:t>
            </w:r>
            <w:r>
              <w:rPr>
                <w:rFonts w:cs="Calibri"/>
                <w:sz w:val="24"/>
                <w:szCs w:val="24"/>
                <w:lang w:val="es-ES"/>
              </w:rPr>
              <w:t xml:space="preserve"> </w:t>
            </w:r>
            <w:r w:rsidR="0030435E">
              <w:rPr>
                <w:rFonts w:cs="Calibri"/>
                <w:sz w:val="24"/>
                <w:szCs w:val="24"/>
                <w:lang w:val="es-ES"/>
              </w:rPr>
              <w:t>Explica</w:t>
            </w:r>
            <w:r w:rsidR="00985FFC">
              <w:rPr>
                <w:rFonts w:cs="Calibri"/>
                <w:sz w:val="24"/>
                <w:szCs w:val="24"/>
                <w:lang w:val="es-ES"/>
              </w:rPr>
              <w:t>r</w:t>
            </w:r>
            <w:r w:rsidR="0030435E">
              <w:rPr>
                <w:rFonts w:cs="Calibri"/>
                <w:sz w:val="24"/>
                <w:szCs w:val="24"/>
                <w:lang w:val="es-ES"/>
              </w:rPr>
              <w:t xml:space="preserve"> el comportamiento eléctrico y magnético de la materia en relación con la estructura atómica</w:t>
            </w:r>
            <w:r>
              <w:rPr>
                <w:rFonts w:cs="Calibri"/>
                <w:sz w:val="24"/>
                <w:szCs w:val="24"/>
                <w:lang w:val="es-ES"/>
              </w:rPr>
              <w:t>.</w:t>
            </w:r>
          </w:p>
          <w:p w:rsidR="009A0752" w:rsidRDefault="00F553DF" w:rsidP="00F23DAD">
            <w:pPr>
              <w:pStyle w:val="Prrafodelista"/>
              <w:spacing w:after="0" w:line="240" w:lineRule="auto"/>
              <w:ind w:left="0"/>
              <w:jc w:val="both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 xml:space="preserve">LOGRO PROCEDIMENTAL: </w:t>
            </w:r>
            <w:r w:rsidR="0030435E">
              <w:rPr>
                <w:rFonts w:cs="Calibri"/>
                <w:sz w:val="24"/>
                <w:szCs w:val="24"/>
                <w:lang w:val="es-ES"/>
              </w:rPr>
              <w:t>Compr</w:t>
            </w:r>
            <w:r w:rsidR="00985FFC">
              <w:rPr>
                <w:rFonts w:cs="Calibri"/>
                <w:sz w:val="24"/>
                <w:szCs w:val="24"/>
                <w:lang w:val="es-ES"/>
              </w:rPr>
              <w:t>o</w:t>
            </w:r>
            <w:r w:rsidR="0030435E">
              <w:rPr>
                <w:rFonts w:cs="Calibri"/>
                <w:sz w:val="24"/>
                <w:szCs w:val="24"/>
                <w:lang w:val="es-ES"/>
              </w:rPr>
              <w:t>ba</w:t>
            </w:r>
            <w:r w:rsidR="00985FFC">
              <w:rPr>
                <w:rFonts w:cs="Calibri"/>
                <w:sz w:val="24"/>
                <w:szCs w:val="24"/>
                <w:lang w:val="es-ES"/>
              </w:rPr>
              <w:t>r</w:t>
            </w:r>
            <w:r w:rsidR="0030435E">
              <w:rPr>
                <w:rFonts w:cs="Calibri"/>
                <w:sz w:val="24"/>
                <w:szCs w:val="24"/>
                <w:lang w:val="es-ES"/>
              </w:rPr>
              <w:t xml:space="preserve"> la acción de las fuerzas eléctricas y magnética a través de ejercicios experimentales. </w:t>
            </w:r>
          </w:p>
          <w:p w:rsidR="009A0752" w:rsidRDefault="00F553DF" w:rsidP="00D93006">
            <w:pPr>
              <w:pStyle w:val="Prrafodelista"/>
              <w:spacing w:after="0" w:line="240" w:lineRule="auto"/>
              <w:ind w:left="0"/>
              <w:jc w:val="both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LOGRO ACTITUDINAL:</w:t>
            </w:r>
            <w:r>
              <w:rPr>
                <w:rFonts w:cs="Calibri"/>
                <w:sz w:val="24"/>
                <w:szCs w:val="24"/>
                <w:lang w:val="es-ES"/>
              </w:rPr>
              <w:t xml:space="preserve"> </w:t>
            </w:r>
            <w:r w:rsidR="00985FFC" w:rsidRPr="00476B10">
              <w:rPr>
                <w:rFonts w:asciiTheme="minorHAnsi" w:hAnsiTheme="minorHAnsi" w:cstheme="minorHAnsi"/>
                <w:lang w:val="es-ES"/>
              </w:rPr>
              <w:t>M</w:t>
            </w:r>
            <w:r w:rsidR="00985FFC">
              <w:rPr>
                <w:rFonts w:asciiTheme="minorHAnsi" w:hAnsiTheme="minorHAnsi" w:cstheme="minorHAnsi"/>
                <w:lang w:val="es-ES"/>
              </w:rPr>
              <w:t>os</w:t>
            </w:r>
            <w:r w:rsidR="00985FFC" w:rsidRPr="00476B10">
              <w:rPr>
                <w:rFonts w:asciiTheme="minorHAnsi" w:hAnsiTheme="minorHAnsi" w:cstheme="minorHAnsi"/>
                <w:lang w:val="es-ES"/>
              </w:rPr>
              <w:t>tra</w:t>
            </w:r>
            <w:r w:rsidR="00985FFC">
              <w:rPr>
                <w:rFonts w:asciiTheme="minorHAnsi" w:hAnsiTheme="minorHAnsi" w:cstheme="minorHAnsi"/>
                <w:lang w:val="es-ES"/>
              </w:rPr>
              <w:t>r</w:t>
            </w:r>
            <w:r>
              <w:rPr>
                <w:rFonts w:cs="Calibri"/>
                <w:sz w:val="24"/>
                <w:szCs w:val="24"/>
                <w:lang w:val="es-ES"/>
              </w:rPr>
              <w:t xml:space="preserve"> interés por las actividades realizadas en clase participando de ellas activamente, cumpli</w:t>
            </w:r>
            <w:r w:rsidR="00D93006">
              <w:rPr>
                <w:rFonts w:cs="Calibri"/>
                <w:sz w:val="24"/>
                <w:szCs w:val="24"/>
                <w:lang w:val="es-ES"/>
              </w:rPr>
              <w:t xml:space="preserve">r </w:t>
            </w:r>
            <w:r>
              <w:rPr>
                <w:rFonts w:cs="Calibri"/>
                <w:sz w:val="24"/>
                <w:szCs w:val="24"/>
                <w:lang w:val="es-ES"/>
              </w:rPr>
              <w:t>puntualmente con los compromisos y</w:t>
            </w:r>
            <w:r w:rsidR="00D93006">
              <w:rPr>
                <w:rFonts w:cs="Calibri"/>
                <w:sz w:val="24"/>
                <w:szCs w:val="24"/>
                <w:lang w:val="es-ES"/>
              </w:rPr>
              <w:t>,</w:t>
            </w:r>
            <w:r>
              <w:rPr>
                <w:rFonts w:cs="Calibri"/>
                <w:sz w:val="24"/>
                <w:szCs w:val="24"/>
                <w:lang w:val="es-ES"/>
              </w:rPr>
              <w:t xml:space="preserve"> respeta</w:t>
            </w:r>
            <w:r w:rsidR="00D93006">
              <w:rPr>
                <w:rFonts w:cs="Calibri"/>
                <w:sz w:val="24"/>
                <w:szCs w:val="24"/>
                <w:lang w:val="es-ES"/>
              </w:rPr>
              <w:t>r</w:t>
            </w:r>
            <w:r>
              <w:rPr>
                <w:rFonts w:cs="Calibri"/>
                <w:sz w:val="24"/>
                <w:szCs w:val="24"/>
                <w:lang w:val="es-ES"/>
              </w:rPr>
              <w:t xml:space="preserve"> y cuida</w:t>
            </w:r>
            <w:r w:rsidR="00D93006">
              <w:rPr>
                <w:rFonts w:cs="Calibri"/>
                <w:sz w:val="24"/>
                <w:szCs w:val="24"/>
                <w:lang w:val="es-ES"/>
              </w:rPr>
              <w:t>r</w:t>
            </w:r>
            <w:bookmarkStart w:id="0" w:name="_GoBack"/>
            <w:bookmarkEnd w:id="0"/>
            <w:r>
              <w:rPr>
                <w:rFonts w:cs="Calibri"/>
                <w:sz w:val="24"/>
                <w:szCs w:val="24"/>
                <w:lang w:val="es-ES"/>
              </w:rPr>
              <w:t xml:space="preserve"> su entorno.</w:t>
            </w:r>
          </w:p>
        </w:tc>
      </w:tr>
    </w:tbl>
    <w:p w:rsidR="009A0752" w:rsidRDefault="009A0752">
      <w:pPr>
        <w:spacing w:after="0"/>
        <w:rPr>
          <w:vanish/>
        </w:rPr>
      </w:pPr>
    </w:p>
    <w:p w:rsidR="009A0752" w:rsidRDefault="009A0752">
      <w:pPr>
        <w:spacing w:after="0"/>
        <w:rPr>
          <w:vanish/>
        </w:rPr>
      </w:pPr>
    </w:p>
    <w:p w:rsidR="009A0752" w:rsidRDefault="009A0752">
      <w:pPr>
        <w:pStyle w:val="Standard"/>
      </w:pPr>
    </w:p>
    <w:sectPr w:rsidR="009A0752">
      <w:pgSz w:w="18720" w:h="12240" w:orient="landscape"/>
      <w:pgMar w:top="1985" w:right="720" w:bottom="720" w:left="720" w:header="28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C78" w:rsidRDefault="00C50C78">
      <w:pPr>
        <w:spacing w:after="0" w:line="240" w:lineRule="auto"/>
      </w:pPr>
      <w:r>
        <w:separator/>
      </w:r>
    </w:p>
  </w:endnote>
  <w:endnote w:type="continuationSeparator" w:id="0">
    <w:p w:rsidR="00C50C78" w:rsidRDefault="00C50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C78" w:rsidRDefault="00C50C7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50C78" w:rsidRDefault="00C50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F91" w:rsidRPr="00FC40A5" w:rsidRDefault="00FC40A5" w:rsidP="00FC40A5">
    <w:pPr>
      <w:pStyle w:val="Encabezado"/>
      <w:jc w:val="center"/>
    </w:pPr>
    <w:r>
      <w:rPr>
        <w:noProof/>
        <w:lang w:val="en-US"/>
      </w:rPr>
      <w:drawing>
        <wp:inline distT="0" distB="0" distL="0" distR="0" wp14:anchorId="1CF6569D" wp14:editId="3165877F">
          <wp:extent cx="5952381" cy="1028571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2381" cy="1028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042"/>
    <w:multiLevelType w:val="multilevel"/>
    <w:tmpl w:val="53A2E3FA"/>
    <w:styleLink w:val="WWNum1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4573C96"/>
    <w:multiLevelType w:val="multilevel"/>
    <w:tmpl w:val="072A32D4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BE453CC"/>
    <w:multiLevelType w:val="hybridMultilevel"/>
    <w:tmpl w:val="BE8A64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11D5D"/>
    <w:multiLevelType w:val="multilevel"/>
    <w:tmpl w:val="783AC5E4"/>
    <w:styleLink w:val="WWNum21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1796043E"/>
    <w:multiLevelType w:val="multilevel"/>
    <w:tmpl w:val="FFEC923A"/>
    <w:styleLink w:val="WWNum1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1CC27701"/>
    <w:multiLevelType w:val="multilevel"/>
    <w:tmpl w:val="24DEB76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1D241D9F"/>
    <w:multiLevelType w:val="multilevel"/>
    <w:tmpl w:val="1E7E366C"/>
    <w:styleLink w:val="WWNum2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1EF01680"/>
    <w:multiLevelType w:val="multilevel"/>
    <w:tmpl w:val="D16CCBF0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22084704"/>
    <w:multiLevelType w:val="multilevel"/>
    <w:tmpl w:val="750A5AF4"/>
    <w:numStyleLink w:val="WWNum7"/>
  </w:abstractNum>
  <w:abstractNum w:abstractNumId="9" w15:restartNumberingAfterBreak="0">
    <w:nsid w:val="25206D34"/>
    <w:multiLevelType w:val="multilevel"/>
    <w:tmpl w:val="750A5AF4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256E2AA3"/>
    <w:multiLevelType w:val="multilevel"/>
    <w:tmpl w:val="C8560C24"/>
    <w:styleLink w:val="WWNum22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272B55FA"/>
    <w:multiLevelType w:val="multilevel"/>
    <w:tmpl w:val="3CACF958"/>
    <w:styleLink w:val="WWNum19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2B727148"/>
    <w:multiLevelType w:val="multilevel"/>
    <w:tmpl w:val="4E766DA8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2C6C5A5B"/>
    <w:multiLevelType w:val="multilevel"/>
    <w:tmpl w:val="24DEB760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30684AA7"/>
    <w:multiLevelType w:val="multilevel"/>
    <w:tmpl w:val="7706BE98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32791AF8"/>
    <w:multiLevelType w:val="multilevel"/>
    <w:tmpl w:val="8A1A8DE6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35426139"/>
    <w:multiLevelType w:val="multilevel"/>
    <w:tmpl w:val="00868FFE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3B8D4908"/>
    <w:multiLevelType w:val="multilevel"/>
    <w:tmpl w:val="115411B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DCC0C14"/>
    <w:multiLevelType w:val="multilevel"/>
    <w:tmpl w:val="22DCDCC2"/>
    <w:styleLink w:val="WWNum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9" w15:restartNumberingAfterBreak="0">
    <w:nsid w:val="4D0A4F7E"/>
    <w:multiLevelType w:val="multilevel"/>
    <w:tmpl w:val="C2B09032"/>
    <w:styleLink w:val="WWNum6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1.%2."/>
      <w:lvlJc w:val="left"/>
      <w:rPr>
        <w:sz w:val="20"/>
      </w:rPr>
    </w:lvl>
    <w:lvl w:ilvl="2">
      <w:start w:val="1"/>
      <w:numFmt w:val="decimal"/>
      <w:lvlText w:val="%1.%2.%3."/>
      <w:lvlJc w:val="left"/>
      <w:rPr>
        <w:rFonts w:cs="Calibri"/>
      </w:rPr>
    </w:lvl>
    <w:lvl w:ilvl="3">
      <w:start w:val="1"/>
      <w:numFmt w:val="decimal"/>
      <w:lvlText w:val="%1.%2.%3.%4."/>
      <w:lvlJc w:val="left"/>
      <w:rPr>
        <w:sz w:val="20"/>
      </w:rPr>
    </w:lvl>
    <w:lvl w:ilvl="4">
      <w:start w:val="1"/>
      <w:numFmt w:val="decimal"/>
      <w:lvlText w:val="%1.%2.%3.%4.%5."/>
      <w:lvlJc w:val="left"/>
      <w:rPr>
        <w:sz w:val="20"/>
      </w:rPr>
    </w:lvl>
    <w:lvl w:ilvl="5">
      <w:start w:val="1"/>
      <w:numFmt w:val="decimal"/>
      <w:lvlText w:val="%1.%2.%3.%4.%5.%6."/>
      <w:lvlJc w:val="left"/>
      <w:rPr>
        <w:sz w:val="20"/>
      </w:rPr>
    </w:lvl>
    <w:lvl w:ilvl="6">
      <w:start w:val="1"/>
      <w:numFmt w:val="decimal"/>
      <w:lvlText w:val="%1.%2.%3.%4.%5.%6.%7."/>
      <w:lvlJc w:val="left"/>
      <w:rPr>
        <w:sz w:val="20"/>
      </w:rPr>
    </w:lvl>
    <w:lvl w:ilvl="7">
      <w:start w:val="1"/>
      <w:numFmt w:val="decimal"/>
      <w:lvlText w:val="%1.%2.%3.%4.%5.%6.%7.%8."/>
      <w:lvlJc w:val="left"/>
      <w:rPr>
        <w:sz w:val="20"/>
      </w:rPr>
    </w:lvl>
    <w:lvl w:ilvl="8">
      <w:start w:val="1"/>
      <w:numFmt w:val="decimal"/>
      <w:lvlText w:val="%1.%2.%3.%4.%5.%6.%7.%8.%9."/>
      <w:lvlJc w:val="left"/>
      <w:rPr>
        <w:sz w:val="20"/>
      </w:rPr>
    </w:lvl>
  </w:abstractNum>
  <w:abstractNum w:abstractNumId="20" w15:restartNumberingAfterBreak="0">
    <w:nsid w:val="4DBA194A"/>
    <w:multiLevelType w:val="multilevel"/>
    <w:tmpl w:val="BB869E80"/>
    <w:styleLink w:val="WWNum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4F535F24"/>
    <w:multiLevelType w:val="multilevel"/>
    <w:tmpl w:val="813C711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52B83311"/>
    <w:multiLevelType w:val="multilevel"/>
    <w:tmpl w:val="A18A9586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2FF3EE3"/>
    <w:multiLevelType w:val="multilevel"/>
    <w:tmpl w:val="81E828A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5F8128C4"/>
    <w:multiLevelType w:val="multilevel"/>
    <w:tmpl w:val="2DB26AEE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60710CE7"/>
    <w:multiLevelType w:val="multilevel"/>
    <w:tmpl w:val="752A513E"/>
    <w:styleLink w:val="WWNum13"/>
    <w:lvl w:ilvl="0">
      <w:start w:val="1"/>
      <w:numFmt w:val="decimal"/>
      <w:lvlText w:val="%1."/>
      <w:lvlJc w:val="left"/>
      <w:rPr>
        <w:sz w:val="20"/>
      </w:rPr>
    </w:lvl>
    <w:lvl w:ilvl="1">
      <w:start w:val="1"/>
      <w:numFmt w:val="decimal"/>
      <w:lvlText w:val="%1.%2."/>
      <w:lvlJc w:val="left"/>
      <w:rPr>
        <w:sz w:val="20"/>
      </w:rPr>
    </w:lvl>
    <w:lvl w:ilvl="2">
      <w:start w:val="1"/>
      <w:numFmt w:val="decimal"/>
      <w:lvlText w:val="%1.%2.%3."/>
      <w:lvlJc w:val="left"/>
      <w:rPr>
        <w:rFonts w:cs="Calibri"/>
      </w:rPr>
    </w:lvl>
    <w:lvl w:ilvl="3">
      <w:start w:val="1"/>
      <w:numFmt w:val="decimal"/>
      <w:lvlText w:val="%1.%2.%3.%4."/>
      <w:lvlJc w:val="left"/>
      <w:rPr>
        <w:sz w:val="20"/>
      </w:rPr>
    </w:lvl>
    <w:lvl w:ilvl="4">
      <w:start w:val="1"/>
      <w:numFmt w:val="decimal"/>
      <w:lvlText w:val="%1.%2.%3.%4.%5."/>
      <w:lvlJc w:val="left"/>
      <w:rPr>
        <w:sz w:val="20"/>
      </w:rPr>
    </w:lvl>
    <w:lvl w:ilvl="5">
      <w:start w:val="1"/>
      <w:numFmt w:val="decimal"/>
      <w:lvlText w:val="%1.%2.%3.%4.%5.%6."/>
      <w:lvlJc w:val="left"/>
      <w:rPr>
        <w:sz w:val="20"/>
      </w:rPr>
    </w:lvl>
    <w:lvl w:ilvl="6">
      <w:start w:val="1"/>
      <w:numFmt w:val="decimal"/>
      <w:lvlText w:val="%1.%2.%3.%4.%5.%6.%7."/>
      <w:lvlJc w:val="left"/>
      <w:rPr>
        <w:sz w:val="20"/>
      </w:rPr>
    </w:lvl>
    <w:lvl w:ilvl="7">
      <w:start w:val="1"/>
      <w:numFmt w:val="decimal"/>
      <w:lvlText w:val="%1.%2.%3.%4.%5.%6.%7.%8."/>
      <w:lvlJc w:val="left"/>
      <w:rPr>
        <w:sz w:val="20"/>
      </w:rPr>
    </w:lvl>
    <w:lvl w:ilvl="8">
      <w:start w:val="1"/>
      <w:numFmt w:val="decimal"/>
      <w:lvlText w:val="%1.%2.%3.%4.%5.%6.%7.%8.%9."/>
      <w:lvlJc w:val="left"/>
      <w:rPr>
        <w:sz w:val="20"/>
      </w:rPr>
    </w:lvl>
  </w:abstractNum>
  <w:abstractNum w:abstractNumId="26" w15:restartNumberingAfterBreak="0">
    <w:nsid w:val="645B45E0"/>
    <w:multiLevelType w:val="multilevel"/>
    <w:tmpl w:val="BDA61D04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76810A56"/>
    <w:multiLevelType w:val="multilevel"/>
    <w:tmpl w:val="8A1821D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7CE6453E"/>
    <w:multiLevelType w:val="multilevel"/>
    <w:tmpl w:val="56520E9E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8"/>
  </w:num>
  <w:num w:numId="2">
    <w:abstractNumId w:val="1"/>
  </w:num>
  <w:num w:numId="3">
    <w:abstractNumId w:val="13"/>
  </w:num>
  <w:num w:numId="4">
    <w:abstractNumId w:val="16"/>
  </w:num>
  <w:num w:numId="5">
    <w:abstractNumId w:val="18"/>
  </w:num>
  <w:num w:numId="6">
    <w:abstractNumId w:val="19"/>
  </w:num>
  <w:num w:numId="7">
    <w:abstractNumId w:val="9"/>
  </w:num>
  <w:num w:numId="8">
    <w:abstractNumId w:val="26"/>
  </w:num>
  <w:num w:numId="9">
    <w:abstractNumId w:val="20"/>
  </w:num>
  <w:num w:numId="10">
    <w:abstractNumId w:val="0"/>
  </w:num>
  <w:num w:numId="11">
    <w:abstractNumId w:val="22"/>
  </w:num>
  <w:num w:numId="12">
    <w:abstractNumId w:val="24"/>
  </w:num>
  <w:num w:numId="13">
    <w:abstractNumId w:val="25"/>
  </w:num>
  <w:num w:numId="14">
    <w:abstractNumId w:val="4"/>
  </w:num>
  <w:num w:numId="15">
    <w:abstractNumId w:val="12"/>
  </w:num>
  <w:num w:numId="16">
    <w:abstractNumId w:val="14"/>
  </w:num>
  <w:num w:numId="17">
    <w:abstractNumId w:val="15"/>
  </w:num>
  <w:num w:numId="18">
    <w:abstractNumId w:val="7"/>
  </w:num>
  <w:num w:numId="19">
    <w:abstractNumId w:val="11"/>
  </w:num>
  <w:num w:numId="20">
    <w:abstractNumId w:val="6"/>
  </w:num>
  <w:num w:numId="21">
    <w:abstractNumId w:val="3"/>
  </w:num>
  <w:num w:numId="22">
    <w:abstractNumId w:val="10"/>
  </w:num>
  <w:num w:numId="23">
    <w:abstractNumId w:val="17"/>
  </w:num>
  <w:num w:numId="24">
    <w:abstractNumId w:val="27"/>
  </w:num>
  <w:num w:numId="25">
    <w:abstractNumId w:val="21"/>
  </w:num>
  <w:num w:numId="26">
    <w:abstractNumId w:val="23"/>
  </w:num>
  <w:num w:numId="27">
    <w:abstractNumId w:val="2"/>
  </w:num>
  <w:num w:numId="28">
    <w:abstractNumId w:val="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52"/>
    <w:rsid w:val="00020058"/>
    <w:rsid w:val="000D703C"/>
    <w:rsid w:val="0010789F"/>
    <w:rsid w:val="00121DBF"/>
    <w:rsid w:val="001224F0"/>
    <w:rsid w:val="00224B74"/>
    <w:rsid w:val="0030435E"/>
    <w:rsid w:val="00350E49"/>
    <w:rsid w:val="00365CBE"/>
    <w:rsid w:val="00476B10"/>
    <w:rsid w:val="004C6378"/>
    <w:rsid w:val="00506F6E"/>
    <w:rsid w:val="005D7151"/>
    <w:rsid w:val="005F7311"/>
    <w:rsid w:val="0060696E"/>
    <w:rsid w:val="006A202A"/>
    <w:rsid w:val="006A30AB"/>
    <w:rsid w:val="006D096F"/>
    <w:rsid w:val="00745F6D"/>
    <w:rsid w:val="007674F4"/>
    <w:rsid w:val="007C71DE"/>
    <w:rsid w:val="007E7EA9"/>
    <w:rsid w:val="00801735"/>
    <w:rsid w:val="0082659F"/>
    <w:rsid w:val="008F38D1"/>
    <w:rsid w:val="009464A0"/>
    <w:rsid w:val="0098513A"/>
    <w:rsid w:val="00985FFC"/>
    <w:rsid w:val="00993178"/>
    <w:rsid w:val="009A0378"/>
    <w:rsid w:val="009A0752"/>
    <w:rsid w:val="009B513A"/>
    <w:rsid w:val="00A03CB7"/>
    <w:rsid w:val="00A46FF9"/>
    <w:rsid w:val="00B17682"/>
    <w:rsid w:val="00B35F91"/>
    <w:rsid w:val="00BE70D5"/>
    <w:rsid w:val="00C50C78"/>
    <w:rsid w:val="00D857F3"/>
    <w:rsid w:val="00D93006"/>
    <w:rsid w:val="00DC0A35"/>
    <w:rsid w:val="00DF6654"/>
    <w:rsid w:val="00F0751F"/>
    <w:rsid w:val="00F23DAD"/>
    <w:rsid w:val="00F3011F"/>
    <w:rsid w:val="00F553DF"/>
    <w:rsid w:val="00F818FC"/>
    <w:rsid w:val="00FC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47FC81"/>
  <w15:docId w15:val="{05712AAB-ACA1-42BC-BB4F-D395014B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0751F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customStyle="1" w:styleId="Epgrafe1">
    <w:name w:val="Epígrafe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pPr>
      <w:suppressLineNumbers/>
      <w:tabs>
        <w:tab w:val="center" w:pos="4419"/>
        <w:tab w:val="right" w:pos="8838"/>
      </w:tabs>
      <w:spacing w:after="0" w:line="240" w:lineRule="auto"/>
    </w:pPr>
  </w:style>
  <w:style w:type="paragraph" w:styleId="Prrafodelista">
    <w:name w:val="List Paragraph"/>
    <w:basedOn w:val="Standard"/>
    <w:pPr>
      <w:ind w:left="720"/>
    </w:pPr>
  </w:style>
  <w:style w:type="paragraph" w:styleId="Sinespaciado">
    <w:name w:val="No Spacing"/>
    <w:pPr>
      <w:suppressAutoHyphens/>
      <w:autoSpaceDN w:val="0"/>
      <w:textAlignment w:val="baseline"/>
    </w:pPr>
    <w:rPr>
      <w:kern w:val="3"/>
      <w:sz w:val="22"/>
      <w:szCs w:val="22"/>
      <w:lang w:eastAsia="en-US"/>
    </w:rPr>
  </w:style>
  <w:style w:type="paragraph" w:styleId="Norma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pPr>
      <w:suppressAutoHyphens/>
      <w:autoSpaceDN w:val="0"/>
      <w:textAlignment w:val="baseline"/>
    </w:pPr>
    <w:rPr>
      <w:rFonts w:cs="Calibri"/>
      <w:color w:val="000000"/>
      <w:kern w:val="3"/>
      <w:sz w:val="24"/>
      <w:szCs w:val="24"/>
      <w:lang w:eastAsia="en-US"/>
    </w:rPr>
  </w:style>
  <w:style w:type="paragraph" w:styleId="Textocomentari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rPr>
      <w:b/>
      <w:bCs/>
    </w:rPr>
  </w:style>
  <w:style w:type="paragraph" w:styleId="Textodeglobo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EncabezadoCar">
    <w:name w:val="Encabezado Car"/>
    <w:basedOn w:val="Fuentedeprrafopredeter"/>
  </w:style>
  <w:style w:type="character" w:customStyle="1" w:styleId="Internetlink">
    <w:name w:val="Internet link"/>
    <w:rPr>
      <w:color w:val="0000FF"/>
      <w:u w:val="single"/>
    </w:rPr>
  </w:style>
  <w:style w:type="character" w:styleId="Refdecomentario">
    <w:name w:val="annotation reference"/>
    <w:rPr>
      <w:sz w:val="16"/>
      <w:szCs w:val="16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Calibri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20058"/>
    <w:rPr>
      <w:rFonts w:eastAsia="Calibri" w:cs="Times New Roman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02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numbering" w:customStyle="1" w:styleId="WWNum4">
    <w:name w:val="WWNum4"/>
    <w:basedOn w:val="Sinlista"/>
    <w:pPr>
      <w:numPr>
        <w:numId w:val="4"/>
      </w:numPr>
    </w:pPr>
  </w:style>
  <w:style w:type="numbering" w:customStyle="1" w:styleId="WWNum5">
    <w:name w:val="WWNum5"/>
    <w:basedOn w:val="Sinlista"/>
    <w:pPr>
      <w:numPr>
        <w:numId w:val="5"/>
      </w:numPr>
    </w:pPr>
  </w:style>
  <w:style w:type="numbering" w:customStyle="1" w:styleId="WWNum6">
    <w:name w:val="WWNum6"/>
    <w:basedOn w:val="Sinlista"/>
    <w:pPr>
      <w:numPr>
        <w:numId w:val="6"/>
      </w:numPr>
    </w:pPr>
  </w:style>
  <w:style w:type="numbering" w:customStyle="1" w:styleId="WWNum7">
    <w:name w:val="WWNum7"/>
    <w:basedOn w:val="Sinlista"/>
    <w:pPr>
      <w:numPr>
        <w:numId w:val="7"/>
      </w:numPr>
    </w:pPr>
  </w:style>
  <w:style w:type="numbering" w:customStyle="1" w:styleId="WWNum8">
    <w:name w:val="WWNum8"/>
    <w:basedOn w:val="Sinlista"/>
    <w:pPr>
      <w:numPr>
        <w:numId w:val="8"/>
      </w:numPr>
    </w:pPr>
  </w:style>
  <w:style w:type="numbering" w:customStyle="1" w:styleId="WWNum9">
    <w:name w:val="WWNum9"/>
    <w:basedOn w:val="Sinlista"/>
    <w:pPr>
      <w:numPr>
        <w:numId w:val="9"/>
      </w:numPr>
    </w:pPr>
  </w:style>
  <w:style w:type="numbering" w:customStyle="1" w:styleId="WWNum10">
    <w:name w:val="WWNum10"/>
    <w:basedOn w:val="Sinlista"/>
    <w:pPr>
      <w:numPr>
        <w:numId w:val="10"/>
      </w:numPr>
    </w:pPr>
  </w:style>
  <w:style w:type="numbering" w:customStyle="1" w:styleId="WWNum11">
    <w:name w:val="WWNum11"/>
    <w:basedOn w:val="Sinlista"/>
    <w:pPr>
      <w:numPr>
        <w:numId w:val="11"/>
      </w:numPr>
    </w:pPr>
  </w:style>
  <w:style w:type="numbering" w:customStyle="1" w:styleId="WWNum12">
    <w:name w:val="WWNum12"/>
    <w:basedOn w:val="Sinlista"/>
    <w:pPr>
      <w:numPr>
        <w:numId w:val="12"/>
      </w:numPr>
    </w:pPr>
  </w:style>
  <w:style w:type="numbering" w:customStyle="1" w:styleId="WWNum13">
    <w:name w:val="WWNum13"/>
    <w:basedOn w:val="Sinlista"/>
    <w:pPr>
      <w:numPr>
        <w:numId w:val="13"/>
      </w:numPr>
    </w:pPr>
  </w:style>
  <w:style w:type="numbering" w:customStyle="1" w:styleId="WWNum14">
    <w:name w:val="WWNum14"/>
    <w:basedOn w:val="Sinlista"/>
    <w:pPr>
      <w:numPr>
        <w:numId w:val="14"/>
      </w:numPr>
    </w:pPr>
  </w:style>
  <w:style w:type="numbering" w:customStyle="1" w:styleId="WWNum15">
    <w:name w:val="WWNum15"/>
    <w:basedOn w:val="Sinlista"/>
    <w:pPr>
      <w:numPr>
        <w:numId w:val="15"/>
      </w:numPr>
    </w:pPr>
  </w:style>
  <w:style w:type="numbering" w:customStyle="1" w:styleId="WWNum16">
    <w:name w:val="WWNum16"/>
    <w:basedOn w:val="Sinlista"/>
    <w:pPr>
      <w:numPr>
        <w:numId w:val="16"/>
      </w:numPr>
    </w:pPr>
  </w:style>
  <w:style w:type="numbering" w:customStyle="1" w:styleId="WWNum17">
    <w:name w:val="WWNum17"/>
    <w:basedOn w:val="Sinlista"/>
    <w:pPr>
      <w:numPr>
        <w:numId w:val="17"/>
      </w:numPr>
    </w:pPr>
  </w:style>
  <w:style w:type="numbering" w:customStyle="1" w:styleId="WWNum18">
    <w:name w:val="WWNum18"/>
    <w:basedOn w:val="Sinlista"/>
    <w:pPr>
      <w:numPr>
        <w:numId w:val="18"/>
      </w:numPr>
    </w:pPr>
  </w:style>
  <w:style w:type="numbering" w:customStyle="1" w:styleId="WWNum19">
    <w:name w:val="WWNum19"/>
    <w:basedOn w:val="Sinlista"/>
    <w:pPr>
      <w:numPr>
        <w:numId w:val="19"/>
      </w:numPr>
    </w:pPr>
  </w:style>
  <w:style w:type="numbering" w:customStyle="1" w:styleId="WWNum20">
    <w:name w:val="WWNum20"/>
    <w:basedOn w:val="Sinlista"/>
    <w:pPr>
      <w:numPr>
        <w:numId w:val="20"/>
      </w:numPr>
    </w:pPr>
  </w:style>
  <w:style w:type="numbering" w:customStyle="1" w:styleId="WWNum21">
    <w:name w:val="WWNum21"/>
    <w:basedOn w:val="Sinlista"/>
    <w:pPr>
      <w:numPr>
        <w:numId w:val="21"/>
      </w:numPr>
    </w:pPr>
  </w:style>
  <w:style w:type="numbering" w:customStyle="1" w:styleId="WWNum22">
    <w:name w:val="WWNum22"/>
    <w:basedOn w:val="Sinlista"/>
    <w:pPr>
      <w:numPr>
        <w:numId w:val="22"/>
      </w:numPr>
    </w:pPr>
  </w:style>
  <w:style w:type="character" w:styleId="Hipervnculo">
    <w:name w:val="Hyperlink"/>
    <w:basedOn w:val="Fuentedeprrafopredeter"/>
    <w:uiPriority w:val="99"/>
    <w:unhideWhenUsed/>
    <w:rsid w:val="00F0751F"/>
    <w:rPr>
      <w:color w:val="0563C1" w:themeColor="hyperlink"/>
      <w:u w:val="single"/>
    </w:rPr>
  </w:style>
  <w:style w:type="numbering" w:customStyle="1" w:styleId="WWNum31">
    <w:name w:val="WWNum31"/>
    <w:basedOn w:val="Sinlista"/>
    <w:rsid w:val="00F0751F"/>
  </w:style>
  <w:style w:type="numbering" w:customStyle="1" w:styleId="WWNum51">
    <w:name w:val="WWNum51"/>
    <w:basedOn w:val="Sinlista"/>
    <w:rsid w:val="00F0751F"/>
  </w:style>
  <w:style w:type="numbering" w:customStyle="1" w:styleId="WWNum61">
    <w:name w:val="WWNum61"/>
    <w:basedOn w:val="Sinlista"/>
    <w:rsid w:val="00F0751F"/>
  </w:style>
  <w:style w:type="numbering" w:customStyle="1" w:styleId="WWNum71">
    <w:name w:val="WWNum71"/>
    <w:basedOn w:val="Sinlista"/>
    <w:rsid w:val="00F0751F"/>
  </w:style>
  <w:style w:type="numbering" w:customStyle="1" w:styleId="WWNum81">
    <w:name w:val="WWNum81"/>
    <w:basedOn w:val="Sinlista"/>
    <w:rsid w:val="00F0751F"/>
  </w:style>
  <w:style w:type="numbering" w:customStyle="1" w:styleId="WWNum91">
    <w:name w:val="WWNum91"/>
    <w:basedOn w:val="Sinlista"/>
    <w:rsid w:val="00F0751F"/>
  </w:style>
  <w:style w:type="numbering" w:customStyle="1" w:styleId="WWNum101">
    <w:name w:val="WWNum101"/>
    <w:basedOn w:val="Sinlista"/>
    <w:rsid w:val="00F0751F"/>
  </w:style>
  <w:style w:type="numbering" w:customStyle="1" w:styleId="WWNum32">
    <w:name w:val="WWNum32"/>
    <w:basedOn w:val="Sinlista"/>
    <w:rsid w:val="00F0751F"/>
  </w:style>
  <w:style w:type="numbering" w:customStyle="1" w:styleId="WWNum52">
    <w:name w:val="WWNum52"/>
    <w:basedOn w:val="Sinlista"/>
    <w:rsid w:val="00F0751F"/>
  </w:style>
  <w:style w:type="numbering" w:customStyle="1" w:styleId="WWNum62">
    <w:name w:val="WWNum62"/>
    <w:basedOn w:val="Sinlista"/>
    <w:rsid w:val="00F0751F"/>
  </w:style>
  <w:style w:type="numbering" w:customStyle="1" w:styleId="WWNum72">
    <w:name w:val="WWNum72"/>
    <w:basedOn w:val="Sinlista"/>
    <w:rsid w:val="00F0751F"/>
  </w:style>
  <w:style w:type="numbering" w:customStyle="1" w:styleId="WWNum82">
    <w:name w:val="WWNum82"/>
    <w:basedOn w:val="Sinlista"/>
    <w:rsid w:val="00F0751F"/>
  </w:style>
  <w:style w:type="numbering" w:customStyle="1" w:styleId="WWNum92">
    <w:name w:val="WWNum92"/>
    <w:basedOn w:val="Sinlista"/>
    <w:rsid w:val="00F0751F"/>
  </w:style>
  <w:style w:type="numbering" w:customStyle="1" w:styleId="WWNum102">
    <w:name w:val="WWNum102"/>
    <w:basedOn w:val="Sinlista"/>
    <w:rsid w:val="00F0751F"/>
  </w:style>
  <w:style w:type="numbering" w:customStyle="1" w:styleId="WWNum33">
    <w:name w:val="WWNum33"/>
    <w:basedOn w:val="Sinlista"/>
    <w:rsid w:val="00F0751F"/>
  </w:style>
  <w:style w:type="numbering" w:customStyle="1" w:styleId="WWNum53">
    <w:name w:val="WWNum53"/>
    <w:basedOn w:val="Sinlista"/>
    <w:rsid w:val="00F0751F"/>
  </w:style>
  <w:style w:type="numbering" w:customStyle="1" w:styleId="WWNum63">
    <w:name w:val="WWNum63"/>
    <w:basedOn w:val="Sinlista"/>
    <w:rsid w:val="00F0751F"/>
  </w:style>
  <w:style w:type="numbering" w:customStyle="1" w:styleId="WWNum73">
    <w:name w:val="WWNum73"/>
    <w:basedOn w:val="Sinlista"/>
    <w:rsid w:val="00F0751F"/>
  </w:style>
  <w:style w:type="numbering" w:customStyle="1" w:styleId="WWNum83">
    <w:name w:val="WWNum83"/>
    <w:basedOn w:val="Sinlista"/>
    <w:rsid w:val="00F0751F"/>
  </w:style>
  <w:style w:type="numbering" w:customStyle="1" w:styleId="WWNum93">
    <w:name w:val="WWNum93"/>
    <w:basedOn w:val="Sinlista"/>
    <w:rsid w:val="00F0751F"/>
  </w:style>
  <w:style w:type="numbering" w:customStyle="1" w:styleId="WWNum103">
    <w:name w:val="WWNum103"/>
    <w:basedOn w:val="Sinlista"/>
    <w:rsid w:val="00F0751F"/>
  </w:style>
  <w:style w:type="paragraph" w:styleId="Piedepgina">
    <w:name w:val="footer"/>
    <w:basedOn w:val="Normal"/>
    <w:link w:val="PiedepginaCar"/>
    <w:uiPriority w:val="99"/>
    <w:unhideWhenUsed/>
    <w:rsid w:val="00FC4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0A5"/>
    <w:rPr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rende.colombiaaprende.edu.co/sites/default/files/naspublic/ContenidosAprender/G_7/S/SM/SM_S_G07_U02_L03.pdf" TargetMode="External"/><Relationship Id="rId13" Type="http://schemas.openxmlformats.org/officeDocument/2006/relationships/hyperlink" Target="http://aprende.colombiaaprende.edu.co/sites/default/files/naspublic/ContenidosAprender/G_7/S/SM/SM_S_G07_U02_L0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prende.colombiaaprende.edu.co/sites/default/files/naspublic/ContenidosAprender/G_7/S/SM/SM_S_G07_U03_L03.pdf" TargetMode="External"/><Relationship Id="rId12" Type="http://schemas.openxmlformats.org/officeDocument/2006/relationships/hyperlink" Target="http://aprende.colombiaaprende.edu.co/sites/default/files/naspublic/ContenidosAprender/G_7/S/SM/SM_S_G07_U03_L03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aprende.colombiaaprende.edu.co/sites/default/files/naspublic/ContenidosAprender/G_7/S/SM/SM_S_G07_U02_L03.pdf" TargetMode="External"/><Relationship Id="rId10" Type="http://schemas.openxmlformats.org/officeDocument/2006/relationships/hyperlink" Target="http://aprende.colombiaaprende.edu.co/sites/default/files/naspublic/ContenidosAprender/G_7/S/SM/SM_S_G07_U02_L0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rende.colombiaaprende.edu.co/sites/default/files/naspublic/ContenidosAprender/G_7/S/SM/SM_S_G07_U03_L03.pdf" TargetMode="External"/><Relationship Id="rId14" Type="http://schemas.openxmlformats.org/officeDocument/2006/relationships/hyperlink" Target="http://aprende.colombiaaprende.edu.co/sites/default/files/naspublic/ContenidosAprender/G_7/S/SM/SM_S_G07_U03_L0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13</Pages>
  <Words>3654</Words>
  <Characters>20831</Characters>
  <Application>Microsoft Office Word</Application>
  <DocSecurity>0</DocSecurity>
  <Lines>173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zuleima</dc:creator>
  <cp:keywords/>
  <cp:lastModifiedBy>ISBELIA MEJIA</cp:lastModifiedBy>
  <cp:revision>19</cp:revision>
  <dcterms:created xsi:type="dcterms:W3CDTF">2019-11-24T19:29:00Z</dcterms:created>
  <dcterms:modified xsi:type="dcterms:W3CDTF">2023-04-17T19:42:00Z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