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6455A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3"/>
        <w:gridCol w:w="2876"/>
        <w:gridCol w:w="2876"/>
      </w:tblGrid>
      <w:tr w:rsidR="0002182E" w:rsidRPr="00716DA3" w14:paraId="0624A9C8" w14:textId="77777777" w:rsidTr="00F87D7B">
        <w:tc>
          <w:tcPr>
            <w:tcW w:w="2901" w:type="dxa"/>
            <w:shd w:val="clear" w:color="auto" w:fill="E7E6E6" w:themeFill="background2"/>
          </w:tcPr>
          <w:p w14:paraId="505F56C0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748FE168" w14:textId="77777777" w:rsidR="0002182E" w:rsidRPr="00F87D7B" w:rsidRDefault="00C549C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14:paraId="4EC754EE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0121BEE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61C661C2" w14:textId="77777777" w:rsidR="00F87D7B" w:rsidRPr="00F87D7B" w:rsidRDefault="00C030B4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D6656">
              <w:rPr>
                <w:rFonts w:cstheme="minorHAnsi"/>
                <w:sz w:val="24"/>
                <w:szCs w:val="24"/>
              </w:rPr>
              <w:t>1</w:t>
            </w:r>
          </w:p>
          <w:p w14:paraId="12A149B0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094A23A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71207B3C" w14:textId="53739940" w:rsidR="0002182E" w:rsidRPr="00716DA3" w:rsidRDefault="009008B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A40A28">
              <w:rPr>
                <w:rFonts w:cstheme="minorHAnsi"/>
                <w:sz w:val="24"/>
                <w:szCs w:val="24"/>
              </w:rPr>
              <w:t>2</w:t>
            </w:r>
            <w:r w:rsidR="00EA1C28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792103C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9859893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253B23E2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4"/>
        <w:gridCol w:w="2874"/>
        <w:gridCol w:w="2879"/>
        <w:gridCol w:w="1433"/>
        <w:gridCol w:w="4321"/>
      </w:tblGrid>
      <w:tr w:rsidR="00740C88" w:rsidRPr="00716DA3" w14:paraId="4A78F81E" w14:textId="77777777" w:rsidTr="00F87D7B">
        <w:tc>
          <w:tcPr>
            <w:tcW w:w="4350" w:type="dxa"/>
            <w:shd w:val="clear" w:color="auto" w:fill="E7E6E6" w:themeFill="background2"/>
          </w:tcPr>
          <w:p w14:paraId="68DC5ED4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92EE107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67BA69B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0B352B7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40C88" w:rsidRPr="00716DA3" w14:paraId="39CEC489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1DD3753C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4454C92" w14:textId="6043B864" w:rsidR="0009204F" w:rsidRPr="00684F50" w:rsidRDefault="00F87D7B" w:rsidP="00684F50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ED665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D6656">
              <w:rPr>
                <w:rFonts w:cstheme="minorHAnsi"/>
                <w:sz w:val="24"/>
                <w:szCs w:val="24"/>
              </w:rPr>
              <w:t xml:space="preserve"> </w:t>
            </w:r>
            <w:r w:rsidR="007E0E12">
              <w:rPr>
                <w:rFonts w:cstheme="minorHAnsi"/>
                <w:sz w:val="24"/>
                <w:szCs w:val="24"/>
              </w:rPr>
              <w:t xml:space="preserve">Describir 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>las características, evolución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y 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etapas de la literatura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universal,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 teniendo como base el contexto histórico, literario, autores y obras de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la Grecia Antigua, Roma Antigua y Edad Media</w:t>
            </w:r>
            <w:r w:rsidR="007E0E12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877774">
              <w:rPr>
                <w:rFonts w:cstheme="minorHAnsi"/>
                <w:sz w:val="24"/>
                <w:szCs w:val="24"/>
                <w:lang w:val="es-CO"/>
              </w:rPr>
              <w:t xml:space="preserve">a través 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>de escritos</w:t>
            </w:r>
            <w:r w:rsidR="00877774">
              <w:rPr>
                <w:rFonts w:cstheme="minorHAnsi"/>
                <w:sz w:val="24"/>
                <w:szCs w:val="24"/>
                <w:lang w:val="es-CO"/>
              </w:rPr>
              <w:t xml:space="preserve"> formales</w:t>
            </w:r>
            <w:r w:rsidR="001D4E78" w:rsidRPr="00684F50">
              <w:rPr>
                <w:rFonts w:cstheme="minorHAnsi"/>
                <w:sz w:val="24"/>
                <w:szCs w:val="24"/>
                <w:lang w:val="es-CO"/>
              </w:rPr>
              <w:t>.</w:t>
            </w:r>
            <w:r w:rsidR="0009204F" w:rsidRPr="00684F50">
              <w:rPr>
                <w:rFonts w:cstheme="minorHAnsi"/>
                <w:sz w:val="24"/>
                <w:szCs w:val="24"/>
                <w:lang w:val="es-CO"/>
              </w:rPr>
              <w:t xml:space="preserve">  </w:t>
            </w:r>
          </w:p>
          <w:p w14:paraId="01976BB6" w14:textId="02F48003" w:rsidR="00ED6656" w:rsidRPr="00ED6656" w:rsidRDefault="00F87D7B" w:rsidP="00ED665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D665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D6656">
              <w:rPr>
                <w:rFonts w:cstheme="minorHAnsi"/>
                <w:sz w:val="24"/>
                <w:szCs w:val="24"/>
              </w:rPr>
              <w:t xml:space="preserve"> </w:t>
            </w:r>
            <w:r w:rsidR="007E0E12">
              <w:rPr>
                <w:rFonts w:cstheme="minorHAnsi"/>
                <w:sz w:val="24"/>
                <w:szCs w:val="24"/>
                <w:lang w:val="es-CO"/>
              </w:rPr>
              <w:t>c</w:t>
            </w:r>
            <w:r w:rsidR="003C5B46">
              <w:rPr>
                <w:rFonts w:cstheme="minorHAnsi"/>
                <w:sz w:val="24"/>
                <w:szCs w:val="24"/>
                <w:lang w:val="es-CO"/>
              </w:rPr>
              <w:t>rea</w:t>
            </w:r>
            <w:r w:rsidR="0012151B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3C5B46">
              <w:rPr>
                <w:rFonts w:cstheme="minorHAnsi"/>
                <w:sz w:val="24"/>
                <w:szCs w:val="24"/>
                <w:lang w:val="es-CO"/>
              </w:rPr>
              <w:t xml:space="preserve"> textos de orden narrativo y argumentativo, teniendo en cuenta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la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s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estructura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s y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elementos</w:t>
            </w:r>
            <w:r w:rsidR="003C5B46">
              <w:rPr>
                <w:rFonts w:cstheme="minorHAnsi"/>
                <w:sz w:val="24"/>
                <w:szCs w:val="24"/>
                <w:lang w:val="es-CO"/>
              </w:rPr>
              <w:t xml:space="preserve"> pertinentes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,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reconociendo en ellos las características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 y procesos de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codifica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ción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y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decodifica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ción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, respetando la opinión de los demás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 compañeros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90BE376" w14:textId="22C54BDD" w:rsidR="00F87D7B" w:rsidRPr="00716DA3" w:rsidRDefault="00F87D7B" w:rsidP="007E0E1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E0E12">
              <w:rPr>
                <w:rFonts w:cstheme="minorHAnsi"/>
                <w:sz w:val="24"/>
                <w:szCs w:val="24"/>
              </w:rPr>
              <w:t>a</w:t>
            </w:r>
            <w:r w:rsidR="00C549C5" w:rsidRPr="00716DA3">
              <w:rPr>
                <w:rFonts w:cstheme="minorHAnsi"/>
                <w:sz w:val="24"/>
                <w:szCs w:val="24"/>
              </w:rPr>
              <w:t>sist</w:t>
            </w:r>
            <w:r w:rsidR="0012151B">
              <w:rPr>
                <w:rFonts w:cstheme="minorHAnsi"/>
                <w:sz w:val="24"/>
                <w:szCs w:val="24"/>
              </w:rPr>
              <w:t>ir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</w:t>
            </w:r>
            <w:r w:rsidR="007E0E12">
              <w:rPr>
                <w:rFonts w:cstheme="minorHAnsi"/>
                <w:sz w:val="24"/>
                <w:szCs w:val="24"/>
              </w:rPr>
              <w:t>r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su cuaderno en orden y mantene</w:t>
            </w:r>
            <w:r w:rsidR="007E0E12">
              <w:rPr>
                <w:rFonts w:cstheme="minorHAnsi"/>
                <w:sz w:val="24"/>
                <w:szCs w:val="24"/>
              </w:rPr>
              <w:t>r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4821DE24" w14:textId="77777777"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5653D9DD" w14:textId="77777777" w:rsidR="00596940" w:rsidRDefault="00596940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69D9E014" w14:textId="77777777"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66765593" w14:textId="77777777" w:rsidR="00F87D7B" w:rsidRPr="00596940" w:rsidRDefault="00FB61E2" w:rsidP="005969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</w:t>
            </w:r>
            <w:r w:rsidR="00C549C5" w:rsidRPr="00716DA3">
              <w:rPr>
                <w:rFonts w:cstheme="minorHAnsi"/>
                <w:sz w:val="24"/>
                <w:szCs w:val="24"/>
              </w:rPr>
              <w:t>comunicación</w:t>
            </w:r>
            <w:r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64BDE156" w14:textId="77777777" w:rsidR="00D926FE" w:rsidRPr="00716DA3" w:rsidRDefault="00D926FE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vMerge w:val="restart"/>
          </w:tcPr>
          <w:p w14:paraId="637A8086" w14:textId="7E4FEDB5" w:rsidR="00ED6656" w:rsidRPr="0038300C" w:rsidRDefault="00ED6656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8300C">
              <w:rPr>
                <w:rFonts w:cstheme="minorHAnsi"/>
                <w:sz w:val="24"/>
                <w:szCs w:val="24"/>
                <w:lang w:val="es-CO"/>
              </w:rPr>
              <w:t>Literatura del mundo antiguo.</w:t>
            </w:r>
          </w:p>
          <w:p w14:paraId="6DA17E2D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griega: origen de los géneros literarios.</w:t>
            </w:r>
          </w:p>
          <w:p w14:paraId="67727AF5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Épica griega.</w:t>
            </w:r>
          </w:p>
          <w:p w14:paraId="2DE3F786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griega.</w:t>
            </w:r>
          </w:p>
          <w:p w14:paraId="1D9BA673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Tragedia griega.</w:t>
            </w:r>
          </w:p>
          <w:p w14:paraId="774D4A4A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romana antigua.</w:t>
            </w:r>
          </w:p>
          <w:p w14:paraId="6B27E1C8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Épica romana.</w:t>
            </w:r>
          </w:p>
          <w:p w14:paraId="740D9AE2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romana.</w:t>
            </w:r>
          </w:p>
          <w:p w14:paraId="40F8E2A2" w14:textId="0304B93B" w:rsidR="001A777C" w:rsidRPr="00BC1390" w:rsidRDefault="00ED6656" w:rsidP="00BC139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Comedia romana.</w:t>
            </w:r>
          </w:p>
          <w:p w14:paraId="7BFDB9E9" w14:textId="57340BEC" w:rsidR="00ED6656" w:rsidRPr="00AF43F6" w:rsidRDefault="00ED6656" w:rsidP="00AF43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43F6">
              <w:rPr>
                <w:rFonts w:cstheme="minorHAnsi"/>
                <w:sz w:val="24"/>
                <w:szCs w:val="24"/>
                <w:lang w:val="es-CO"/>
              </w:rPr>
              <w:t>Literatura de la Edad Media.</w:t>
            </w:r>
          </w:p>
          <w:p w14:paraId="4FD229A9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Épica medieval.</w:t>
            </w:r>
          </w:p>
          <w:p w14:paraId="4C9528B6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medieval.</w:t>
            </w:r>
          </w:p>
          <w:p w14:paraId="1147B2AD" w14:textId="77777777" w:rsidR="007D514D" w:rsidRDefault="007D514D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a </w:t>
            </w:r>
            <w:r>
              <w:rPr>
                <w:rFonts w:cstheme="minorHAnsi"/>
                <w:sz w:val="24"/>
                <w:szCs w:val="24"/>
                <w:lang w:val="es-CO"/>
              </w:rPr>
              <w:t>medieval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3F927722" w14:textId="08C6DB22" w:rsidR="00AF43F6" w:rsidRPr="00BC1390" w:rsidRDefault="00E04297" w:rsidP="00BC139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Manifestaciones del arte románico, gótico, bizantino e islámico.</w:t>
            </w:r>
          </w:p>
          <w:p w14:paraId="0037739B" w14:textId="77777777" w:rsidR="007D514D" w:rsidRDefault="007D514D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Cambios lingüísticos.</w:t>
            </w:r>
          </w:p>
          <w:p w14:paraId="6A5AB861" w14:textId="77777777" w:rsidR="007D514D" w:rsidRDefault="007D514D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Cambios fonológicos y sintácticos.</w:t>
            </w:r>
          </w:p>
          <w:p w14:paraId="35604E7C" w14:textId="77777777" w:rsidR="007D514D" w:rsidRDefault="007D514D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Cambios morfoló</w:t>
            </w:r>
            <w:r w:rsidRPr="007D514D">
              <w:rPr>
                <w:rFonts w:cstheme="minorHAnsi"/>
                <w:sz w:val="24"/>
                <w:szCs w:val="24"/>
              </w:rPr>
              <w:t>gicos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AAFCCD4" w14:textId="77777777" w:rsidR="007D514D" w:rsidRDefault="007D514D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Cambios léxico – semánticos.</w:t>
            </w:r>
          </w:p>
          <w:p w14:paraId="00CC7010" w14:textId="5A46105B" w:rsidR="00A87EA6" w:rsidRPr="00BC1390" w:rsidRDefault="00F932BD" w:rsidP="00BC139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32BD">
              <w:rPr>
                <w:rFonts w:cstheme="minorHAnsi"/>
                <w:sz w:val="24"/>
                <w:szCs w:val="24"/>
                <w:lang w:val="es-CO"/>
              </w:rPr>
              <w:t>Componente</w:t>
            </w:r>
            <w:r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Pr="00F932BD">
              <w:rPr>
                <w:rFonts w:cstheme="minorHAnsi"/>
                <w:sz w:val="24"/>
                <w:szCs w:val="24"/>
                <w:lang w:val="es-CO"/>
              </w:rPr>
              <w:t xml:space="preserve"> de la palabra (sufijos, prefijos, infijos).</w:t>
            </w:r>
          </w:p>
          <w:p w14:paraId="3BB69284" w14:textId="77777777" w:rsidR="007D514D" w:rsidRDefault="007D514D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Interpretación de textos narrativos.</w:t>
            </w:r>
          </w:p>
          <w:p w14:paraId="4BBA7659" w14:textId="3EA3B2CA" w:rsidR="00A87EA6" w:rsidRPr="00BC1390" w:rsidRDefault="007D514D" w:rsidP="00BC139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novela gráfica.</w:t>
            </w:r>
          </w:p>
          <w:p w14:paraId="66848E22" w14:textId="77777777" w:rsidR="00F932BD" w:rsidRDefault="00F932BD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de textos argumentativos.</w:t>
            </w:r>
          </w:p>
          <w:p w14:paraId="064DA33E" w14:textId="77777777" w:rsid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carta de presentación.</w:t>
            </w:r>
          </w:p>
          <w:p w14:paraId="6B7C42C9" w14:textId="77777777" w:rsid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Identificación de rasgos argumentativos.</w:t>
            </w:r>
          </w:p>
          <w:p w14:paraId="191AFAE1" w14:textId="77777777" w:rsid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Herramientas para la elaboración de textos argumentativos.</w:t>
            </w:r>
          </w:p>
          <w:p w14:paraId="3B1745E8" w14:textId="77777777" w:rsidR="00F932BD" w:rsidRP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una carta de presentación.</w:t>
            </w:r>
          </w:p>
          <w:p w14:paraId="06E1A9A8" w14:textId="77777777" w:rsidR="00ED6656" w:rsidRDefault="00ED6656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del receptor</w:t>
            </w:r>
            <w:r w:rsidR="00683E2D">
              <w:rPr>
                <w:rFonts w:cstheme="minorHAnsi"/>
                <w:sz w:val="24"/>
                <w:szCs w:val="24"/>
              </w:rPr>
              <w:t>.</w:t>
            </w:r>
          </w:p>
          <w:p w14:paraId="1A363361" w14:textId="77777777" w:rsidR="00ED6656" w:rsidRPr="00D926FE" w:rsidRDefault="00ED6656" w:rsidP="00D926F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rFonts w:cstheme="minorHAnsi"/>
                <w:sz w:val="24"/>
                <w:szCs w:val="24"/>
              </w:rPr>
              <w:t>Formación del receptor</w:t>
            </w:r>
            <w:r w:rsidR="00683E2D">
              <w:rPr>
                <w:rFonts w:cstheme="minorHAnsi"/>
                <w:sz w:val="24"/>
                <w:szCs w:val="24"/>
              </w:rPr>
              <w:t>.</w:t>
            </w:r>
          </w:p>
          <w:p w14:paraId="2C5DBD32" w14:textId="77777777" w:rsidR="00ED6656" w:rsidRPr="00D926FE" w:rsidRDefault="00ED6656" w:rsidP="00D926F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rFonts w:cstheme="minorHAnsi"/>
                <w:sz w:val="24"/>
                <w:szCs w:val="24"/>
              </w:rPr>
              <w:t>Receptor crítico</w:t>
            </w:r>
            <w:r w:rsidR="00683E2D">
              <w:rPr>
                <w:rFonts w:cstheme="minorHAnsi"/>
                <w:sz w:val="24"/>
                <w:szCs w:val="24"/>
              </w:rPr>
              <w:t>.</w:t>
            </w:r>
          </w:p>
          <w:p w14:paraId="23300068" w14:textId="77777777" w:rsidR="00ED6656" w:rsidRDefault="00ED6656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</w:rPr>
              <w:t xml:space="preserve">Preparación </w:t>
            </w:r>
            <w:r w:rsidR="00D926FE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 xml:space="preserve">rueba </w:t>
            </w:r>
            <w:r w:rsidR="00D926FE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aber</w:t>
            </w:r>
            <w:r w:rsidR="00683E2D">
              <w:rPr>
                <w:rFonts w:cstheme="minorHAnsi"/>
                <w:sz w:val="24"/>
                <w:szCs w:val="24"/>
              </w:rPr>
              <w:t>.</w:t>
            </w:r>
          </w:p>
          <w:p w14:paraId="038C5613" w14:textId="77777777" w:rsidR="002077F4" w:rsidRPr="00D926FE" w:rsidRDefault="002077F4" w:rsidP="00D926F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40C88" w:rsidRPr="00716DA3" w14:paraId="0468F2A4" w14:textId="77777777" w:rsidTr="00E818B7">
        <w:trPr>
          <w:trHeight w:val="142"/>
        </w:trPr>
        <w:tc>
          <w:tcPr>
            <w:tcW w:w="4350" w:type="dxa"/>
          </w:tcPr>
          <w:p w14:paraId="4C5686FF" w14:textId="77777777" w:rsidR="005A46DE" w:rsidRPr="003040BB" w:rsidRDefault="005A46DE" w:rsidP="005A46DE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040BB">
              <w:rPr>
                <w:rFonts w:cstheme="minorHAnsi"/>
                <w:b/>
                <w:sz w:val="24"/>
                <w:szCs w:val="24"/>
              </w:rPr>
              <w:t>Estándares</w:t>
            </w:r>
          </w:p>
          <w:p w14:paraId="2E85CC90" w14:textId="77777777" w:rsidR="005A46DE" w:rsidRPr="00206239" w:rsidRDefault="005A46DE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6239">
              <w:rPr>
                <w:rFonts w:cstheme="minorHAnsi"/>
                <w:b/>
                <w:bCs/>
                <w:sz w:val="24"/>
                <w:szCs w:val="24"/>
              </w:rPr>
              <w:t>Literatura.</w:t>
            </w:r>
          </w:p>
          <w:p w14:paraId="5E0587AD" w14:textId="77777777" w:rsidR="00241AF6" w:rsidRPr="00D926FE" w:rsidRDefault="00241AF6" w:rsidP="0020623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Leo textos literarios de diversa índole, género, temática y origen.</w:t>
            </w:r>
          </w:p>
          <w:p w14:paraId="1532F01C" w14:textId="77777777" w:rsidR="00D926FE" w:rsidRPr="00D926FE" w:rsidRDefault="00D926FE" w:rsidP="0020623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Identifico en obras de la literatura universal el lenguaje, las características formales, las épocas y escuelas, estilos, tendencias, temáticas, géneros y autores, entre otros aspectos</w:t>
            </w:r>
            <w:r>
              <w:rPr>
                <w:sz w:val="24"/>
                <w:szCs w:val="24"/>
              </w:rPr>
              <w:t>.</w:t>
            </w:r>
          </w:p>
          <w:p w14:paraId="5E322A1A" w14:textId="77777777" w:rsidR="00241AF6" w:rsidRPr="00206239" w:rsidRDefault="00241AF6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6239">
              <w:rPr>
                <w:rFonts w:cstheme="minorHAnsi"/>
                <w:b/>
                <w:bCs/>
                <w:sz w:val="24"/>
                <w:szCs w:val="24"/>
              </w:rPr>
              <w:t>Comprensión e interpretación textual.</w:t>
            </w:r>
          </w:p>
          <w:p w14:paraId="45860FAC" w14:textId="77777777" w:rsidR="00241AF6" w:rsidRPr="00BA7D08" w:rsidRDefault="00241AF6" w:rsidP="001D09A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t>Elaboro hipótesis de interpretación atendiendo a la intención comunicativa y al sentido global del texto que leo.</w:t>
            </w:r>
          </w:p>
          <w:p w14:paraId="4314065C" w14:textId="77777777" w:rsidR="00241AF6" w:rsidRPr="00D926FE" w:rsidRDefault="00241AF6" w:rsidP="001D09A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t>Relaciono el significado de los textos que leo con los contextos sociales, culturales y políticos en los cuales se han producido.</w:t>
            </w:r>
          </w:p>
          <w:p w14:paraId="7244DF32" w14:textId="77777777" w:rsidR="00D926FE" w:rsidRPr="00D926FE" w:rsidRDefault="00D926FE" w:rsidP="001D09A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 xml:space="preserve">Diseño un esquema de interpretación, teniendo en cuenta al tipo de texto, tema, </w:t>
            </w:r>
            <w:r w:rsidRPr="00D926FE">
              <w:rPr>
                <w:sz w:val="24"/>
                <w:szCs w:val="24"/>
              </w:rPr>
              <w:lastRenderedPageBreak/>
              <w:t>interlocutor e intención comunicativa.</w:t>
            </w:r>
          </w:p>
          <w:p w14:paraId="573370F5" w14:textId="77777777" w:rsidR="00241AF6" w:rsidRPr="001D09A6" w:rsidRDefault="00241AF6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D09A6">
              <w:rPr>
                <w:rFonts w:cstheme="minorHAnsi"/>
                <w:b/>
                <w:bCs/>
                <w:sz w:val="24"/>
                <w:szCs w:val="24"/>
              </w:rPr>
              <w:t>Producción textual.</w:t>
            </w:r>
          </w:p>
          <w:p w14:paraId="6B814124" w14:textId="77777777" w:rsidR="00D926FE" w:rsidRPr="00D926FE" w:rsidRDefault="00D926FE" w:rsidP="001D09A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 xml:space="preserve">Caracterizo y utilizo estrategias descriptivas, explicativas y analógicas en mi producción de textos orales y escritos. </w:t>
            </w:r>
          </w:p>
          <w:p w14:paraId="58ACEF9F" w14:textId="77777777" w:rsidR="00D926FE" w:rsidRPr="00D926FE" w:rsidRDefault="00D926FE" w:rsidP="001D09A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Evidencio en mis producciones textuales el conocimiento de los diferentes niveles de la lengua y el control sobre el uso que hago de ellos en contextos comunicativos.</w:t>
            </w:r>
          </w:p>
          <w:p w14:paraId="7D71962D" w14:textId="77777777" w:rsidR="00740C88" w:rsidRPr="001D09A6" w:rsidRDefault="00BB0BCB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D09A6">
              <w:rPr>
                <w:rFonts w:cstheme="minorHAnsi"/>
                <w:b/>
                <w:bCs/>
                <w:sz w:val="24"/>
                <w:szCs w:val="24"/>
              </w:rPr>
              <w:t>Medios de comunicación y otros sistemas simbólicos.</w:t>
            </w:r>
          </w:p>
          <w:p w14:paraId="099B4060" w14:textId="77777777" w:rsidR="00740C88" w:rsidRPr="00740C88" w:rsidRDefault="00740C88" w:rsidP="00740C8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sz w:val="24"/>
                <w:szCs w:val="24"/>
              </w:rPr>
              <w:t xml:space="preserve">Doy cuenta del uso del lenguaje verbal o no verbal en manifestaciones humanas como los </w:t>
            </w:r>
            <w:proofErr w:type="spellStart"/>
            <w:r w:rsidRPr="00740C88">
              <w:rPr>
                <w:sz w:val="24"/>
                <w:szCs w:val="24"/>
              </w:rPr>
              <w:t>graffiti</w:t>
            </w:r>
            <w:proofErr w:type="spellEnd"/>
            <w:r w:rsidRPr="00740C88">
              <w:rPr>
                <w:sz w:val="24"/>
                <w:szCs w:val="24"/>
              </w:rPr>
              <w:t xml:space="preserve">, la publicidad, los símbolos patrios, las canciones, los caligramas, entre otros. </w:t>
            </w:r>
          </w:p>
          <w:p w14:paraId="24015873" w14:textId="77777777" w:rsidR="00740C88" w:rsidRPr="00740C88" w:rsidRDefault="00740C88" w:rsidP="00740C8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sz w:val="24"/>
                <w:szCs w:val="24"/>
              </w:rPr>
              <w:t xml:space="preserve">Analizo las implicaciones culturales, sociales e ideológicas de manifestaciones humanas como los </w:t>
            </w:r>
            <w:proofErr w:type="spellStart"/>
            <w:r w:rsidRPr="00740C88">
              <w:rPr>
                <w:sz w:val="24"/>
                <w:szCs w:val="24"/>
              </w:rPr>
              <w:t>graffiti</w:t>
            </w:r>
            <w:proofErr w:type="spellEnd"/>
            <w:r w:rsidRPr="00740C88">
              <w:rPr>
                <w:sz w:val="24"/>
                <w:szCs w:val="24"/>
              </w:rPr>
              <w:t>, la publicidad, los símbolos patrios, las canciones, los caligramas, entre otros.</w:t>
            </w:r>
          </w:p>
          <w:p w14:paraId="62AB08BF" w14:textId="77777777" w:rsidR="00740C88" w:rsidRPr="00683E2D" w:rsidRDefault="00740C88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83E2D">
              <w:rPr>
                <w:rFonts w:cstheme="minorHAnsi"/>
                <w:b/>
                <w:bCs/>
                <w:sz w:val="24"/>
                <w:szCs w:val="24"/>
              </w:rPr>
              <w:t>Ética de la comunicación.</w:t>
            </w:r>
          </w:p>
          <w:p w14:paraId="567B607A" w14:textId="77777777" w:rsidR="00740C88" w:rsidRPr="00740C88" w:rsidRDefault="00740C88" w:rsidP="00740C8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sz w:val="24"/>
                <w:szCs w:val="24"/>
              </w:rPr>
              <w:t xml:space="preserve">Respeto la diversidad de criterios y posiciones ideológicas que surgen en los grupos humanos. </w:t>
            </w:r>
          </w:p>
          <w:p w14:paraId="56310109" w14:textId="77777777" w:rsidR="00DE3216" w:rsidRPr="00BA7D08" w:rsidRDefault="00740C88" w:rsidP="00740C8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sz w:val="24"/>
                <w:szCs w:val="24"/>
              </w:rPr>
              <w:t xml:space="preserve">Utilizo el diálogo y la argumentación para superar </w:t>
            </w:r>
            <w:r w:rsidRPr="00740C88">
              <w:rPr>
                <w:sz w:val="24"/>
                <w:szCs w:val="24"/>
              </w:rPr>
              <w:lastRenderedPageBreak/>
              <w:t>enfrentamientos y posiciones antagónicas.</w:t>
            </w:r>
          </w:p>
        </w:tc>
        <w:tc>
          <w:tcPr>
            <w:tcW w:w="4351" w:type="dxa"/>
            <w:gridSpan w:val="2"/>
            <w:vMerge/>
          </w:tcPr>
          <w:p w14:paraId="31019282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45E4FB5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1249B5C" w14:textId="77777777" w:rsidR="00E818B7" w:rsidRPr="00716DA3" w:rsidRDefault="00E818B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40C88" w:rsidRPr="00716DA3" w14:paraId="1AF99F7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931255D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D734BEE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B34DFEC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67F4151" w14:textId="77777777" w:rsidR="00F87D7B" w:rsidRPr="00716DA3" w:rsidRDefault="00F87D7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40C88" w:rsidRPr="00716DA3" w14:paraId="6E50E7E5" w14:textId="77777777" w:rsidTr="00E818B7">
        <w:trPr>
          <w:trHeight w:val="94"/>
        </w:trPr>
        <w:tc>
          <w:tcPr>
            <w:tcW w:w="4350" w:type="dxa"/>
          </w:tcPr>
          <w:p w14:paraId="75664B73" w14:textId="77777777" w:rsidR="00F932BD" w:rsidRPr="00D926FE" w:rsidRDefault="00F932BD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2</w:t>
            </w:r>
            <w:r w:rsidR="005A46DE" w:rsidRPr="00D926FE">
              <w:rPr>
                <w:sz w:val="24"/>
                <w:szCs w:val="24"/>
              </w:rPr>
              <w:t xml:space="preserve">) </w:t>
            </w:r>
            <w:r w:rsidRPr="00D926FE">
              <w:rPr>
                <w:sz w:val="24"/>
                <w:szCs w:val="24"/>
              </w:rPr>
              <w:t xml:space="preserve">Expresa, con sentido crítico, cómo se articulan los códigos verbales y no verbales en diversas manifestaciones humanas y da cuenta de sus implicaciones culturales, sociales e ideológicas. </w:t>
            </w:r>
          </w:p>
          <w:p w14:paraId="70696AB8" w14:textId="77777777" w:rsidR="00D926FE" w:rsidRPr="00D926FE" w:rsidRDefault="00D926FE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4) Identifica, en las producciones literarias clásicas, diferentes temas que le permiten establecer comparaciones con las visiones de mundo de otras épocas.</w:t>
            </w:r>
          </w:p>
          <w:p w14:paraId="172FFD12" w14:textId="77777777" w:rsidR="00D926FE" w:rsidRPr="00D926FE" w:rsidRDefault="00D926FE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6) Compara diversos tipos de texto, con capacidad crítica y argumentativa para establecer relaciones entre temáticas, características y los múltiples contextos en los que fueron producidos.</w:t>
            </w:r>
          </w:p>
          <w:p w14:paraId="270C687E" w14:textId="77777777" w:rsidR="00D926FE" w:rsidRPr="00D926FE" w:rsidRDefault="00D926FE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7) Expresa por medio de producciones orales el dominio de un tema, un texto o la obra de un autor.</w:t>
            </w:r>
          </w:p>
          <w:p w14:paraId="22117228" w14:textId="77777777" w:rsidR="00F87D7B" w:rsidRPr="00D926FE" w:rsidRDefault="00D926FE" w:rsidP="00D926F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8) Produce textos académicos a partir de procedimientos sistemáticos de corrección lingüística, atendiendo al tipo de texto y al contexto comunicativo.</w:t>
            </w:r>
          </w:p>
        </w:tc>
        <w:tc>
          <w:tcPr>
            <w:tcW w:w="4351" w:type="dxa"/>
            <w:gridSpan w:val="2"/>
            <w:vMerge/>
          </w:tcPr>
          <w:p w14:paraId="12552DD8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8CC6B9E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549766D" w14:textId="77777777" w:rsidR="00F87D7B" w:rsidRPr="00716DA3" w:rsidRDefault="00F87D7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40C88" w:rsidRPr="00EA32F7" w14:paraId="28694529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0DD3427" w14:textId="77777777" w:rsidR="000A7A5F" w:rsidRPr="00EA32F7" w:rsidRDefault="000A7A5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1268EAA" w14:textId="77777777" w:rsidR="000A7A5F" w:rsidRPr="00EA32F7" w:rsidRDefault="000A7A5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F3BE913" w14:textId="77777777" w:rsidR="000A7A5F" w:rsidRPr="00EA32F7" w:rsidRDefault="000A7A5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40C88" w:rsidRPr="00EA32F7" w14:paraId="2EDA56E1" w14:textId="77777777" w:rsidTr="00353592">
        <w:trPr>
          <w:trHeight w:val="197"/>
        </w:trPr>
        <w:tc>
          <w:tcPr>
            <w:tcW w:w="5800" w:type="dxa"/>
            <w:gridSpan w:val="2"/>
          </w:tcPr>
          <w:p w14:paraId="698F05C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2EDD222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7474B006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3B91BF4E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6164E72E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7705B35D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30BEE6F4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14:paraId="26AEF556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21069DCA" w14:textId="59DC7460" w:rsidR="00E45127" w:rsidRDefault="005A46DE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lecturas </w:t>
            </w:r>
            <w:r w:rsidR="00FF24B9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e trabajará en la definición</w:t>
            </w:r>
            <w:r w:rsidR="00BA7D08">
              <w:rPr>
                <w:rFonts w:cstheme="minorHAnsi"/>
                <w:sz w:val="24"/>
                <w:szCs w:val="24"/>
              </w:rPr>
              <w:t xml:space="preserve"> y</w:t>
            </w:r>
            <w:r>
              <w:rPr>
                <w:rFonts w:cstheme="minorHAnsi"/>
                <w:sz w:val="24"/>
                <w:szCs w:val="24"/>
              </w:rPr>
              <w:t xml:space="preserve"> comprensión de textos </w:t>
            </w:r>
            <w:r w:rsidR="00BA7D08">
              <w:rPr>
                <w:rFonts w:cstheme="minorHAnsi"/>
                <w:sz w:val="24"/>
                <w:szCs w:val="24"/>
              </w:rPr>
              <w:t xml:space="preserve">de </w:t>
            </w:r>
            <w:r w:rsidR="00E45127">
              <w:rPr>
                <w:rFonts w:cstheme="minorHAnsi"/>
                <w:sz w:val="24"/>
                <w:szCs w:val="24"/>
              </w:rPr>
              <w:t xml:space="preserve">distinto </w:t>
            </w:r>
            <w:r w:rsidR="00BA7D08">
              <w:rPr>
                <w:rFonts w:cstheme="minorHAnsi"/>
                <w:sz w:val="24"/>
                <w:szCs w:val="24"/>
              </w:rPr>
              <w:t xml:space="preserve">género y tipo de la era </w:t>
            </w:r>
            <w:r w:rsidR="00740C88">
              <w:rPr>
                <w:rFonts w:cstheme="minorHAnsi"/>
                <w:sz w:val="24"/>
                <w:szCs w:val="24"/>
              </w:rPr>
              <w:t>antigua (Grecia, Roma y Edad Media)</w:t>
            </w:r>
            <w:r w:rsidR="00BA7D08">
              <w:rPr>
                <w:rFonts w:cstheme="minorHAnsi"/>
                <w:sz w:val="24"/>
                <w:szCs w:val="24"/>
              </w:rPr>
              <w:t xml:space="preserve">. Por medio de exposiciones y puestas en escena se pondrán en práctica conocimientos sobre </w:t>
            </w:r>
            <w:r w:rsidR="00740C88">
              <w:rPr>
                <w:rFonts w:cstheme="minorHAnsi"/>
                <w:sz w:val="24"/>
                <w:szCs w:val="24"/>
              </w:rPr>
              <w:t>la carta de presentación</w:t>
            </w:r>
            <w:r w:rsidR="00BA7D08">
              <w:rPr>
                <w:rFonts w:cstheme="minorHAnsi"/>
                <w:sz w:val="24"/>
                <w:szCs w:val="24"/>
              </w:rPr>
              <w:t xml:space="preserve"> y la </w:t>
            </w:r>
            <w:r w:rsidR="00740C88">
              <w:rPr>
                <w:rFonts w:cstheme="minorHAnsi"/>
                <w:sz w:val="24"/>
                <w:szCs w:val="24"/>
              </w:rPr>
              <w:t>novela gráfica</w:t>
            </w:r>
            <w:r w:rsidR="00E45127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5E0150B" w14:textId="77777777" w:rsidR="000A7A5F" w:rsidRPr="00EA32F7" w:rsidRDefault="00E45127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Además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se realizarán ejercicios prácticos en los que los estudiantes podrán evidenciar errores en los demás compañeros, para así lograr un aprendizaje </w:t>
            </w:r>
            <w:r w:rsidR="00BA7D08">
              <w:rPr>
                <w:rFonts w:cstheme="minorHAnsi"/>
                <w:sz w:val="24"/>
                <w:szCs w:val="24"/>
              </w:rPr>
              <w:t xml:space="preserve">comunitario </w:t>
            </w:r>
            <w:r>
              <w:rPr>
                <w:rFonts w:cstheme="minorHAnsi"/>
                <w:sz w:val="24"/>
                <w:szCs w:val="24"/>
              </w:rPr>
              <w:t>efectivo.</w:t>
            </w:r>
            <w:r w:rsidR="005A46D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5094057C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59A3529E" w14:textId="77777777" w:rsidR="00763CEA" w:rsidRPr="001C00C4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9A558CE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14:paraId="074CB5C6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24E625BA" w14:textId="77777777" w:rsidR="00E4512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que se halle claridad entre los temas abordados desde el eje de literatura.</w:t>
            </w:r>
          </w:p>
          <w:p w14:paraId="2C421E46" w14:textId="77777777" w:rsidR="00E4512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 medio de </w:t>
            </w:r>
            <w:r w:rsidR="00BA7D08">
              <w:rPr>
                <w:rFonts w:cstheme="minorHAnsi"/>
                <w:sz w:val="24"/>
                <w:szCs w:val="24"/>
              </w:rPr>
              <w:t xml:space="preserve">presentaciones de productos escritos </w:t>
            </w:r>
            <w:r w:rsidR="00740C88">
              <w:rPr>
                <w:rFonts w:cstheme="minorHAnsi"/>
                <w:sz w:val="24"/>
                <w:szCs w:val="24"/>
              </w:rPr>
              <w:t>e intervenciones expositivas</w:t>
            </w:r>
            <w:r>
              <w:rPr>
                <w:rFonts w:cstheme="minorHAnsi"/>
                <w:sz w:val="24"/>
                <w:szCs w:val="24"/>
              </w:rPr>
              <w:t xml:space="preserve"> los estudiantes </w:t>
            </w:r>
            <w:r w:rsidR="00740C88">
              <w:rPr>
                <w:rFonts w:cstheme="minorHAnsi"/>
                <w:sz w:val="24"/>
                <w:szCs w:val="24"/>
              </w:rPr>
              <w:t>mostrará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="00BA7D08">
              <w:rPr>
                <w:rFonts w:cstheme="minorHAnsi"/>
                <w:sz w:val="24"/>
                <w:szCs w:val="24"/>
              </w:rPr>
              <w:t xml:space="preserve"> aspectos fundamentales de las temáticas, intentando contextualizarlos con la actualidad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F9024C3" w14:textId="77777777" w:rsidR="000A7A5F" w:rsidRPr="00EA32F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conocimiento frente a los temas estudiados. </w:t>
            </w:r>
          </w:p>
        </w:tc>
        <w:tc>
          <w:tcPr>
            <w:tcW w:w="5801" w:type="dxa"/>
            <w:gridSpan w:val="2"/>
          </w:tcPr>
          <w:p w14:paraId="57DF5C07" w14:textId="77777777" w:rsidR="000A7A5F" w:rsidRPr="00EA32F7" w:rsidRDefault="00E4512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vestuario para obras teatrales, talleres prácticos (fotocopias)</w:t>
            </w:r>
            <w:r w:rsidR="00144F52"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0A7A5F" w:rsidRPr="00EA32F7" w14:paraId="07B06743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943C384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14:paraId="6A8DE01E" w14:textId="77777777" w:rsidTr="00353592">
        <w:trPr>
          <w:trHeight w:val="197"/>
        </w:trPr>
        <w:tc>
          <w:tcPr>
            <w:tcW w:w="17402" w:type="dxa"/>
            <w:gridSpan w:val="6"/>
          </w:tcPr>
          <w:p w14:paraId="157633AF" w14:textId="77777777" w:rsid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FD3CC6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ZA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</w:t>
            </w:r>
            <w:r w:rsidR="00FD3CC6">
              <w:rPr>
                <w:rFonts w:cstheme="minorHAnsi"/>
                <w:sz w:val="24"/>
                <w:szCs w:val="24"/>
              </w:rPr>
              <w:t xml:space="preserve">enguaje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740C88">
              <w:rPr>
                <w:rFonts w:cstheme="minorHAnsi"/>
                <w:sz w:val="24"/>
                <w:szCs w:val="24"/>
              </w:rPr>
              <w:t>1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="00740C88">
              <w:rPr>
                <w:rFonts w:cstheme="minorHAnsi"/>
                <w:sz w:val="24"/>
                <w:szCs w:val="24"/>
              </w:rPr>
              <w:t xml:space="preserve"> S.A.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FD3CC6"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72A978D8" w14:textId="77777777" w:rsidR="0009204F" w:rsidRP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</w:t>
            </w:r>
            <w:r w:rsidR="00740C88">
              <w:rPr>
                <w:rFonts w:cstheme="minorHAnsi"/>
                <w:sz w:val="24"/>
                <w:szCs w:val="24"/>
              </w:rPr>
              <w:t>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FDBBD3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BF77493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F3FF3B6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43754B75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4"/>
        <w:gridCol w:w="2879"/>
        <w:gridCol w:w="1433"/>
        <w:gridCol w:w="4320"/>
      </w:tblGrid>
      <w:tr w:rsidR="00F07EBE" w:rsidRPr="00716DA3" w14:paraId="6D97271A" w14:textId="77777777" w:rsidTr="003D4DFB">
        <w:tc>
          <w:tcPr>
            <w:tcW w:w="4322" w:type="dxa"/>
            <w:shd w:val="clear" w:color="auto" w:fill="E7E6E6" w:themeFill="background2"/>
          </w:tcPr>
          <w:p w14:paraId="05DCA624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8" w:type="dxa"/>
            <w:gridSpan w:val="2"/>
            <w:shd w:val="clear" w:color="auto" w:fill="E7E6E6" w:themeFill="background2"/>
          </w:tcPr>
          <w:p w14:paraId="7CDE765C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14:paraId="7D6FABF7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14:paraId="40252F5F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07EBE" w:rsidRPr="00716DA3" w14:paraId="60AED0C3" w14:textId="77777777" w:rsidTr="003D4DFB">
        <w:trPr>
          <w:trHeight w:val="176"/>
        </w:trPr>
        <w:tc>
          <w:tcPr>
            <w:tcW w:w="4322" w:type="dxa"/>
            <w:shd w:val="clear" w:color="auto" w:fill="E7E6E6" w:themeFill="background2"/>
          </w:tcPr>
          <w:p w14:paraId="5AC3F73F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18" w:type="dxa"/>
            <w:gridSpan w:val="2"/>
            <w:vMerge w:val="restart"/>
          </w:tcPr>
          <w:p w14:paraId="2AF10DD2" w14:textId="4779EBB7" w:rsidR="004D547E" w:rsidRDefault="004B3E7F" w:rsidP="004D547E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E0E12">
              <w:rPr>
                <w:rFonts w:cstheme="minorHAnsi"/>
                <w:sz w:val="24"/>
                <w:szCs w:val="24"/>
                <w:lang w:val="es-CO"/>
              </w:rPr>
              <w:t>o</w:t>
            </w:r>
            <w:r w:rsidR="003C5B46">
              <w:rPr>
                <w:rFonts w:cstheme="minorHAnsi"/>
                <w:sz w:val="24"/>
                <w:szCs w:val="24"/>
                <w:lang w:val="es-CO"/>
              </w:rPr>
              <w:t>pina</w:t>
            </w:r>
            <w:r w:rsidR="00F75BFF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3C5B46">
              <w:rPr>
                <w:rFonts w:cstheme="minorHAnsi"/>
                <w:sz w:val="24"/>
                <w:szCs w:val="24"/>
                <w:lang w:val="es-CO"/>
              </w:rPr>
              <w:t xml:space="preserve"> sobre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 xml:space="preserve"> las características literarias de la</w:t>
            </w:r>
            <w:r w:rsidR="000C3EEC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 xml:space="preserve"> época</w:t>
            </w:r>
            <w:r w:rsidR="000C3EEC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0C3EEC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 xml:space="preserve">enacentista, </w:t>
            </w:r>
            <w:r w:rsidR="000C3EEC">
              <w:rPr>
                <w:rFonts w:cstheme="minorHAnsi"/>
                <w:sz w:val="24"/>
                <w:szCs w:val="24"/>
                <w:lang w:val="es-CO"/>
              </w:rPr>
              <w:t>B</w:t>
            </w:r>
            <w:r w:rsidR="00CC379A">
              <w:rPr>
                <w:rFonts w:cstheme="minorHAnsi"/>
                <w:sz w:val="24"/>
                <w:szCs w:val="24"/>
                <w:lang w:val="es-CO"/>
              </w:rPr>
              <w:t>arroca y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0C3EEC">
              <w:rPr>
                <w:rFonts w:cstheme="minorHAnsi"/>
                <w:sz w:val="24"/>
                <w:szCs w:val="24"/>
                <w:lang w:val="es-CO"/>
              </w:rPr>
              <w:t>N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>eoclásica, teniendo como base el contexto social e histórico donde se desenvuelv</w:t>
            </w:r>
            <w:r w:rsidR="00171E20">
              <w:rPr>
                <w:rFonts w:cstheme="minorHAnsi"/>
                <w:sz w:val="24"/>
                <w:szCs w:val="24"/>
                <w:lang w:val="es-CO"/>
              </w:rPr>
              <w:t>e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CABF446" w14:textId="771BE359" w:rsidR="00CC379A" w:rsidRDefault="004B3E7F" w:rsidP="00CC379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E0E12">
              <w:rPr>
                <w:rFonts w:cstheme="minorHAnsi"/>
                <w:sz w:val="24"/>
                <w:szCs w:val="24"/>
              </w:rPr>
              <w:t xml:space="preserve">redactar </w:t>
            </w:r>
            <w:r w:rsidR="00CC379A">
              <w:rPr>
                <w:rFonts w:cstheme="minorHAnsi"/>
                <w:bCs/>
                <w:sz w:val="24"/>
                <w:szCs w:val="24"/>
                <w:lang w:val="es-CO"/>
              </w:rPr>
              <w:t xml:space="preserve">reseñas y ejercicios </w:t>
            </w:r>
            <w:r w:rsidR="000C3EEC">
              <w:rPr>
                <w:rFonts w:cstheme="minorHAnsi"/>
                <w:bCs/>
                <w:sz w:val="24"/>
                <w:szCs w:val="24"/>
                <w:lang w:val="es-CO"/>
              </w:rPr>
              <w:t>audiovisuales</w:t>
            </w:r>
            <w:r w:rsidR="00CC379A">
              <w:rPr>
                <w:rFonts w:cstheme="minorHAnsi"/>
                <w:bCs/>
                <w:sz w:val="24"/>
                <w:szCs w:val="24"/>
                <w:lang w:val="es-CO"/>
              </w:rPr>
              <w:t xml:space="preserve"> </w:t>
            </w:r>
            <w:r w:rsidR="000C3EEC">
              <w:rPr>
                <w:rFonts w:cstheme="minorHAnsi"/>
                <w:bCs/>
                <w:sz w:val="24"/>
                <w:szCs w:val="24"/>
                <w:lang w:val="es-CO"/>
              </w:rPr>
              <w:t>(</w:t>
            </w:r>
            <w:r w:rsidR="00CC379A">
              <w:rPr>
                <w:rFonts w:cstheme="minorHAnsi"/>
                <w:bCs/>
                <w:sz w:val="24"/>
                <w:szCs w:val="24"/>
                <w:lang w:val="es-CO"/>
              </w:rPr>
              <w:t>videoclips</w:t>
            </w:r>
            <w:r w:rsidR="00524848">
              <w:rPr>
                <w:rFonts w:cstheme="minorHAnsi"/>
                <w:bCs/>
                <w:sz w:val="24"/>
                <w:szCs w:val="24"/>
                <w:lang w:val="es-CO"/>
              </w:rPr>
              <w:t xml:space="preserve"> / documentales</w:t>
            </w:r>
            <w:r w:rsidR="000C3EEC">
              <w:rPr>
                <w:rFonts w:cstheme="minorHAnsi"/>
                <w:bCs/>
                <w:sz w:val="24"/>
                <w:szCs w:val="24"/>
                <w:lang w:val="es-CO"/>
              </w:rPr>
              <w:t>)</w:t>
            </w:r>
            <w:r w:rsidR="00E2329A">
              <w:rPr>
                <w:rFonts w:cstheme="minorHAnsi"/>
                <w:bCs/>
                <w:sz w:val="24"/>
                <w:szCs w:val="24"/>
                <w:lang w:val="es-CO"/>
              </w:rPr>
              <w:t xml:space="preserve"> a propósito de temas cruciales de la agenda pública</w:t>
            </w:r>
            <w:r w:rsidR="00CC379A">
              <w:rPr>
                <w:rFonts w:cstheme="minorHAnsi"/>
                <w:bCs/>
                <w:sz w:val="24"/>
                <w:szCs w:val="24"/>
                <w:lang w:val="es-CO"/>
              </w:rPr>
              <w:t>, teniendo en cuenta sus pautas</w:t>
            </w:r>
            <w:r w:rsidR="000C3EEC">
              <w:rPr>
                <w:rFonts w:cstheme="minorHAnsi"/>
                <w:bCs/>
                <w:sz w:val="24"/>
                <w:szCs w:val="24"/>
                <w:lang w:val="es-CO"/>
              </w:rPr>
              <w:t xml:space="preserve"> y características fundamentales</w:t>
            </w:r>
            <w:r w:rsidR="00CC379A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6BC70A1A" w14:textId="622F1F9A" w:rsidR="004B3E7F" w:rsidRPr="00716DA3" w:rsidRDefault="004B3E7F" w:rsidP="007E0E1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E0E12">
              <w:rPr>
                <w:rFonts w:cstheme="minorHAnsi"/>
                <w:sz w:val="24"/>
                <w:szCs w:val="24"/>
              </w:rPr>
              <w:t>a</w:t>
            </w:r>
            <w:r w:rsidR="0099358D" w:rsidRPr="00716DA3">
              <w:rPr>
                <w:rFonts w:cstheme="minorHAnsi"/>
                <w:sz w:val="24"/>
                <w:szCs w:val="24"/>
              </w:rPr>
              <w:t>sist</w:t>
            </w:r>
            <w:r w:rsidR="00F75BFF">
              <w:rPr>
                <w:rFonts w:cstheme="minorHAnsi"/>
                <w:sz w:val="24"/>
                <w:szCs w:val="24"/>
              </w:rPr>
              <w:t>ir</w:t>
            </w:r>
            <w:r w:rsidR="0099358D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7E0E12">
              <w:rPr>
                <w:rFonts w:cstheme="minorHAnsi"/>
                <w:sz w:val="24"/>
                <w:szCs w:val="24"/>
              </w:rPr>
              <w:t>r</w:t>
            </w:r>
            <w:r w:rsidR="0099358D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12" w:type="dxa"/>
            <w:gridSpan w:val="2"/>
            <w:vMerge w:val="restart"/>
          </w:tcPr>
          <w:p w14:paraId="4DDB7E35" w14:textId="77777777" w:rsidR="001021C0" w:rsidRDefault="001021C0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78858D58" w14:textId="77777777"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368C5DDC" w14:textId="77777777" w:rsidR="004B3E7F" w:rsidRPr="001021C0" w:rsidRDefault="0099358D" w:rsidP="001021C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41F9822F" w14:textId="77777777" w:rsidR="00353592" w:rsidRDefault="00353592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1C0426EF" w14:textId="77777777" w:rsidR="00353592" w:rsidRPr="00716DA3" w:rsidRDefault="00353592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20" w:type="dxa"/>
            <w:vMerge w:val="restart"/>
          </w:tcPr>
          <w:p w14:paraId="66565AD7" w14:textId="77777777" w:rsidR="00CA5918" w:rsidRDefault="00CA5918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Literatura </w:t>
            </w:r>
            <w:r w:rsidR="00BF4228">
              <w:rPr>
                <w:rFonts w:cstheme="minorHAnsi"/>
                <w:bCs/>
                <w:sz w:val="24"/>
                <w:szCs w:val="24"/>
                <w:lang w:val="es-CO"/>
              </w:rPr>
              <w:t>R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enacentista.</w:t>
            </w:r>
          </w:p>
          <w:p w14:paraId="19E7D6E7" w14:textId="77777777" w:rsidR="00E04297" w:rsidRP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Reforma y la Contrarreforma.</w:t>
            </w:r>
          </w:p>
          <w:p w14:paraId="6E2C2BDD" w14:textId="77777777"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Lírica del Renacimiento.</w:t>
            </w:r>
          </w:p>
          <w:p w14:paraId="2F9BB639" w14:textId="77777777"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Narrativa del Renacimiento.</w:t>
            </w:r>
          </w:p>
          <w:p w14:paraId="03AA62C8" w14:textId="77777777"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Teatro del Renacimiento.</w:t>
            </w:r>
          </w:p>
          <w:p w14:paraId="3A9C3D5E" w14:textId="77777777" w:rsidR="00CA5918" w:rsidRPr="007A749C" w:rsidRDefault="00CA5918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Ensayística del Renacimiento.</w:t>
            </w:r>
          </w:p>
          <w:p w14:paraId="16EB0728" w14:textId="77777777" w:rsidR="00E04297" w:rsidRDefault="00E04297" w:rsidP="00E0429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Barroco.</w:t>
            </w:r>
          </w:p>
          <w:p w14:paraId="517E525C" w14:textId="77777777" w:rsid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literatura barroca.</w:t>
            </w:r>
          </w:p>
          <w:p w14:paraId="762A828A" w14:textId="77777777" w:rsid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Lírica barroca.</w:t>
            </w:r>
          </w:p>
          <w:p w14:paraId="57DED048" w14:textId="77777777" w:rsid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Prosa barroca.</w:t>
            </w:r>
          </w:p>
          <w:p w14:paraId="19E94695" w14:textId="77777777" w:rsid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Teatro barroco.</w:t>
            </w:r>
          </w:p>
          <w:p w14:paraId="25456F3D" w14:textId="77777777" w:rsidR="00CA5918" w:rsidRDefault="00CA5918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Literatura </w:t>
            </w:r>
            <w:r w:rsidR="007A749C">
              <w:rPr>
                <w:rFonts w:cstheme="minorHAnsi"/>
                <w:bCs/>
                <w:sz w:val="24"/>
                <w:szCs w:val="24"/>
                <w:lang w:val="es-CO"/>
              </w:rPr>
              <w:t>Neoclásica.</w:t>
            </w:r>
          </w:p>
          <w:p w14:paraId="73C937F8" w14:textId="77777777"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Narrativa </w:t>
            </w:r>
            <w:r w:rsidR="007A749C">
              <w:rPr>
                <w:rFonts w:cstheme="minorHAnsi"/>
                <w:bCs/>
                <w:sz w:val="24"/>
                <w:szCs w:val="24"/>
                <w:lang w:val="es-CO"/>
              </w:rPr>
              <w:t>Neoclásica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097529DF" w14:textId="77777777"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Teatro </w:t>
            </w:r>
            <w:r w:rsidR="007A749C">
              <w:rPr>
                <w:rFonts w:cstheme="minorHAnsi"/>
                <w:bCs/>
                <w:sz w:val="24"/>
                <w:szCs w:val="24"/>
                <w:lang w:val="es-CO"/>
              </w:rPr>
              <w:t>Neoclásico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6ED3FE64" w14:textId="77777777" w:rsidR="007A749C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Lírica </w:t>
            </w:r>
            <w:r w:rsidR="007A749C">
              <w:rPr>
                <w:rFonts w:cstheme="minorHAnsi"/>
                <w:bCs/>
                <w:sz w:val="24"/>
                <w:szCs w:val="24"/>
                <w:lang w:val="es-CO"/>
              </w:rPr>
              <w:t>Neoclásica</w:t>
            </w:r>
          </w:p>
          <w:p w14:paraId="55D32CE0" w14:textId="77777777" w:rsidR="00CA5918" w:rsidRDefault="007A749C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Ensayística Neoclásica</w:t>
            </w:r>
            <w:r w:rsidR="00CA5918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216D729B" w14:textId="77777777" w:rsidR="00CA5918" w:rsidRDefault="007A749C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Textos argumentativos.</w:t>
            </w:r>
          </w:p>
          <w:p w14:paraId="7ED266FE" w14:textId="77777777" w:rsidR="007A749C" w:rsidRDefault="007A749C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reseña.</w:t>
            </w:r>
          </w:p>
          <w:p w14:paraId="68C61170" w14:textId="77777777" w:rsidR="007A749C" w:rsidRDefault="007A749C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reseña crítica de teatro.</w:t>
            </w:r>
          </w:p>
          <w:p w14:paraId="1197D693" w14:textId="77777777" w:rsidR="007A749C" w:rsidRDefault="007A749C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ensayo.</w:t>
            </w:r>
          </w:p>
          <w:p w14:paraId="090F7390" w14:textId="77777777" w:rsidR="007A749C" w:rsidRDefault="007A749C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Características del ensayo.</w:t>
            </w:r>
          </w:p>
          <w:p w14:paraId="30D10A98" w14:textId="77777777" w:rsidR="00A2668F" w:rsidRPr="00A2668F" w:rsidRDefault="007A749C" w:rsidP="00A2668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Elementos para la escritura de un ensayo.</w:t>
            </w:r>
          </w:p>
          <w:p w14:paraId="5E90344C" w14:textId="77777777" w:rsidR="00A2668F" w:rsidRDefault="00A2668F" w:rsidP="00393E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Textos informativos en la Web.</w:t>
            </w:r>
          </w:p>
          <w:p w14:paraId="5D332199" w14:textId="77777777" w:rsidR="00A2668F" w:rsidRDefault="00A2668F" w:rsidP="00A2668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Interpretación de textos informativos en la Web.</w:t>
            </w:r>
          </w:p>
          <w:p w14:paraId="0D9CCA32" w14:textId="77777777" w:rsidR="00393ED3" w:rsidRDefault="00393ED3" w:rsidP="00393E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Formatos audiovisuales.</w:t>
            </w:r>
          </w:p>
          <w:p w14:paraId="53058AF3" w14:textId="77777777" w:rsidR="00393ED3" w:rsidRDefault="00CA5918" w:rsidP="00393ED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lastRenderedPageBreak/>
              <w:t>El video cli</w:t>
            </w:r>
            <w:r w:rsidR="00393ED3">
              <w:rPr>
                <w:rFonts w:cstheme="minorHAnsi"/>
                <w:bCs/>
                <w:sz w:val="24"/>
                <w:szCs w:val="24"/>
                <w:lang w:val="es-CO"/>
              </w:rPr>
              <w:t>p.</w:t>
            </w:r>
          </w:p>
          <w:p w14:paraId="16B05B41" w14:textId="77777777" w:rsidR="00CA5918" w:rsidRDefault="00393ED3" w:rsidP="00393ED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</w:t>
            </w:r>
            <w:r w:rsidR="00CA5918" w:rsidRPr="00393ED3">
              <w:rPr>
                <w:rFonts w:cstheme="minorHAnsi"/>
                <w:bCs/>
                <w:sz w:val="24"/>
                <w:szCs w:val="24"/>
                <w:lang w:val="es-CO"/>
              </w:rPr>
              <w:t>l cortometraje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06A99154" w14:textId="77777777" w:rsidR="00CA5918" w:rsidRPr="00393ED3" w:rsidRDefault="00CA5918" w:rsidP="00393ED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93ED3">
              <w:rPr>
                <w:rFonts w:cstheme="minorHAnsi"/>
                <w:bCs/>
                <w:sz w:val="24"/>
                <w:szCs w:val="24"/>
                <w:lang w:val="es-CO"/>
              </w:rPr>
              <w:t>El documental</w:t>
            </w:r>
            <w:r w:rsidR="00393ED3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3238E649" w14:textId="77777777" w:rsidR="00A2668F" w:rsidRDefault="00A2668F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Actitudes lingüísticas.</w:t>
            </w:r>
          </w:p>
          <w:p w14:paraId="4BE73CC9" w14:textId="77777777" w:rsidR="00A2668F" w:rsidRDefault="00A2668F" w:rsidP="00A2668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Componentes de la actitud lingüística.</w:t>
            </w:r>
          </w:p>
          <w:p w14:paraId="0113C2B1" w14:textId="77777777" w:rsidR="00A2668F" w:rsidRDefault="00A2668F" w:rsidP="00A2668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Características de la actitud lingüística.</w:t>
            </w:r>
          </w:p>
          <w:p w14:paraId="6E20A157" w14:textId="77777777" w:rsidR="00A2668F" w:rsidRDefault="00A2668F" w:rsidP="00A2668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actitud lingüística como construcción social.</w:t>
            </w:r>
          </w:p>
          <w:p w14:paraId="74DA8AC7" w14:textId="77777777" w:rsidR="00CA5918" w:rsidRDefault="00393ED3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Preparación para Pruebas Saber.</w:t>
            </w:r>
          </w:p>
          <w:p w14:paraId="7F0AE98D" w14:textId="77777777" w:rsidR="00C0372C" w:rsidRPr="00393ED3" w:rsidRDefault="00C0372C" w:rsidP="00393ED3">
            <w:pPr>
              <w:pStyle w:val="Prrafodelista"/>
              <w:spacing w:after="0" w:line="240" w:lineRule="auto"/>
              <w:ind w:left="360"/>
              <w:rPr>
                <w:rFonts w:cstheme="minorHAnsi"/>
                <w:bCs/>
                <w:sz w:val="24"/>
                <w:szCs w:val="24"/>
                <w:lang w:val="es-CO"/>
              </w:rPr>
            </w:pPr>
          </w:p>
        </w:tc>
      </w:tr>
      <w:tr w:rsidR="00F07EBE" w:rsidRPr="00716DA3" w14:paraId="2CBCD172" w14:textId="77777777" w:rsidTr="003D4DFB">
        <w:trPr>
          <w:trHeight w:val="142"/>
        </w:trPr>
        <w:tc>
          <w:tcPr>
            <w:tcW w:w="4322" w:type="dxa"/>
          </w:tcPr>
          <w:p w14:paraId="2D8BC380" w14:textId="77777777" w:rsidR="005F1029" w:rsidRPr="00F07EBE" w:rsidRDefault="005F1029" w:rsidP="005F1029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07EBE">
              <w:rPr>
                <w:rFonts w:cstheme="minorHAnsi"/>
                <w:b/>
                <w:sz w:val="24"/>
                <w:szCs w:val="24"/>
              </w:rPr>
              <w:t>Estándares</w:t>
            </w:r>
            <w:r w:rsidR="007D7A07" w:rsidRPr="00F07EBE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65D7C63C" w14:textId="77777777" w:rsidR="005F1029" w:rsidRPr="00FF24B9" w:rsidRDefault="005F1029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F24B9">
              <w:rPr>
                <w:rFonts w:cstheme="minorHAnsi"/>
                <w:b/>
                <w:bCs/>
                <w:sz w:val="24"/>
                <w:szCs w:val="24"/>
              </w:rPr>
              <w:t>Producción textual.</w:t>
            </w:r>
          </w:p>
          <w:p w14:paraId="21DCE99B" w14:textId="77777777" w:rsidR="00F07EBE" w:rsidRPr="00F07EBE" w:rsidRDefault="00F07EBE" w:rsidP="00FF24B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Evidencio en mis producciones textuales el conocimiento de los diferentes niveles de la lengua y el control sobre el uso que hago de ellos en contextos comunicativos.</w:t>
            </w:r>
          </w:p>
          <w:p w14:paraId="32FA91D0" w14:textId="77777777" w:rsidR="00F07EBE" w:rsidRPr="00F07EBE" w:rsidRDefault="00F07EBE" w:rsidP="00FF24B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Produzco ensayos de carácter argumentativo en los que desarrollo mis ideas con rigor y atendiendo a las características propias del género.</w:t>
            </w:r>
          </w:p>
          <w:p w14:paraId="51B89C5F" w14:textId="77777777" w:rsidR="00F07EBE" w:rsidRPr="00FF24B9" w:rsidRDefault="00F07EBE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F24B9">
              <w:rPr>
                <w:rFonts w:cstheme="minorHAnsi"/>
                <w:b/>
                <w:bCs/>
                <w:sz w:val="24"/>
                <w:szCs w:val="24"/>
              </w:rPr>
              <w:t>Comprensión e interpretación textual.</w:t>
            </w:r>
          </w:p>
          <w:p w14:paraId="3253D11D" w14:textId="77777777" w:rsidR="00F07EBE" w:rsidRPr="00F07EBE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Construyo reseñas críticas acerca de los textos que leo.</w:t>
            </w:r>
          </w:p>
          <w:p w14:paraId="548A0EE4" w14:textId="77777777" w:rsidR="00F07EBE" w:rsidRPr="00F07EBE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Asumo una actitud crítica frente a los textos que leo y elaboro, y frente a otros tipos de texto: explicativos, descriptivos y narrativos.</w:t>
            </w:r>
          </w:p>
          <w:p w14:paraId="4F6A13FF" w14:textId="77777777" w:rsidR="00F07EBE" w:rsidRPr="00FF24B9" w:rsidRDefault="00F07EBE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F24B9">
              <w:rPr>
                <w:rFonts w:cstheme="minorHAnsi"/>
                <w:b/>
                <w:bCs/>
                <w:sz w:val="24"/>
                <w:szCs w:val="24"/>
              </w:rPr>
              <w:t>Literatura.</w:t>
            </w:r>
          </w:p>
          <w:p w14:paraId="338E0F4E" w14:textId="77777777" w:rsidR="00F07EBE" w:rsidRPr="00F07EBE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Comprendo en los textos que leo las dimensiones éticas, estéticas, filosóficas, entre otras, que se evidencian en ellos.</w:t>
            </w:r>
          </w:p>
          <w:p w14:paraId="6BEDEBDD" w14:textId="77777777" w:rsidR="00F07EBE" w:rsidRPr="00F07EBE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lastRenderedPageBreak/>
              <w:t>Comparo textos de diversos autores, temas, épocas y culturas, y utilizo recursos de la teoría literaria para enriquecer su interpretación.</w:t>
            </w:r>
          </w:p>
          <w:p w14:paraId="217E76E5" w14:textId="77777777" w:rsidR="00076A7C" w:rsidRPr="003D4DFB" w:rsidRDefault="00076A7C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0BA4018B" w14:textId="77777777" w:rsidR="00F07EBE" w:rsidRPr="003D4DFB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>Infiero las implicaciones de los medios de comunicación masiva en la conformación de los contextos sociales, culturales, políticos, etc., del país.</w:t>
            </w:r>
          </w:p>
          <w:p w14:paraId="2DDBD683" w14:textId="77777777" w:rsidR="00353592" w:rsidRPr="003D4DFB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>Analizo los mecanismos ideológicos que subyacen a la estructura de los medios de información masiva.</w:t>
            </w:r>
          </w:p>
          <w:p w14:paraId="65C12F16" w14:textId="77777777" w:rsidR="00F07EBE" w:rsidRPr="003D4DFB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 xml:space="preserve">Analizo las implicaciones culturales, sociales e ideológicas de manifestaciones humanas como los </w:t>
            </w:r>
            <w:proofErr w:type="spellStart"/>
            <w:r w:rsidRPr="003D4DFB">
              <w:rPr>
                <w:sz w:val="24"/>
                <w:szCs w:val="24"/>
              </w:rPr>
              <w:t>graffiti</w:t>
            </w:r>
            <w:proofErr w:type="spellEnd"/>
            <w:r w:rsidRPr="003D4DFB">
              <w:rPr>
                <w:sz w:val="24"/>
                <w:szCs w:val="24"/>
              </w:rPr>
              <w:t xml:space="preserve">, la publicidad, los símbolos patrios, las canciones, los caligramas, entre otros. </w:t>
            </w:r>
          </w:p>
          <w:p w14:paraId="3F38547B" w14:textId="77777777" w:rsidR="00F07EBE" w:rsidRPr="003D4DFB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>Explico cómo los códigos verbales y no verbales se articulan para generar sentido en obras cinematográficas, canciones y caligramas, entre otras.</w:t>
            </w:r>
          </w:p>
          <w:p w14:paraId="6F0DC554" w14:textId="77777777" w:rsidR="006B2B78" w:rsidRPr="003D4DFB" w:rsidRDefault="00076A7C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7E580EC3" w14:textId="77777777" w:rsidR="003D4DFB" w:rsidRPr="003D4DFB" w:rsidRDefault="003D4DFB" w:rsidP="003D4DF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 xml:space="preserve">Comprendo que en la relación intercultural con las comunidades indígenas y afrocolombianas deben primar el respeto y la </w:t>
            </w:r>
            <w:r w:rsidRPr="003D4DFB">
              <w:rPr>
                <w:sz w:val="24"/>
                <w:szCs w:val="24"/>
              </w:rPr>
              <w:lastRenderedPageBreak/>
              <w:t>igualdad, lo que propiciará el acercamiento socio-cultural entre todos los colombianos.</w:t>
            </w:r>
          </w:p>
          <w:p w14:paraId="133B5ABC" w14:textId="77777777" w:rsidR="00353592" w:rsidRPr="003D4DFB" w:rsidRDefault="003D4DFB" w:rsidP="003D4DF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18" w:type="dxa"/>
            <w:gridSpan w:val="2"/>
            <w:vMerge/>
          </w:tcPr>
          <w:p w14:paraId="67149691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14:paraId="1BE12254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26EEA857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07EBE" w:rsidRPr="00716DA3" w14:paraId="5C08F502" w14:textId="77777777" w:rsidTr="003D4DFB">
        <w:trPr>
          <w:trHeight w:val="70"/>
        </w:trPr>
        <w:tc>
          <w:tcPr>
            <w:tcW w:w="4322" w:type="dxa"/>
            <w:shd w:val="clear" w:color="auto" w:fill="E7E6E6" w:themeFill="background2"/>
          </w:tcPr>
          <w:p w14:paraId="62BBD2F6" w14:textId="77777777" w:rsidR="004B3E7F" w:rsidRPr="004B4EE1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3D4DF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8" w:type="dxa"/>
            <w:gridSpan w:val="2"/>
            <w:vMerge/>
          </w:tcPr>
          <w:p w14:paraId="5A990B52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14:paraId="3C542E78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048777BB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D4DFB" w:rsidRPr="00716DA3" w14:paraId="3EBD67C0" w14:textId="77777777" w:rsidTr="003D4DFB">
        <w:trPr>
          <w:trHeight w:val="94"/>
        </w:trPr>
        <w:tc>
          <w:tcPr>
            <w:tcW w:w="4322" w:type="dxa"/>
          </w:tcPr>
          <w:p w14:paraId="5EAC30C8" w14:textId="77777777" w:rsidR="003D4DFB" w:rsidRPr="00D926FE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6FE">
              <w:rPr>
                <w:sz w:val="24"/>
                <w:szCs w:val="24"/>
              </w:rPr>
              <w:t xml:space="preserve">) </w:t>
            </w:r>
            <w:r w:rsidRPr="003D4DFB">
              <w:rPr>
                <w:sz w:val="24"/>
                <w:szCs w:val="24"/>
              </w:rPr>
              <w:t>Determina los textos que desea leer y la manera en que abordará su comprensión, con base en sus experiencias de formación e inclinaciones literarias.</w:t>
            </w:r>
          </w:p>
          <w:p w14:paraId="0ED84772" w14:textId="77777777" w:rsidR="003D4DFB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4) Identifica en las producciones literarias clásicas, diferentes temas que le permiten establecer comparaciones con las visiones de mundo de otras épocas.</w:t>
            </w:r>
          </w:p>
          <w:p w14:paraId="1A398B47" w14:textId="77777777" w:rsidR="003D4DFB" w:rsidRPr="003D4DFB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t xml:space="preserve"> </w:t>
            </w:r>
            <w:r w:rsidRPr="003D4DFB">
              <w:rPr>
                <w:sz w:val="24"/>
                <w:szCs w:val="24"/>
              </w:rPr>
              <w:t>Comprende que los argumentos de sus interlocutores involucran procesos de comprensión, crítica y proposición</w:t>
            </w:r>
            <w:r>
              <w:rPr>
                <w:sz w:val="24"/>
                <w:szCs w:val="24"/>
              </w:rPr>
              <w:t>.</w:t>
            </w:r>
          </w:p>
          <w:p w14:paraId="2CA0D260" w14:textId="77777777" w:rsidR="003D4DFB" w:rsidRPr="00D926FE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6) Compara diversos tipos de texto, con capacidad crítica y argumentativa para establecer relaciones entre temáticas, características y los múltiples contextos en los que fueron producidos.</w:t>
            </w:r>
          </w:p>
          <w:p w14:paraId="30B36D77" w14:textId="77777777" w:rsidR="003D4DFB" w:rsidRPr="003D4DFB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lastRenderedPageBreak/>
              <w:t>7) Expresa por medio de producciones orales el dominio de un tema, un texto o la obra de un autor.</w:t>
            </w:r>
          </w:p>
        </w:tc>
        <w:tc>
          <w:tcPr>
            <w:tcW w:w="4318" w:type="dxa"/>
            <w:gridSpan w:val="2"/>
            <w:vMerge/>
          </w:tcPr>
          <w:p w14:paraId="6E7B37BC" w14:textId="77777777" w:rsidR="003D4DFB" w:rsidRDefault="003D4DFB" w:rsidP="003D4DF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14:paraId="08160868" w14:textId="77777777" w:rsidR="003D4DFB" w:rsidRPr="00307F64" w:rsidRDefault="003D4DFB" w:rsidP="003D4D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504D40D7" w14:textId="77777777" w:rsidR="003D4DFB" w:rsidRPr="00716DA3" w:rsidRDefault="003D4DFB" w:rsidP="003D4DF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D4DFB" w:rsidRPr="00EA32F7" w14:paraId="74F17AA5" w14:textId="77777777" w:rsidTr="003D4DFB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14:paraId="0341FCF5" w14:textId="77777777" w:rsidR="003D4DFB" w:rsidRPr="00EA32F7" w:rsidRDefault="003D4DFB" w:rsidP="003D4DF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1591EC11" w14:textId="77777777" w:rsidR="003D4DFB" w:rsidRPr="00EA32F7" w:rsidRDefault="003D4DFB" w:rsidP="003D4DF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1A1A1056" w14:textId="77777777" w:rsidR="003D4DFB" w:rsidRPr="00EA32F7" w:rsidRDefault="003D4DFB" w:rsidP="003D4DF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D4DFB" w:rsidRPr="00EA32F7" w14:paraId="093171A2" w14:textId="77777777" w:rsidTr="003D4DFB">
        <w:trPr>
          <w:trHeight w:val="197"/>
        </w:trPr>
        <w:tc>
          <w:tcPr>
            <w:tcW w:w="5766" w:type="dxa"/>
            <w:gridSpan w:val="2"/>
          </w:tcPr>
          <w:p w14:paraId="6EFB101D" w14:textId="77777777"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30A61243" w14:textId="77777777"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6E175334" w14:textId="77777777"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0FDFDAF2" w14:textId="77777777"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19DF1C81" w14:textId="77777777"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1F55493F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25E7BB33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460547AD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39BA1DF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esquemas el estudiante conocerá los conceptos, características principales y ejemplos del desarrollo de los géneros literarios en </w:t>
            </w:r>
            <w:r w:rsidR="007B5EAC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l Renacimiento</w:t>
            </w:r>
            <w:r w:rsidR="007B5EAC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B5EAC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l Barroco </w:t>
            </w:r>
            <w:r w:rsidR="007B5EAC">
              <w:rPr>
                <w:rFonts w:cstheme="minorHAnsi"/>
                <w:sz w:val="24"/>
                <w:szCs w:val="24"/>
              </w:rPr>
              <w:t>y el Neoclasicismo universal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49DC2AE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grupo deberá, también, exponer datos sobre los eventos históricos y personajes fundamentales de </w:t>
            </w:r>
            <w:r w:rsidR="007B5EAC">
              <w:rPr>
                <w:rFonts w:cstheme="minorHAnsi"/>
                <w:sz w:val="24"/>
                <w:szCs w:val="24"/>
              </w:rPr>
              <w:t>las tres</w:t>
            </w:r>
            <w:r>
              <w:rPr>
                <w:rFonts w:cstheme="minorHAnsi"/>
                <w:sz w:val="24"/>
                <w:szCs w:val="24"/>
              </w:rPr>
              <w:t xml:space="preserve"> épocas.</w:t>
            </w:r>
          </w:p>
          <w:p w14:paraId="03423873" w14:textId="77777777" w:rsidR="003D4DFB" w:rsidRPr="00EA32F7" w:rsidRDefault="003D4DFB" w:rsidP="007B5EA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ejercicios escritos dará cuenta de la apropiación del conocimiento en cuanto a la redacción de </w:t>
            </w:r>
            <w:r w:rsidR="007B5EAC">
              <w:rPr>
                <w:rFonts w:cstheme="minorHAnsi"/>
                <w:sz w:val="24"/>
                <w:szCs w:val="24"/>
              </w:rPr>
              <w:t>ensayos y críticas de teatro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3" w:type="dxa"/>
            <w:gridSpan w:val="2"/>
          </w:tcPr>
          <w:p w14:paraId="1E7C3FD6" w14:textId="77777777" w:rsidR="003D4DFB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1FA9C718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F479FBC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9C7DC19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35354AB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textos propios de la era del Renacimiento</w:t>
            </w:r>
            <w:r w:rsidR="007B5EAC">
              <w:rPr>
                <w:rFonts w:cstheme="minorHAnsi"/>
                <w:sz w:val="24"/>
                <w:szCs w:val="24"/>
              </w:rPr>
              <w:t>,</w:t>
            </w:r>
            <w:r w:rsidR="00390094">
              <w:rPr>
                <w:rFonts w:cstheme="minorHAnsi"/>
                <w:sz w:val="24"/>
                <w:szCs w:val="24"/>
              </w:rPr>
              <w:t xml:space="preserve"> </w:t>
            </w:r>
            <w:r w:rsidR="007B5EAC">
              <w:rPr>
                <w:rFonts w:cstheme="minorHAnsi"/>
                <w:sz w:val="24"/>
                <w:szCs w:val="24"/>
              </w:rPr>
              <w:t>el Barroco y el Neoclasicismo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B5EAC">
              <w:rPr>
                <w:rFonts w:cstheme="minorHAnsi"/>
                <w:sz w:val="24"/>
                <w:szCs w:val="24"/>
              </w:rPr>
              <w:t>universal</w:t>
            </w:r>
            <w:r>
              <w:rPr>
                <w:rFonts w:cstheme="minorHAnsi"/>
                <w:sz w:val="24"/>
                <w:szCs w:val="24"/>
              </w:rPr>
              <w:t xml:space="preserve">, el estudiante deberá analizar características del lenguaje </w:t>
            </w:r>
            <w:r w:rsidR="007B5EAC">
              <w:rPr>
                <w:rFonts w:cstheme="minorHAnsi"/>
                <w:sz w:val="24"/>
                <w:szCs w:val="24"/>
              </w:rPr>
              <w:t>en los distintos géneros manifiestos</w:t>
            </w:r>
            <w:r w:rsidRPr="00EA32F7">
              <w:rPr>
                <w:rFonts w:cstheme="minorHAnsi"/>
                <w:sz w:val="24"/>
                <w:szCs w:val="24"/>
              </w:rPr>
              <w:t>.</w:t>
            </w:r>
          </w:p>
          <w:p w14:paraId="3EE3F6B1" w14:textId="77777777" w:rsidR="003D4DFB" w:rsidRPr="00EA32F7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una prueba escrita el estudiante se enfrentará a distintos tipos de texto de corte argumentativo</w:t>
            </w:r>
            <w:r w:rsidR="007B5EAC">
              <w:rPr>
                <w:rFonts w:cstheme="minorHAnsi"/>
                <w:sz w:val="24"/>
                <w:szCs w:val="24"/>
              </w:rPr>
              <w:t xml:space="preserve"> (reseña y ensayo)</w:t>
            </w:r>
            <w:r>
              <w:rPr>
                <w:rFonts w:cstheme="minorHAnsi"/>
                <w:sz w:val="24"/>
                <w:szCs w:val="24"/>
              </w:rPr>
              <w:t xml:space="preserve"> y deberá exponer las diferencias entre ambos.</w:t>
            </w:r>
          </w:p>
        </w:tc>
        <w:tc>
          <w:tcPr>
            <w:tcW w:w="5753" w:type="dxa"/>
            <w:gridSpan w:val="2"/>
          </w:tcPr>
          <w:p w14:paraId="4A7BC495" w14:textId="77777777" w:rsidR="003D4DFB" w:rsidRPr="00EA32F7" w:rsidRDefault="003D4DFB" w:rsidP="003D4DF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cartulinas, marcadores, hojas de block, textos de la biblioteca.</w:t>
            </w:r>
          </w:p>
        </w:tc>
      </w:tr>
      <w:tr w:rsidR="003D4DFB" w:rsidRPr="00EA32F7" w14:paraId="7A7303BD" w14:textId="77777777" w:rsidTr="003D4DFB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48E0FDBC" w14:textId="77777777" w:rsidR="003D4DFB" w:rsidRPr="000A7A5F" w:rsidRDefault="003D4DFB" w:rsidP="003D4DF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3D4DFB" w:rsidRPr="00EA32F7" w14:paraId="4E1546EA" w14:textId="77777777" w:rsidTr="003D4DFB">
        <w:trPr>
          <w:trHeight w:val="197"/>
        </w:trPr>
        <w:tc>
          <w:tcPr>
            <w:tcW w:w="17272" w:type="dxa"/>
            <w:gridSpan w:val="6"/>
          </w:tcPr>
          <w:p w14:paraId="29635FD3" w14:textId="77777777" w:rsidR="003D4DFB" w:rsidRDefault="003D4DFB" w:rsidP="003D4D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 S.A.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645FE65C" w14:textId="77777777" w:rsidR="003D4DFB" w:rsidRPr="000A7A5F" w:rsidRDefault="003D4DFB" w:rsidP="003D4D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214E63A4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7513BE1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62731482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2874"/>
        <w:gridCol w:w="2879"/>
        <w:gridCol w:w="1433"/>
        <w:gridCol w:w="4319"/>
      </w:tblGrid>
      <w:tr w:rsidR="00C51A3A" w:rsidRPr="00716DA3" w14:paraId="1762FCF9" w14:textId="77777777" w:rsidTr="00353592">
        <w:tc>
          <w:tcPr>
            <w:tcW w:w="4350" w:type="dxa"/>
            <w:shd w:val="clear" w:color="auto" w:fill="E7E6E6" w:themeFill="background2"/>
          </w:tcPr>
          <w:p w14:paraId="73E69D09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34BFE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2273480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6515FB9F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C2116" w:rsidRPr="00716DA3" w14:paraId="22467BAD" w14:textId="77777777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B8F99BF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F0A248E" w14:textId="7CB048F2" w:rsidR="0061216C" w:rsidRPr="002349A5" w:rsidRDefault="004B3E7F" w:rsidP="00060F9B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61216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1216C">
              <w:rPr>
                <w:rFonts w:cstheme="minorHAnsi"/>
                <w:sz w:val="24"/>
                <w:szCs w:val="24"/>
              </w:rPr>
              <w:t xml:space="preserve"> </w:t>
            </w:r>
            <w:r w:rsidR="007E0E12">
              <w:rPr>
                <w:rFonts w:cstheme="minorHAnsi"/>
                <w:sz w:val="24"/>
                <w:szCs w:val="24"/>
                <w:lang w:val="es-CO"/>
              </w:rPr>
              <w:t xml:space="preserve">reconocer y crear </w:t>
            </w:r>
            <w:r w:rsidR="0061216C">
              <w:rPr>
                <w:rFonts w:cstheme="minorHAnsi"/>
                <w:sz w:val="24"/>
                <w:szCs w:val="24"/>
                <w:lang w:val="es-CO"/>
              </w:rPr>
              <w:t>argumentos sólidos a partir de las características, autores, obras y el contexto histórico de las épocas</w:t>
            </w:r>
            <w:r w:rsidR="007E0E12">
              <w:rPr>
                <w:rFonts w:cstheme="minorHAnsi"/>
                <w:sz w:val="24"/>
                <w:szCs w:val="24"/>
                <w:lang w:val="es-CO"/>
              </w:rPr>
              <w:t xml:space="preserve"> literarias d</w:t>
            </w:r>
            <w:r w:rsidR="002349A5">
              <w:rPr>
                <w:rFonts w:cstheme="minorHAnsi"/>
                <w:sz w:val="24"/>
                <w:szCs w:val="24"/>
                <w:lang w:val="es-CO"/>
              </w:rPr>
              <w:t>e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l Romanticismo</w:t>
            </w:r>
            <w:r w:rsidR="002349A5">
              <w:rPr>
                <w:rFonts w:cstheme="minorHAnsi"/>
                <w:sz w:val="24"/>
                <w:szCs w:val="24"/>
                <w:lang w:val="es-CO"/>
              </w:rPr>
              <w:t>, el Realismo, el Naturalismo, el Simbolismo y el Parnasianismo</w:t>
            </w:r>
            <w:r w:rsidR="0061216C" w:rsidRPr="002349A5">
              <w:rPr>
                <w:rFonts w:cstheme="minorHAnsi"/>
                <w:sz w:val="24"/>
                <w:szCs w:val="24"/>
                <w:lang w:val="es-CO"/>
              </w:rPr>
              <w:t xml:space="preserve">; </w:t>
            </w:r>
            <w:r w:rsidR="00060F9B">
              <w:rPr>
                <w:rFonts w:cstheme="minorHAnsi"/>
                <w:sz w:val="24"/>
                <w:szCs w:val="24"/>
                <w:lang w:val="es-CO"/>
              </w:rPr>
              <w:t xml:space="preserve">tomando como herramienta fundamental la elaboración de </w:t>
            </w:r>
            <w:r w:rsidR="002349A5">
              <w:rPr>
                <w:rFonts w:cstheme="minorHAnsi"/>
                <w:sz w:val="24"/>
                <w:szCs w:val="24"/>
                <w:lang w:val="es-CO"/>
              </w:rPr>
              <w:t>textos discu</w:t>
            </w:r>
            <w:r w:rsidR="00060F9B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2349A5">
              <w:rPr>
                <w:rFonts w:cstheme="minorHAnsi"/>
                <w:sz w:val="24"/>
                <w:szCs w:val="24"/>
                <w:lang w:val="es-CO"/>
              </w:rPr>
              <w:t>sivos</w:t>
            </w:r>
            <w:r w:rsidR="00AC2116" w:rsidRPr="002349A5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3293235" w14:textId="091C60B6" w:rsidR="00060F9B" w:rsidRPr="00060F9B" w:rsidRDefault="004B3E7F" w:rsidP="00B452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60F9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60F9B">
              <w:rPr>
                <w:rFonts w:cstheme="minorHAnsi"/>
                <w:sz w:val="24"/>
                <w:szCs w:val="24"/>
              </w:rPr>
              <w:t xml:space="preserve"> </w:t>
            </w:r>
            <w:r w:rsidR="007E0E12">
              <w:rPr>
                <w:rFonts w:cstheme="minorHAnsi"/>
                <w:sz w:val="24"/>
                <w:szCs w:val="24"/>
                <w:lang w:val="es-CO"/>
              </w:rPr>
              <w:t>e</w:t>
            </w:r>
            <w:r w:rsidR="00AC2116" w:rsidRPr="00060F9B">
              <w:rPr>
                <w:rFonts w:cstheme="minorHAnsi"/>
                <w:sz w:val="24"/>
                <w:szCs w:val="24"/>
                <w:lang w:val="es-CO"/>
              </w:rPr>
              <w:t>mit</w:t>
            </w:r>
            <w:r w:rsidR="00212BC4">
              <w:rPr>
                <w:rFonts w:cstheme="minorHAnsi"/>
                <w:sz w:val="24"/>
                <w:szCs w:val="24"/>
                <w:lang w:val="es-CO"/>
              </w:rPr>
              <w:t>ir</w:t>
            </w:r>
            <w:r w:rsidR="00AC2116" w:rsidRPr="00060F9B">
              <w:rPr>
                <w:rFonts w:cstheme="minorHAnsi"/>
                <w:sz w:val="24"/>
                <w:szCs w:val="24"/>
                <w:lang w:val="es-CO"/>
              </w:rPr>
              <w:t xml:space="preserve"> juicios a través de </w:t>
            </w:r>
            <w:r w:rsidR="00060F9B" w:rsidRPr="00060F9B">
              <w:rPr>
                <w:rFonts w:cstheme="minorHAnsi"/>
                <w:sz w:val="24"/>
                <w:szCs w:val="24"/>
                <w:lang w:val="es-CO"/>
              </w:rPr>
              <w:t>textos argumentativos (ensayo filosófico y discursos) y expositivos (artículo de divulgación científica)</w:t>
            </w:r>
            <w:r w:rsidR="00AC2116" w:rsidRPr="00060F9B">
              <w:rPr>
                <w:rFonts w:cstheme="minorHAnsi"/>
                <w:sz w:val="24"/>
                <w:szCs w:val="24"/>
                <w:lang w:val="es-CO"/>
              </w:rPr>
              <w:t>, teniendo como base las perspectivas frente a la realidad</w:t>
            </w:r>
            <w:r w:rsidR="00060F9B" w:rsidRPr="00060F9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E77CDD4" w14:textId="58EFABBB" w:rsidR="004B3E7F" w:rsidRPr="00716DA3" w:rsidRDefault="004B3E7F" w:rsidP="007E0E1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E0E12">
              <w:rPr>
                <w:rFonts w:cstheme="minorHAnsi"/>
                <w:sz w:val="24"/>
                <w:szCs w:val="24"/>
              </w:rPr>
              <w:t>a</w:t>
            </w:r>
            <w:r w:rsidR="00144F52" w:rsidRPr="00716DA3">
              <w:rPr>
                <w:rFonts w:cstheme="minorHAnsi"/>
                <w:sz w:val="24"/>
                <w:szCs w:val="24"/>
              </w:rPr>
              <w:t>sist</w:t>
            </w:r>
            <w:r w:rsidR="007E0E12">
              <w:rPr>
                <w:rFonts w:cstheme="minorHAnsi"/>
                <w:sz w:val="24"/>
                <w:szCs w:val="24"/>
              </w:rPr>
              <w:t>i</w:t>
            </w:r>
            <w:r w:rsidR="00212BC4">
              <w:rPr>
                <w:rFonts w:cstheme="minorHAnsi"/>
                <w:sz w:val="24"/>
                <w:szCs w:val="24"/>
              </w:rPr>
              <w:t>r</w:t>
            </w:r>
            <w:r w:rsidR="00144F52" w:rsidRPr="00716DA3">
              <w:rPr>
                <w:rFonts w:cstheme="minorHAnsi"/>
                <w:sz w:val="24"/>
                <w:szCs w:val="24"/>
              </w:rPr>
              <w:t xml:space="preserve"> a clases puntualmente</w:t>
            </w:r>
            <w:r w:rsidR="008111D4">
              <w:rPr>
                <w:rFonts w:cstheme="minorHAnsi"/>
                <w:sz w:val="24"/>
                <w:szCs w:val="24"/>
              </w:rPr>
              <w:t>,</w:t>
            </w:r>
            <w:r w:rsidR="00144F52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 y lleva</w:t>
            </w:r>
            <w:r w:rsidR="007E0E12">
              <w:rPr>
                <w:rFonts w:cstheme="minorHAnsi"/>
                <w:sz w:val="24"/>
                <w:szCs w:val="24"/>
              </w:rPr>
              <w:t>r</w:t>
            </w:r>
            <w:r w:rsidR="00144F52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55202F28" w14:textId="77777777" w:rsidR="005052E3" w:rsidRDefault="005052E3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4EBDF629" w14:textId="77777777" w:rsidR="00162F32" w:rsidRPr="00716DA3" w:rsidRDefault="00162F32" w:rsidP="00162F3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8995A8F" w14:textId="77777777" w:rsidR="00162F32" w:rsidRDefault="00162F3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Interpretación textual.</w:t>
            </w:r>
          </w:p>
          <w:p w14:paraId="5E340DB8" w14:textId="77777777" w:rsidR="0006002A" w:rsidRDefault="005052E3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Ética de la comunicación </w:t>
            </w:r>
          </w:p>
          <w:p w14:paraId="0DFF29A8" w14:textId="77777777" w:rsidR="00144F52" w:rsidRPr="00716DA3" w:rsidRDefault="0006002A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comunicación </w:t>
            </w:r>
            <w:r w:rsidR="005052E3">
              <w:rPr>
                <w:rFonts w:cstheme="minorHAnsi"/>
                <w:sz w:val="24"/>
                <w:szCs w:val="24"/>
              </w:rPr>
              <w:t>y o</w:t>
            </w:r>
            <w:r w:rsidR="00144F52" w:rsidRPr="00716DA3">
              <w:rPr>
                <w:rFonts w:cstheme="minorHAnsi"/>
                <w:sz w:val="24"/>
                <w:szCs w:val="24"/>
              </w:rPr>
              <w:t>tros sistemas simbólicos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14:paraId="10EDD565" w14:textId="77777777" w:rsidR="00144F52" w:rsidRPr="00716DA3" w:rsidRDefault="00144F5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14:paraId="0F20427C" w14:textId="77777777" w:rsidR="004B3E7F" w:rsidRDefault="0006002A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Comprensión e </w:t>
            </w:r>
            <w:r w:rsidR="00144F52"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14:paraId="63A34AC3" w14:textId="77777777" w:rsidR="005052E3" w:rsidRPr="005052E3" w:rsidRDefault="005052E3" w:rsidP="005052E3">
            <w:pPr>
              <w:spacing w:after="0" w:line="240" w:lineRule="auto"/>
              <w:ind w:left="4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0A781221" w14:textId="77777777" w:rsidR="00CF0E2D" w:rsidRPr="00CF0E2D" w:rsidRDefault="00CF0E2D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Romanticismo</w:t>
            </w:r>
            <w:r w:rsidR="005052E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060F9B">
              <w:rPr>
                <w:rFonts w:cstheme="minorHAnsi"/>
                <w:sz w:val="24"/>
                <w:szCs w:val="24"/>
                <w:lang w:val="es-CO"/>
              </w:rPr>
              <w:t>Universal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3B5C360F" w14:textId="77777777"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del Romanticismo.</w:t>
            </w:r>
          </w:p>
          <w:p w14:paraId="5B92AE85" w14:textId="77777777"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Romanticismo.</w:t>
            </w:r>
          </w:p>
          <w:p w14:paraId="253E12B0" w14:textId="77777777" w:rsidR="00B5426B" w:rsidRDefault="00B5426B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Romanticismo.</w:t>
            </w:r>
          </w:p>
          <w:p w14:paraId="595FB2C4" w14:textId="77777777" w:rsidR="00B5426B" w:rsidRPr="00B5426B" w:rsidRDefault="00B5426B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Realismo</w:t>
            </w:r>
            <w:r w:rsidR="005F5310">
              <w:rPr>
                <w:rFonts w:cstheme="minorHAnsi"/>
                <w:sz w:val="24"/>
                <w:szCs w:val="24"/>
                <w:lang w:val="es-CO"/>
              </w:rPr>
              <w:t xml:space="preserve"> y Naturalismo</w:t>
            </w:r>
            <w:r w:rsidR="005052E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060F9B">
              <w:rPr>
                <w:rFonts w:cstheme="minorHAnsi"/>
                <w:sz w:val="24"/>
                <w:szCs w:val="24"/>
                <w:lang w:val="es-CO"/>
              </w:rPr>
              <w:t>Universal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759F852" w14:textId="77777777" w:rsidR="00B5426B" w:rsidRDefault="00B5426B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Realismo.</w:t>
            </w:r>
          </w:p>
          <w:p w14:paraId="619849F0" w14:textId="77777777" w:rsidR="00B5426B" w:rsidRDefault="00B5426B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Realismo.</w:t>
            </w:r>
          </w:p>
          <w:p w14:paraId="2A596876" w14:textId="77777777" w:rsidR="005F5310" w:rsidRPr="005F5310" w:rsidRDefault="005F5310" w:rsidP="005F5310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Naturalismo.</w:t>
            </w:r>
          </w:p>
          <w:p w14:paraId="43093C67" w14:textId="77777777" w:rsidR="005F5310" w:rsidRDefault="005F5310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 El Simbolismo y el Parnasianismo.</w:t>
            </w:r>
          </w:p>
          <w:p w14:paraId="545F0479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Temas y géneros de la literatura simbolista.</w:t>
            </w:r>
          </w:p>
          <w:p w14:paraId="5C3B739E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Importancia del Simbolismo para la lírica Moderna.</w:t>
            </w:r>
          </w:p>
          <w:p w14:paraId="6FCF502F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“El arte por el arte”.</w:t>
            </w:r>
          </w:p>
          <w:p w14:paraId="7F440877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Parnasianismo.</w:t>
            </w:r>
          </w:p>
          <w:p w14:paraId="7005C4EC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 la segunda mitad del Siglo XIX.</w:t>
            </w:r>
          </w:p>
          <w:p w14:paraId="28609024" w14:textId="77777777" w:rsidR="00162F32" w:rsidRDefault="00162F32" w:rsidP="00162F32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textos argumentativos.</w:t>
            </w:r>
          </w:p>
          <w:p w14:paraId="1B86790A" w14:textId="77777777" w:rsidR="00162F32" w:rsidRDefault="00162F32" w:rsidP="00162F32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ensayo filosófico.</w:t>
            </w:r>
          </w:p>
          <w:p w14:paraId="10DE44CF" w14:textId="77777777" w:rsidR="00162F32" w:rsidRDefault="00162F32" w:rsidP="00162F32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ensayo filosófico.</w:t>
            </w:r>
          </w:p>
          <w:p w14:paraId="3A027A50" w14:textId="77777777" w:rsidR="00162F32" w:rsidRDefault="00162F32" w:rsidP="00162F32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Realización del ensayo filosófico.</w:t>
            </w:r>
          </w:p>
          <w:p w14:paraId="0C1B22FC" w14:textId="77777777" w:rsidR="00162F32" w:rsidRDefault="00162F32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Interpretación de textos expositivos.</w:t>
            </w:r>
          </w:p>
          <w:p w14:paraId="0819E1CF" w14:textId="77777777" w:rsidR="00162F32" w:rsidRDefault="00162F32" w:rsidP="00162F32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artículo de divulgación científica.</w:t>
            </w:r>
          </w:p>
          <w:p w14:paraId="63F887E1" w14:textId="77777777" w:rsidR="00162F32" w:rsidRPr="00162F32" w:rsidRDefault="00162F32" w:rsidP="00162F32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Cómo interpretar la ciudad.</w:t>
            </w:r>
          </w:p>
          <w:p w14:paraId="5081C018" w14:textId="77777777" w:rsidR="005F5310" w:rsidRDefault="005F5310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Fenómenos lingüísticos por el contacto entre lenguas.</w:t>
            </w:r>
          </w:p>
          <w:p w14:paraId="1CB32E24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Las interferencias lingüísticas.</w:t>
            </w:r>
          </w:p>
          <w:p w14:paraId="20FDD141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Las alternancias lingüísticas.</w:t>
            </w:r>
          </w:p>
          <w:p w14:paraId="44516A9A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Bilingüismo y Diglosia.</w:t>
            </w:r>
          </w:p>
          <w:p w14:paraId="0273746F" w14:textId="77777777" w:rsidR="004B3E7F" w:rsidRPr="00AD5F1B" w:rsidRDefault="00AD5F1B" w:rsidP="00AD5F1B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Preparación para las Pruebas Saber.</w:t>
            </w:r>
          </w:p>
        </w:tc>
      </w:tr>
      <w:tr w:rsidR="00AC2116" w:rsidRPr="00716DA3" w14:paraId="0FCC5AC4" w14:textId="77777777" w:rsidTr="00353592">
        <w:trPr>
          <w:trHeight w:val="142"/>
        </w:trPr>
        <w:tc>
          <w:tcPr>
            <w:tcW w:w="4350" w:type="dxa"/>
          </w:tcPr>
          <w:p w14:paraId="05035BEB" w14:textId="77777777" w:rsidR="00231604" w:rsidRPr="00F07EBE" w:rsidRDefault="00231604" w:rsidP="00231604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07EBE">
              <w:rPr>
                <w:rFonts w:cstheme="minorHAnsi"/>
                <w:b/>
                <w:sz w:val="24"/>
                <w:szCs w:val="24"/>
              </w:rPr>
              <w:t>Matriz de referencia.</w:t>
            </w:r>
          </w:p>
          <w:p w14:paraId="6CE9F619" w14:textId="77777777" w:rsidR="00231604" w:rsidRPr="00231604" w:rsidRDefault="00231604" w:rsidP="0023160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1604">
              <w:rPr>
                <w:sz w:val="24"/>
                <w:szCs w:val="24"/>
              </w:rPr>
              <w:t>Reflexiona a partir de un texto y evalúa su contenido.</w:t>
            </w:r>
            <w:r w:rsidRPr="00F07EBE">
              <w:rPr>
                <w:sz w:val="24"/>
                <w:szCs w:val="24"/>
              </w:rPr>
              <w:t xml:space="preserve"> (Teniendo en cuenta este logro como un </w:t>
            </w:r>
            <w:r>
              <w:rPr>
                <w:sz w:val="24"/>
                <w:szCs w:val="24"/>
              </w:rPr>
              <w:t>tercer</w:t>
            </w:r>
            <w:r w:rsidRPr="00F07EBE">
              <w:rPr>
                <w:sz w:val="24"/>
                <w:szCs w:val="24"/>
              </w:rPr>
              <w:t xml:space="preserve"> nivel antes de llegar a la Prueba Saber).</w:t>
            </w:r>
          </w:p>
          <w:p w14:paraId="669311F8" w14:textId="77777777" w:rsidR="00144F52" w:rsidRPr="00231604" w:rsidRDefault="00144F52" w:rsidP="00144F52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1604">
              <w:rPr>
                <w:rFonts w:cstheme="minorHAnsi"/>
                <w:b/>
                <w:sz w:val="24"/>
                <w:szCs w:val="24"/>
              </w:rPr>
              <w:t>Estándares</w:t>
            </w:r>
          </w:p>
          <w:p w14:paraId="33253EB8" w14:textId="77777777" w:rsidR="00144F52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Producción textual</w:t>
            </w:r>
            <w:r w:rsidR="00144F52" w:rsidRPr="001823F8">
              <w:rPr>
                <w:rFonts w:cstheme="minorHAnsi"/>
                <w:sz w:val="24"/>
                <w:szCs w:val="24"/>
              </w:rPr>
              <w:t>.</w:t>
            </w:r>
          </w:p>
          <w:p w14:paraId="36E3FAB3" w14:textId="77777777" w:rsidR="0061631F" w:rsidRPr="00231604" w:rsidRDefault="00231604" w:rsidP="002316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1604">
              <w:rPr>
                <w:sz w:val="24"/>
                <w:szCs w:val="24"/>
              </w:rPr>
              <w:t xml:space="preserve">Evidencio en mis producciones textuales el conocimiento de los diferentes niveles de la lengua y el control sobre el uso que hago de ellos en contextos comunicativos. </w:t>
            </w:r>
          </w:p>
          <w:p w14:paraId="63158768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Produzco ensayos de carácter argumentativo en los que desarrollo mis ideas con rigor y atendiendo a las características propias del género.</w:t>
            </w:r>
          </w:p>
          <w:p w14:paraId="4BF88D94" w14:textId="77777777"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195C36B8" w14:textId="77777777" w:rsidR="00231604" w:rsidRPr="00231604" w:rsidRDefault="00231604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Construyo reseñas críticas acerca de los textos que leo. </w:t>
            </w:r>
          </w:p>
          <w:p w14:paraId="01ABDD0E" w14:textId="77777777" w:rsidR="0061631F" w:rsidRPr="001823F8" w:rsidRDefault="00231604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Asumo una actitud crítica frente a los textos que leo y elaboro, y frente a otros tipos de texto: explicativos, descriptivos y narrativos.</w:t>
            </w:r>
            <w:r w:rsidR="0061631F" w:rsidRPr="001823F8">
              <w:rPr>
                <w:sz w:val="24"/>
                <w:szCs w:val="24"/>
              </w:rPr>
              <w:t xml:space="preserve"> </w:t>
            </w:r>
          </w:p>
          <w:p w14:paraId="394C1C02" w14:textId="77777777"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Literatura.</w:t>
            </w:r>
          </w:p>
          <w:p w14:paraId="37DB3BDE" w14:textId="77777777" w:rsidR="0061631F" w:rsidRPr="001823F8" w:rsidRDefault="0061631F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lastRenderedPageBreak/>
              <w:t>Comprendo en los textos que leo las dimensiones éticas, estéticas, filosóficas, entre otras, que se evidencian en ellos.</w:t>
            </w:r>
          </w:p>
          <w:p w14:paraId="70947489" w14:textId="77777777" w:rsidR="0061631F" w:rsidRPr="001823F8" w:rsidRDefault="0061631F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Comparo textos de diversos autores, temas, épocas y culturas, y utilizo recursos de la teoría literaria para enriquecer su interpretación.</w:t>
            </w:r>
          </w:p>
          <w:p w14:paraId="0A479127" w14:textId="77777777"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76982F80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Explico cómo los códigos verbales y no verbales se articulan para generar sentido en obras cinematográficas, canciones y caligramas, entre otras. </w:t>
            </w:r>
          </w:p>
          <w:p w14:paraId="47633364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Produzco textos, empleando lenguaje verbal o no verbal, para exponer mis ideas o para recrear realidades, con sentido crítico.</w:t>
            </w:r>
          </w:p>
          <w:p w14:paraId="43B760C4" w14:textId="77777777" w:rsidR="0061631F" w:rsidRPr="001823F8" w:rsidRDefault="001823F8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6D080615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Utilizo el diálogo y la argumentación para superar enfrentamientos y posiciones antagónicas. </w:t>
            </w:r>
          </w:p>
          <w:p w14:paraId="67DE4D63" w14:textId="77777777" w:rsidR="004B3E7F" w:rsidRPr="00231604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Comprendo que en la relación intercultural con las comunidades indígenas y afrocolombianas deben primar el respeto y la igualdad, lo que propiciará el acercamiento socio-cultural entre todos los colombianos.</w:t>
            </w:r>
          </w:p>
          <w:p w14:paraId="564BAF3F" w14:textId="77777777" w:rsidR="00231604" w:rsidRPr="00231604" w:rsidRDefault="00231604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1604">
              <w:rPr>
                <w:sz w:val="24"/>
                <w:szCs w:val="24"/>
              </w:rPr>
              <w:lastRenderedPageBreak/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51" w:type="dxa"/>
            <w:gridSpan w:val="2"/>
            <w:vMerge/>
          </w:tcPr>
          <w:p w14:paraId="308EED63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635BF36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6F56911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C2116" w:rsidRPr="00716DA3" w14:paraId="134747F7" w14:textId="77777777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DC2BD6A" w14:textId="77777777" w:rsidR="004B3E7F" w:rsidRPr="001823F8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823F8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2E9456E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A195018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229F54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C2116" w:rsidRPr="00716DA3" w14:paraId="6CE7C595" w14:textId="77777777" w:rsidTr="00353592">
        <w:trPr>
          <w:trHeight w:val="94"/>
        </w:trPr>
        <w:tc>
          <w:tcPr>
            <w:tcW w:w="4350" w:type="dxa"/>
          </w:tcPr>
          <w:p w14:paraId="30A0782B" w14:textId="77777777" w:rsidR="00D42F85" w:rsidRPr="00D42F85" w:rsidRDefault="00D42F85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t>1</w:t>
            </w:r>
            <w:r w:rsidR="00234EE7" w:rsidRPr="00D42F85">
              <w:rPr>
                <w:sz w:val="24"/>
                <w:szCs w:val="24"/>
              </w:rPr>
              <w:t>)</w:t>
            </w:r>
            <w:r w:rsidRPr="00D42F85">
              <w:rPr>
                <w:sz w:val="24"/>
                <w:szCs w:val="24"/>
              </w:rPr>
              <w:t xml:space="preserve"> Participa en escenarios académicos, políticos y culturales; asumiendo una posición crítica y propositiva frente a los discursos que le presentan los distintos medios de comunicación y otras fuentes de información.</w:t>
            </w:r>
          </w:p>
          <w:p w14:paraId="172ECE42" w14:textId="77777777" w:rsidR="00234EE7" w:rsidRPr="00D42F85" w:rsidRDefault="00234EE7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t xml:space="preserve"> </w:t>
            </w:r>
            <w:r w:rsidR="00D42F85" w:rsidRPr="00D42F85">
              <w:rPr>
                <w:sz w:val="24"/>
                <w:szCs w:val="24"/>
              </w:rPr>
              <w:t>5) Comprende que los argumentos de sus interlocutores involucran procesos de comprensión, crítica y proposición</w:t>
            </w:r>
            <w:r w:rsidRPr="00D42F85">
              <w:rPr>
                <w:sz w:val="24"/>
                <w:szCs w:val="24"/>
              </w:rPr>
              <w:t>.</w:t>
            </w:r>
          </w:p>
          <w:p w14:paraId="79AB7C23" w14:textId="77777777" w:rsidR="00234EE7" w:rsidRPr="00D42F85" w:rsidRDefault="00D42F85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t>6</w:t>
            </w:r>
            <w:r w:rsidR="00234EE7" w:rsidRPr="00D42F85">
              <w:rPr>
                <w:sz w:val="24"/>
                <w:szCs w:val="24"/>
              </w:rPr>
              <w:t xml:space="preserve">) </w:t>
            </w:r>
            <w:r w:rsidRPr="00D42F85">
              <w:rPr>
                <w:sz w:val="24"/>
                <w:szCs w:val="24"/>
              </w:rPr>
              <w:t>Compara diversos tipos de texto, con capacidad crítica y argumentativa para establecer relaciones entre temáticas, características y los múltiples contextos en los que fueron producidos</w:t>
            </w:r>
            <w:r w:rsidR="00234EE7" w:rsidRPr="00D42F85">
              <w:rPr>
                <w:sz w:val="24"/>
                <w:szCs w:val="24"/>
              </w:rPr>
              <w:t>.</w:t>
            </w:r>
          </w:p>
          <w:p w14:paraId="42C63377" w14:textId="77777777" w:rsidR="003D5F4A" w:rsidRPr="00D42F85" w:rsidRDefault="00D42F85" w:rsidP="00D42F85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t>7</w:t>
            </w:r>
            <w:r w:rsidR="00234EE7" w:rsidRPr="00D42F85">
              <w:rPr>
                <w:sz w:val="24"/>
                <w:szCs w:val="24"/>
              </w:rPr>
              <w:t>)</w:t>
            </w:r>
            <w:r w:rsidRPr="00D42F85">
              <w:rPr>
                <w:sz w:val="24"/>
                <w:szCs w:val="24"/>
              </w:rPr>
              <w:t xml:space="preserve"> Expresa por medio de producciones orales el dominio de un tema, un texto o la obra de un autor</w:t>
            </w:r>
            <w:r w:rsidR="00234EE7" w:rsidRPr="00D42F85">
              <w:rPr>
                <w:sz w:val="24"/>
                <w:szCs w:val="24"/>
              </w:rPr>
              <w:t>.</w:t>
            </w:r>
          </w:p>
          <w:p w14:paraId="48B133AC" w14:textId="77777777" w:rsidR="00D42F85" w:rsidRPr="00D42F85" w:rsidRDefault="00D42F85" w:rsidP="00D42F85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lastRenderedPageBreak/>
              <w:t>8) Expresa por medio de producciones orales el dominio de un tema, un texto o la obra de un autor.</w:t>
            </w:r>
          </w:p>
        </w:tc>
        <w:tc>
          <w:tcPr>
            <w:tcW w:w="4351" w:type="dxa"/>
            <w:gridSpan w:val="2"/>
            <w:vMerge/>
          </w:tcPr>
          <w:p w14:paraId="51182659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6840E82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32D5377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052E3" w:rsidRPr="00EA32F7" w14:paraId="764F0FFE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293DEAA" w14:textId="77777777"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DD1EB36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9394D17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052E3" w:rsidRPr="00EA32F7" w14:paraId="5ABEF774" w14:textId="77777777" w:rsidTr="00353592">
        <w:trPr>
          <w:trHeight w:val="197"/>
        </w:trPr>
        <w:tc>
          <w:tcPr>
            <w:tcW w:w="5800" w:type="dxa"/>
            <w:gridSpan w:val="2"/>
          </w:tcPr>
          <w:p w14:paraId="52257CA8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032C1CC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4E58359D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290D9A89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09EE43BA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14A8F4C4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30C2AD8A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378852A9" w14:textId="77777777"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03D7FAD6" w14:textId="77777777" w:rsidR="004B3E7F" w:rsidRDefault="00234EE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la realización y revisión en público de compromisos el estudiante aprenderá las distintas temáticas expuestas en clase</w:t>
            </w:r>
            <w:r w:rsidR="00E521D0">
              <w:rPr>
                <w:rFonts w:cstheme="minorHAnsi"/>
                <w:sz w:val="24"/>
                <w:szCs w:val="24"/>
              </w:rPr>
              <w:t xml:space="preserve"> a propósito de la</w:t>
            </w:r>
            <w:r w:rsidR="007602A0">
              <w:rPr>
                <w:rFonts w:cstheme="minorHAnsi"/>
                <w:sz w:val="24"/>
                <w:szCs w:val="24"/>
              </w:rPr>
              <w:t>s</w:t>
            </w:r>
            <w:r w:rsidR="00E521D0">
              <w:rPr>
                <w:rFonts w:cstheme="minorHAnsi"/>
                <w:sz w:val="24"/>
                <w:szCs w:val="24"/>
              </w:rPr>
              <w:t xml:space="preserve"> épocas literarias </w:t>
            </w:r>
            <w:proofErr w:type="spellStart"/>
            <w:r w:rsidR="00E521D0">
              <w:rPr>
                <w:rFonts w:cstheme="minorHAnsi"/>
                <w:sz w:val="24"/>
                <w:szCs w:val="24"/>
              </w:rPr>
              <w:t>de el</w:t>
            </w:r>
            <w:proofErr w:type="spellEnd"/>
            <w:r w:rsidR="00E521D0">
              <w:rPr>
                <w:rFonts w:cstheme="minorHAnsi"/>
                <w:sz w:val="24"/>
                <w:szCs w:val="24"/>
              </w:rPr>
              <w:t xml:space="preserve"> Romanticismo, el Realismo, el Naturalismo, el Simbolismo y el Parnasianismo universal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FBE8444" w14:textId="77777777" w:rsidR="00234EE7" w:rsidRPr="00EA32F7" w:rsidRDefault="00234EE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14:paraId="1AE4D1BD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574EF981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BC6AC66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5FD0730F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ADAF484" w14:textId="77777777" w:rsidR="004B3E7F" w:rsidRPr="00EA32F7" w:rsidRDefault="00DC102F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un</w:t>
            </w:r>
            <w:r w:rsidR="00456EBA">
              <w:rPr>
                <w:rFonts w:cstheme="minorHAnsi"/>
                <w:sz w:val="24"/>
                <w:szCs w:val="24"/>
              </w:rPr>
              <w:t>a exposición y una puesta en escena</w:t>
            </w:r>
            <w:r>
              <w:rPr>
                <w:rFonts w:cstheme="minorHAnsi"/>
                <w:sz w:val="24"/>
                <w:szCs w:val="24"/>
              </w:rPr>
              <w:t xml:space="preserve"> que contengan los distintos elementos estudiados en clase</w:t>
            </w:r>
            <w:r w:rsidR="00E521D0">
              <w:rPr>
                <w:rFonts w:cstheme="minorHAnsi"/>
                <w:sz w:val="24"/>
                <w:szCs w:val="24"/>
              </w:rPr>
              <w:t xml:space="preserve">, apoyados en un texto discursivo a propósito de las temáticas escogidas, el cual será </w:t>
            </w:r>
            <w:proofErr w:type="spellStart"/>
            <w:r w:rsidR="00E521D0">
              <w:rPr>
                <w:rFonts w:cstheme="minorHAnsi"/>
                <w:sz w:val="24"/>
                <w:szCs w:val="24"/>
              </w:rPr>
              <w:t>recepcionado</w:t>
            </w:r>
            <w:proofErr w:type="spellEnd"/>
            <w:r w:rsidR="00E521D0">
              <w:rPr>
                <w:rFonts w:cstheme="minorHAnsi"/>
                <w:sz w:val="24"/>
                <w:szCs w:val="24"/>
              </w:rPr>
              <w:t xml:space="preserve"> con anterioridad.</w:t>
            </w:r>
          </w:p>
        </w:tc>
        <w:tc>
          <w:tcPr>
            <w:tcW w:w="5801" w:type="dxa"/>
            <w:gridSpan w:val="2"/>
          </w:tcPr>
          <w:p w14:paraId="1CE365A4" w14:textId="77777777" w:rsidR="004B3E7F" w:rsidRPr="00EA32F7" w:rsidRDefault="00DC102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hojas de block, textos de la biblioteca.</w:t>
            </w:r>
          </w:p>
        </w:tc>
      </w:tr>
      <w:tr w:rsidR="004B3E7F" w:rsidRPr="00EA32F7" w14:paraId="792656BD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B2803CA" w14:textId="77777777"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70ED1479" w14:textId="77777777" w:rsidTr="00353592">
        <w:trPr>
          <w:trHeight w:val="197"/>
        </w:trPr>
        <w:tc>
          <w:tcPr>
            <w:tcW w:w="17402" w:type="dxa"/>
            <w:gridSpan w:val="6"/>
          </w:tcPr>
          <w:p w14:paraId="4EDA8253" w14:textId="77777777" w:rsidR="001C322D" w:rsidRDefault="001C322D" w:rsidP="001C322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 S.A.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2FC6991F" w14:textId="77777777" w:rsidR="004B3E7F" w:rsidRPr="000A7A5F" w:rsidRDefault="001C322D" w:rsidP="001C322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2375A78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09698D1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C7160FF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44A2CCA9" w14:textId="77777777" w:rsidR="0004270C" w:rsidRPr="00716DA3" w:rsidRDefault="007602A0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4"/>
        <w:gridCol w:w="2879"/>
        <w:gridCol w:w="1433"/>
        <w:gridCol w:w="4322"/>
      </w:tblGrid>
      <w:tr w:rsidR="004B3E7F" w:rsidRPr="00716DA3" w14:paraId="4ECF0069" w14:textId="77777777" w:rsidTr="00353592">
        <w:tc>
          <w:tcPr>
            <w:tcW w:w="4350" w:type="dxa"/>
            <w:shd w:val="clear" w:color="auto" w:fill="E7E6E6" w:themeFill="background2"/>
          </w:tcPr>
          <w:p w14:paraId="349247D0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AD9B6EC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D4B7D10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4099613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4483D58B" w14:textId="77777777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64FAE1C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9D74C93" w14:textId="788862BB" w:rsidR="00456EBA" w:rsidRPr="0028041F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E0E12">
              <w:rPr>
                <w:rFonts w:cstheme="minorHAnsi"/>
                <w:sz w:val="24"/>
                <w:szCs w:val="24"/>
              </w:rPr>
              <w:t>e</w:t>
            </w:r>
            <w:r w:rsidR="009D1EA6">
              <w:rPr>
                <w:rFonts w:cstheme="minorHAnsi"/>
                <w:sz w:val="24"/>
                <w:szCs w:val="24"/>
              </w:rPr>
              <w:t>val</w:t>
            </w:r>
            <w:r w:rsidR="00212BC4">
              <w:rPr>
                <w:rFonts w:cstheme="minorHAnsi"/>
                <w:sz w:val="24"/>
                <w:szCs w:val="24"/>
              </w:rPr>
              <w:t>uar</w:t>
            </w:r>
            <w:r w:rsidR="00456EBA">
              <w:rPr>
                <w:rFonts w:cstheme="minorHAnsi"/>
                <w:sz w:val="24"/>
                <w:szCs w:val="24"/>
              </w:rPr>
              <w:t xml:space="preserve"> las corrientes literarias</w:t>
            </w:r>
            <w:r w:rsidR="008F5790">
              <w:rPr>
                <w:rFonts w:cstheme="minorHAnsi"/>
                <w:sz w:val="24"/>
                <w:szCs w:val="24"/>
              </w:rPr>
              <w:t xml:space="preserve"> </w:t>
            </w:r>
            <w:r w:rsidR="00E076E2">
              <w:rPr>
                <w:rFonts w:cstheme="minorHAnsi"/>
                <w:sz w:val="24"/>
                <w:szCs w:val="24"/>
              </w:rPr>
              <w:t xml:space="preserve">propias de la época de la Vanguardia </w:t>
            </w:r>
            <w:r w:rsidR="00567E76">
              <w:rPr>
                <w:rFonts w:cstheme="minorHAnsi"/>
                <w:sz w:val="24"/>
                <w:szCs w:val="24"/>
              </w:rPr>
              <w:t>y la literatura Contemporánea</w:t>
            </w:r>
            <w:r w:rsidR="00E02E53">
              <w:rPr>
                <w:rFonts w:cstheme="minorHAnsi"/>
                <w:sz w:val="24"/>
                <w:szCs w:val="24"/>
              </w:rPr>
              <w:t>,</w:t>
            </w:r>
            <w:r w:rsidR="0028041F">
              <w:rPr>
                <w:rFonts w:cstheme="minorHAnsi"/>
                <w:sz w:val="24"/>
                <w:szCs w:val="24"/>
              </w:rPr>
              <w:t xml:space="preserve"> produc</w:t>
            </w:r>
            <w:r w:rsidR="00E02E53">
              <w:rPr>
                <w:rFonts w:cstheme="minorHAnsi"/>
                <w:sz w:val="24"/>
                <w:szCs w:val="24"/>
              </w:rPr>
              <w:t>iendo</w:t>
            </w:r>
            <w:r w:rsidR="0028041F">
              <w:rPr>
                <w:rFonts w:cstheme="minorHAnsi"/>
                <w:sz w:val="24"/>
                <w:szCs w:val="24"/>
              </w:rPr>
              <w:t xml:space="preserve"> textos con </w:t>
            </w:r>
            <w:r w:rsidR="00E02E53">
              <w:rPr>
                <w:rFonts w:cstheme="minorHAnsi"/>
                <w:sz w:val="24"/>
                <w:szCs w:val="24"/>
              </w:rPr>
              <w:t xml:space="preserve">aspectos utilizados en </w:t>
            </w:r>
            <w:r w:rsidR="0028041F">
              <w:rPr>
                <w:rFonts w:cstheme="minorHAnsi"/>
                <w:sz w:val="24"/>
                <w:szCs w:val="24"/>
              </w:rPr>
              <w:t>la época.</w:t>
            </w:r>
          </w:p>
          <w:p w14:paraId="03A18C88" w14:textId="3376C8F6" w:rsidR="008F5790" w:rsidRPr="008F5790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E0E12">
              <w:rPr>
                <w:rFonts w:cstheme="minorHAnsi"/>
                <w:sz w:val="24"/>
                <w:szCs w:val="24"/>
              </w:rPr>
              <w:t>p</w:t>
            </w:r>
            <w:r w:rsidR="00A92523">
              <w:rPr>
                <w:rFonts w:cstheme="minorHAnsi"/>
                <w:sz w:val="24"/>
                <w:szCs w:val="24"/>
              </w:rPr>
              <w:t>ropone</w:t>
            </w:r>
            <w:r w:rsidR="00212BC4">
              <w:rPr>
                <w:rFonts w:cstheme="minorHAnsi"/>
                <w:sz w:val="24"/>
                <w:szCs w:val="24"/>
              </w:rPr>
              <w:t>r</w:t>
            </w:r>
            <w:r w:rsidR="00A92523">
              <w:rPr>
                <w:rFonts w:cstheme="minorHAnsi"/>
                <w:sz w:val="24"/>
                <w:szCs w:val="24"/>
              </w:rPr>
              <w:t xml:space="preserve"> posturas críticas a través del recurso de la disertación a propósito del pa</w:t>
            </w:r>
            <w:r w:rsidR="00C61363">
              <w:rPr>
                <w:rFonts w:cstheme="minorHAnsi"/>
                <w:sz w:val="24"/>
                <w:szCs w:val="24"/>
              </w:rPr>
              <w:t>pel de los medios de comunicación y sus diferentes actores</w:t>
            </w:r>
            <w:r w:rsidR="008F5790">
              <w:rPr>
                <w:rFonts w:cstheme="minorHAnsi"/>
                <w:sz w:val="24"/>
                <w:szCs w:val="24"/>
              </w:rPr>
              <w:t>.</w:t>
            </w:r>
          </w:p>
          <w:p w14:paraId="6798EAD0" w14:textId="20CCD5C8" w:rsidR="004B3E7F" w:rsidRPr="00716DA3" w:rsidRDefault="004B3E7F" w:rsidP="007E0E1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E0E12">
              <w:rPr>
                <w:rFonts w:cstheme="minorHAnsi"/>
                <w:sz w:val="24"/>
                <w:szCs w:val="24"/>
              </w:rPr>
              <w:t>a</w:t>
            </w:r>
            <w:r w:rsidR="00DC102F" w:rsidRPr="00716DA3">
              <w:rPr>
                <w:rFonts w:cstheme="minorHAnsi"/>
                <w:sz w:val="24"/>
                <w:szCs w:val="24"/>
              </w:rPr>
              <w:t>sist</w:t>
            </w:r>
            <w:r w:rsidR="00212BC4">
              <w:rPr>
                <w:rFonts w:cstheme="minorHAnsi"/>
                <w:sz w:val="24"/>
                <w:szCs w:val="24"/>
              </w:rPr>
              <w:t>ir</w:t>
            </w:r>
            <w:r w:rsidR="00DC102F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7E0E12">
              <w:rPr>
                <w:rFonts w:cstheme="minorHAnsi"/>
                <w:sz w:val="24"/>
                <w:szCs w:val="24"/>
              </w:rPr>
              <w:t>r</w:t>
            </w:r>
            <w:r w:rsidR="00DC102F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70750A3F" w14:textId="77777777" w:rsidR="00DC102F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517072D" w14:textId="77777777" w:rsidR="0006002A" w:rsidRPr="00716DA3" w:rsidRDefault="0006002A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  <w:r w:rsidR="009F702F">
              <w:rPr>
                <w:rFonts w:cstheme="minorHAnsi"/>
                <w:sz w:val="24"/>
                <w:szCs w:val="24"/>
              </w:rPr>
              <w:t>.</w:t>
            </w:r>
          </w:p>
          <w:p w14:paraId="6F7B1F96" w14:textId="77777777" w:rsidR="00DC102F" w:rsidRPr="00716DA3" w:rsidRDefault="0006002A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DC102F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C102F">
              <w:rPr>
                <w:rFonts w:cstheme="minorHAnsi"/>
                <w:sz w:val="24"/>
                <w:szCs w:val="24"/>
              </w:rPr>
              <w:t>.</w:t>
            </w:r>
          </w:p>
          <w:p w14:paraId="6177C051" w14:textId="77777777" w:rsidR="00DC102F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  <w:r w:rsidR="0006002A"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A19C2F6" w14:textId="77777777" w:rsidR="00135910" w:rsidRPr="00716DA3" w:rsidRDefault="00135910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5959218C" w14:textId="77777777" w:rsidR="004B3E7F" w:rsidRPr="00716DA3" w:rsidRDefault="00DC102F" w:rsidP="0006002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4B68CAF4" w14:textId="77777777" w:rsidR="00886ED9" w:rsidRPr="00F1030A" w:rsidRDefault="0028041F" w:rsidP="00886ED9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Literatura de</w:t>
            </w:r>
            <w:r w:rsidR="007602A0" w:rsidRPr="00F1030A">
              <w:rPr>
                <w:rFonts w:cstheme="minorHAnsi"/>
                <w:sz w:val="24"/>
                <w:szCs w:val="24"/>
                <w:lang w:val="es-CO"/>
              </w:rPr>
              <w:t>l Vanguardismo</w:t>
            </w:r>
          </w:p>
          <w:p w14:paraId="0E3EDD58" w14:textId="77777777" w:rsidR="007602A0" w:rsidRPr="00F1030A" w:rsidRDefault="007602A0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Narrativa del Vanguardismo.</w:t>
            </w:r>
          </w:p>
          <w:p w14:paraId="1CBE1F42" w14:textId="77777777" w:rsidR="007602A0" w:rsidRPr="00F1030A" w:rsidRDefault="007602A0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Lírica del Vanguardismo.</w:t>
            </w:r>
          </w:p>
          <w:p w14:paraId="44C1F9D9" w14:textId="77777777" w:rsidR="00886ED9" w:rsidRPr="00F1030A" w:rsidRDefault="00886ED9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Principales expresiones líricas del Vanguardismo</w:t>
            </w:r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 xml:space="preserve"> (Futurismo, </w:t>
            </w:r>
            <w:proofErr w:type="spellStart"/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>Dadaismo</w:t>
            </w:r>
            <w:proofErr w:type="spellEnd"/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 xml:space="preserve">, Surrealismo, </w:t>
            </w:r>
            <w:proofErr w:type="spellStart"/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>Ultraismo</w:t>
            </w:r>
            <w:proofErr w:type="spellEnd"/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>)</w:t>
            </w:r>
            <w:r w:rsidRPr="00F1030A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609ACFA0" w14:textId="77777777" w:rsidR="00886ED9" w:rsidRPr="00F1030A" w:rsidRDefault="00886ED9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La escritura automática del Vanguardismo.</w:t>
            </w:r>
          </w:p>
          <w:p w14:paraId="2E1C0624" w14:textId="77777777" w:rsidR="007602A0" w:rsidRPr="00F1030A" w:rsidRDefault="007602A0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Teatro del Vanguardismo.</w:t>
            </w:r>
          </w:p>
          <w:p w14:paraId="042464D4" w14:textId="77777777" w:rsidR="00F9322B" w:rsidRPr="00F1030A" w:rsidRDefault="007602A0" w:rsidP="00886ED9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Ensayística del Vanguardismo.</w:t>
            </w:r>
            <w:r w:rsidR="00DC102F" w:rsidRPr="00F1030A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14:paraId="033CD304" w14:textId="77777777" w:rsidR="0028041F" w:rsidRPr="00F1030A" w:rsidRDefault="0028041F" w:rsidP="0028041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 xml:space="preserve">Literatura </w:t>
            </w:r>
            <w:r w:rsidR="00886ED9" w:rsidRPr="00F1030A">
              <w:rPr>
                <w:rFonts w:cstheme="minorHAnsi"/>
                <w:sz w:val="24"/>
                <w:szCs w:val="24"/>
                <w:lang w:val="es-CO"/>
              </w:rPr>
              <w:t>Contemporánea Universal</w:t>
            </w:r>
            <w:r w:rsidRPr="00F1030A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F77E431" w14:textId="77777777"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Los hechos políticos y sociales.</w:t>
            </w:r>
          </w:p>
          <w:p w14:paraId="457A1E4B" w14:textId="77777777"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El comunismo y el capitalismo.</w:t>
            </w:r>
          </w:p>
          <w:p w14:paraId="78E902B4" w14:textId="77777777"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La revolución de los medios y la globalización.</w:t>
            </w:r>
          </w:p>
          <w:p w14:paraId="1E199CF8" w14:textId="77777777"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 xml:space="preserve">Los premios Nobel de Literatura y los </w:t>
            </w:r>
            <w:proofErr w:type="spellStart"/>
            <w:r w:rsidRPr="00F1030A">
              <w:rPr>
                <w:rFonts w:cstheme="minorHAnsi"/>
                <w:sz w:val="24"/>
                <w:szCs w:val="24"/>
                <w:lang w:val="es-CO"/>
              </w:rPr>
              <w:t>Best</w:t>
            </w:r>
            <w:proofErr w:type="spellEnd"/>
            <w:r w:rsidRPr="00F1030A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1030A">
              <w:rPr>
                <w:rFonts w:cstheme="minorHAnsi"/>
                <w:sz w:val="24"/>
                <w:szCs w:val="24"/>
                <w:lang w:val="es-CO"/>
              </w:rPr>
              <w:t>Seller</w:t>
            </w:r>
            <w:proofErr w:type="spellEnd"/>
            <w:r w:rsidRPr="00F1030A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7A78705" w14:textId="77777777"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Los nuevos formatos, las expresiones y las voces artísticas.</w:t>
            </w:r>
          </w:p>
          <w:p w14:paraId="50F3BC1B" w14:textId="77777777"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Características de la literatura Contemporánea.</w:t>
            </w:r>
          </w:p>
          <w:p w14:paraId="31844A3A" w14:textId="77777777" w:rsidR="00CB07F5" w:rsidRPr="00F1030A" w:rsidRDefault="00CB07F5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La Posmodernidad.</w:t>
            </w:r>
          </w:p>
          <w:p w14:paraId="3B20548F" w14:textId="77777777" w:rsidR="00CB07F5" w:rsidRPr="00F1030A" w:rsidRDefault="00CB07F5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La descentralización de las voces narrativas.</w:t>
            </w:r>
          </w:p>
          <w:p w14:paraId="6258C258" w14:textId="77777777" w:rsidR="00886ED9" w:rsidRPr="00F1030A" w:rsidRDefault="00886ED9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Narrativa Contemporánea.</w:t>
            </w:r>
          </w:p>
          <w:p w14:paraId="0224A65B" w14:textId="77777777" w:rsidR="00886ED9" w:rsidRPr="00F1030A" w:rsidRDefault="0028041F" w:rsidP="00886ED9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 xml:space="preserve">Lírica </w:t>
            </w:r>
            <w:r w:rsidR="00886ED9" w:rsidRPr="00F1030A">
              <w:rPr>
                <w:rFonts w:cstheme="minorHAnsi"/>
                <w:sz w:val="24"/>
                <w:szCs w:val="24"/>
                <w:lang w:val="es-CO"/>
              </w:rPr>
              <w:t>Contemporánea</w:t>
            </w:r>
            <w:r w:rsidRPr="00F1030A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30E9240" w14:textId="77777777" w:rsidR="0028041F" w:rsidRDefault="00CB07F5" w:rsidP="0039023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La </w:t>
            </w:r>
            <w:r w:rsidR="003B64EF">
              <w:rPr>
                <w:rFonts w:cstheme="minorHAnsi"/>
                <w:sz w:val="24"/>
                <w:szCs w:val="24"/>
                <w:lang w:val="es-CO"/>
              </w:rPr>
              <w:t>disertación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10D8CFF" w14:textId="77777777" w:rsidR="00CB07F5" w:rsidRDefault="003B64EF" w:rsidP="00CB07F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Herramientas para la escritura de una disertación</w:t>
            </w:r>
            <w:r w:rsidR="00CB07F5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FE70B1F" w14:textId="77777777" w:rsidR="00CB07F5" w:rsidRDefault="003B64EF" w:rsidP="00CB07F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Realización de una disertación</w:t>
            </w:r>
            <w:r w:rsidR="00CB07F5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DA28119" w14:textId="77777777" w:rsidR="009F797F" w:rsidRDefault="009F797F" w:rsidP="00CB07F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Discurso de fin de año y ciclo escolar.</w:t>
            </w:r>
          </w:p>
          <w:p w14:paraId="2C1E3E8E" w14:textId="77777777" w:rsidR="0039023D" w:rsidRDefault="00CB07F5" w:rsidP="00CB07F5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en los medios</w:t>
            </w:r>
            <w:r w:rsidR="0039023D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1F52A93A" w14:textId="77777777" w:rsid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Discursos e ideologías en los medios de comunicación.</w:t>
            </w:r>
          </w:p>
          <w:p w14:paraId="4132CF2A" w14:textId="77777777" w:rsidR="00F1030A" w:rsidRP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¿Cómo interpretar e identificar elementos ideológicos?</w:t>
            </w:r>
          </w:p>
          <w:p w14:paraId="554267D5" w14:textId="77777777" w:rsidR="00F1030A" w:rsidRDefault="00F1030A" w:rsidP="00CB07F5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Los registros lingüísticos en diversas situaciones comunicativas.</w:t>
            </w:r>
          </w:p>
          <w:p w14:paraId="6F962D98" w14:textId="77777777" w:rsid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Elementos de la situación comunicativa.</w:t>
            </w:r>
          </w:p>
          <w:p w14:paraId="6F600A8A" w14:textId="77777777" w:rsid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Clases de registros lingüísticos.</w:t>
            </w:r>
          </w:p>
          <w:p w14:paraId="528146BE" w14:textId="77777777" w:rsidR="00F1030A" w:rsidRP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Medio y canal comunicativo.</w:t>
            </w:r>
          </w:p>
        </w:tc>
      </w:tr>
      <w:tr w:rsidR="004B3E7F" w:rsidRPr="00716DA3" w14:paraId="0025310A" w14:textId="77777777" w:rsidTr="00353592">
        <w:trPr>
          <w:trHeight w:val="142"/>
        </w:trPr>
        <w:tc>
          <w:tcPr>
            <w:tcW w:w="4350" w:type="dxa"/>
          </w:tcPr>
          <w:p w14:paraId="10A40C44" w14:textId="77777777" w:rsidR="00DC102F" w:rsidRDefault="00DC102F" w:rsidP="00DC102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00774D38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14:paraId="7BDA1FE0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Caracterizo y utilizo estrategias descriptivas, explicativas y analógicas en mi producción de textos orales y escritos. </w:t>
            </w:r>
          </w:p>
          <w:p w14:paraId="7A05DFF7" w14:textId="77777777" w:rsidR="009F702F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Evidencio en mis producciones textuales el conocimiento de los diferentes niveles de la lengua y el control sobre el uso que hago de ellos en contextos comunicativos.</w:t>
            </w:r>
          </w:p>
          <w:p w14:paraId="4E6DFB65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6C52247C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Diseño un esquema de interpretación, teniendo en cuenta al tipo de texto, tema, interlocutor e intención comunicativa.</w:t>
            </w:r>
          </w:p>
          <w:p w14:paraId="264E9E3D" w14:textId="77777777"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Asumo una actitud crítica frente a los textos que leo y elaboro, y frente a otros tipos de texto: explicativos, descriptivos y narrativos.</w:t>
            </w:r>
          </w:p>
          <w:p w14:paraId="311940EF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30DCE233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Comprendo en los textos que leo las dimensiones éticas, estéticas, filosóficas, entre otras, que se evidencian en ellos. </w:t>
            </w:r>
          </w:p>
          <w:p w14:paraId="24DE7C0C" w14:textId="77777777"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Comparo textos de diversos autores, temas, épocas y culturas, y utilizo </w:t>
            </w:r>
            <w:r>
              <w:lastRenderedPageBreak/>
              <w:t>recursos de la teoría literaria para enriquecer su interpretación.</w:t>
            </w:r>
          </w:p>
          <w:p w14:paraId="064990B6" w14:textId="77777777" w:rsidR="00DC102F" w:rsidRDefault="00DC1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4F413A02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Explico cómo los códigos verbales y no verbales se articulan para generar sentido en obras cinematográficas, canciones y caligramas, entre otras. </w:t>
            </w:r>
          </w:p>
          <w:p w14:paraId="145B38CB" w14:textId="77777777"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Produzco textos, empleando lenguaje verbal o no verbal, para exponer mis ideas o para recrear realidades, con sentido crítico.</w:t>
            </w:r>
          </w:p>
          <w:p w14:paraId="0A9E83F7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7E394164" w14:textId="77777777" w:rsidR="00C56050" w:rsidRPr="00C56050" w:rsidRDefault="00C5605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que en la relación intercultural con las comunidades indígenas y afrocolombianas deben primar el respeto y la igualdad, lo que propiciará el acercamiento socio-cultural entre todos los colombianos.</w:t>
            </w:r>
          </w:p>
          <w:p w14:paraId="758E8F0A" w14:textId="77777777" w:rsidR="006B2B78" w:rsidRPr="00E818B7" w:rsidRDefault="00C5605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51" w:type="dxa"/>
            <w:gridSpan w:val="2"/>
            <w:vMerge/>
          </w:tcPr>
          <w:p w14:paraId="79125A41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01D77E8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58DE8B5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3DDCF768" w14:textId="77777777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DD6F279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A20DB62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98D1525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470FE6A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5D468C17" w14:textId="77777777" w:rsidTr="00353592">
        <w:trPr>
          <w:trHeight w:val="94"/>
        </w:trPr>
        <w:tc>
          <w:tcPr>
            <w:tcW w:w="4350" w:type="dxa"/>
          </w:tcPr>
          <w:p w14:paraId="610C34E2" w14:textId="77777777" w:rsidR="006E08D6" w:rsidRPr="006E08D6" w:rsidRDefault="009F702F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08D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Caracteriza la literatura en un momento particular de la historia desde el acercamiento a sus principales exponentes, textos, temáticas y recursos estilísticos</w:t>
            </w:r>
            <w:r w:rsidR="006E08D6" w:rsidRPr="006E08D6">
              <w:rPr>
                <w:sz w:val="24"/>
                <w:szCs w:val="24"/>
              </w:rPr>
              <w:t>.</w:t>
            </w:r>
          </w:p>
          <w:p w14:paraId="2C55B5B8" w14:textId="77777777" w:rsidR="006E08D6" w:rsidRPr="006E08D6" w:rsidRDefault="006E08D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9F702F">
              <w:rPr>
                <w:sz w:val="24"/>
                <w:szCs w:val="24"/>
              </w:rPr>
              <w:t>Formula puntos de encuentro entre la literatura y las artes plásticas y visuales</w:t>
            </w:r>
            <w:r>
              <w:rPr>
                <w:sz w:val="24"/>
                <w:szCs w:val="24"/>
              </w:rPr>
              <w:t>.</w:t>
            </w:r>
          </w:p>
          <w:p w14:paraId="6F2911BB" w14:textId="77777777" w:rsidR="006E08D6" w:rsidRDefault="009F702F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E08D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Comprende </w:t>
            </w:r>
            <w:r w:rsidR="00C56050">
              <w:rPr>
                <w:sz w:val="24"/>
                <w:szCs w:val="24"/>
              </w:rPr>
              <w:t>diversos tipos de texto, asumiendo una actitud crítica y argumentando sus puntos de vista frente a lo leído</w:t>
            </w:r>
            <w:r w:rsidR="006E08D6" w:rsidRPr="006E08D6">
              <w:rPr>
                <w:sz w:val="24"/>
                <w:szCs w:val="24"/>
              </w:rPr>
              <w:t>.</w:t>
            </w:r>
          </w:p>
          <w:p w14:paraId="159A347D" w14:textId="77777777" w:rsidR="00C56050" w:rsidRPr="006E08D6" w:rsidRDefault="00C5605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Produce textos orales como ponencias, comentarios, relatorías o entrevistas, atendiendo a la progresión temática, los interlocutores, el propósito y la situación comunicativa. </w:t>
            </w:r>
          </w:p>
          <w:p w14:paraId="57DC5522" w14:textId="77777777" w:rsidR="004B3E7F" w:rsidRPr="006E08D6" w:rsidRDefault="006E08D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="00C56050">
              <w:rPr>
                <w:sz w:val="24"/>
                <w:szCs w:val="24"/>
              </w:rPr>
              <w:t>Escribe textos que evidencian procedimientos sistemáticos de corrección lingüística y el uso de estrategias de producción textual</w:t>
            </w:r>
            <w:r w:rsidRPr="006E08D6"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3ABADC42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DA0A0D3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646981F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3E5B3AFE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6793C59" w14:textId="77777777"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40D150D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4ED4ACC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0C2511B1" w14:textId="77777777" w:rsidTr="00353592">
        <w:trPr>
          <w:trHeight w:val="197"/>
        </w:trPr>
        <w:tc>
          <w:tcPr>
            <w:tcW w:w="5800" w:type="dxa"/>
            <w:gridSpan w:val="2"/>
          </w:tcPr>
          <w:p w14:paraId="4CF2F5AB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1FC78155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43B9560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3826DEBB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463B73A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71D02DE5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5A7DA9CB" w14:textId="77777777" w:rsidR="00AA75DE" w:rsidRDefault="00AA75DE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---------------------------------------------------------------------------</w:t>
            </w:r>
          </w:p>
          <w:p w14:paraId="21E7B77A" w14:textId="77777777"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17677EB" w14:textId="77777777" w:rsidR="004B3E7F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elaboración y puesta en marcha de diferentes tipos de obras teatrales les dará las herramientas a los estudiantes para </w:t>
            </w:r>
            <w:r w:rsidR="00632C0C">
              <w:rPr>
                <w:rFonts w:cstheme="minorHAnsi"/>
                <w:sz w:val="24"/>
                <w:szCs w:val="24"/>
              </w:rPr>
              <w:t>apropiarse de las temáticas y conceptos en un ambiente cotidiano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8E35FD7" w14:textId="77777777" w:rsidR="000D1CD0" w:rsidRPr="00EA32F7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realización </w:t>
            </w:r>
            <w:r w:rsidR="00632C0C">
              <w:rPr>
                <w:rFonts w:cstheme="minorHAnsi"/>
                <w:sz w:val="24"/>
                <w:szCs w:val="24"/>
              </w:rPr>
              <w:t xml:space="preserve">debates ampliará el umbral conceptual de los estudiantes y permitirá que se desarrolle el respeto y la atención frente a los momentos de argumentación y </w:t>
            </w:r>
            <w:proofErr w:type="spellStart"/>
            <w:r w:rsidR="00632C0C">
              <w:rPr>
                <w:rFonts w:cstheme="minorHAnsi"/>
                <w:sz w:val="24"/>
                <w:szCs w:val="24"/>
              </w:rPr>
              <w:t>contra</w:t>
            </w:r>
            <w:r w:rsidR="00D85A86">
              <w:rPr>
                <w:rFonts w:cstheme="minorHAnsi"/>
                <w:sz w:val="24"/>
                <w:szCs w:val="24"/>
              </w:rPr>
              <w:t>a</w:t>
            </w:r>
            <w:r w:rsidR="00632C0C">
              <w:rPr>
                <w:rFonts w:cstheme="minorHAnsi"/>
                <w:sz w:val="24"/>
                <w:szCs w:val="24"/>
              </w:rPr>
              <w:t>rgumentación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55E0A368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25E9A0A1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EC3FDC8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FEBAB77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F1DA47C" w14:textId="77777777" w:rsidR="004B3E7F" w:rsidRPr="00EA32F7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Elaboración de obra</w:t>
            </w:r>
            <w:r w:rsidR="00632C0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teatral</w:t>
            </w:r>
            <w:r w:rsidR="00632C0C">
              <w:rPr>
                <w:rFonts w:cstheme="minorHAnsi"/>
                <w:sz w:val="24"/>
                <w:szCs w:val="24"/>
              </w:rPr>
              <w:t>es cortas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32C0C">
              <w:rPr>
                <w:rFonts w:cstheme="minorHAnsi"/>
                <w:sz w:val="24"/>
                <w:szCs w:val="24"/>
              </w:rPr>
              <w:t xml:space="preserve">en las que los estudiantes den cuenta de las temáticas y los puntos de vista de </w:t>
            </w:r>
            <w:r w:rsidR="00D85A86">
              <w:rPr>
                <w:rFonts w:cstheme="minorHAnsi"/>
                <w:sz w:val="24"/>
                <w:szCs w:val="24"/>
              </w:rPr>
              <w:t xml:space="preserve">atados a las mismas. </w:t>
            </w:r>
          </w:p>
        </w:tc>
        <w:tc>
          <w:tcPr>
            <w:tcW w:w="5801" w:type="dxa"/>
            <w:gridSpan w:val="2"/>
          </w:tcPr>
          <w:p w14:paraId="0F3C01FD" w14:textId="77777777" w:rsidR="004B3E7F" w:rsidRPr="00EA32F7" w:rsidRDefault="00244C0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elementos para la realización de una obra teatral, textos de la biblioteca.</w:t>
            </w:r>
          </w:p>
        </w:tc>
      </w:tr>
      <w:tr w:rsidR="004B3E7F" w:rsidRPr="00EA32F7" w14:paraId="621FDF99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524716C" w14:textId="77777777"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09FDBEB7" w14:textId="77777777" w:rsidTr="00353592">
        <w:trPr>
          <w:trHeight w:val="197"/>
        </w:trPr>
        <w:tc>
          <w:tcPr>
            <w:tcW w:w="17402" w:type="dxa"/>
            <w:gridSpan w:val="6"/>
          </w:tcPr>
          <w:p w14:paraId="7BD1E697" w14:textId="77777777" w:rsidR="001C322D" w:rsidRDefault="001C322D" w:rsidP="001C322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 S.A.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3E883248" w14:textId="77777777" w:rsidR="004B3E7F" w:rsidRPr="000A7A5F" w:rsidRDefault="001C322D" w:rsidP="001C322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68A1BB0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B552B64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D6E9037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116F9D3E" w14:textId="77777777" w:rsidTr="0035359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459F759B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550A4FA6" w14:textId="77777777" w:rsidTr="00353592">
        <w:trPr>
          <w:trHeight w:val="197"/>
        </w:trPr>
        <w:tc>
          <w:tcPr>
            <w:tcW w:w="17402" w:type="dxa"/>
          </w:tcPr>
          <w:p w14:paraId="01F01683" w14:textId="43C61205" w:rsidR="0004270C" w:rsidRDefault="0004270C" w:rsidP="003902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Reconoce</w:t>
            </w:r>
            <w:r w:rsidR="00212BC4">
              <w:rPr>
                <w:rFonts w:cstheme="minorHAnsi"/>
                <w:sz w:val="24"/>
                <w:szCs w:val="24"/>
              </w:rPr>
              <w:t>r</w:t>
            </w:r>
            <w:r w:rsidR="00FB61E2">
              <w:rPr>
                <w:rFonts w:cstheme="minorHAnsi"/>
                <w:sz w:val="24"/>
                <w:szCs w:val="24"/>
              </w:rPr>
              <w:t xml:space="preserve"> </w:t>
            </w:r>
            <w:r w:rsidR="000632FA">
              <w:rPr>
                <w:rFonts w:cstheme="minorHAnsi"/>
                <w:sz w:val="24"/>
                <w:szCs w:val="24"/>
              </w:rPr>
              <w:t>la import</w:t>
            </w:r>
            <w:r w:rsidR="00B04130">
              <w:rPr>
                <w:rFonts w:cstheme="minorHAnsi"/>
                <w:sz w:val="24"/>
                <w:szCs w:val="24"/>
              </w:rPr>
              <w:t>a</w:t>
            </w:r>
            <w:r w:rsidR="000632FA">
              <w:rPr>
                <w:rFonts w:cstheme="minorHAnsi"/>
                <w:sz w:val="24"/>
                <w:szCs w:val="24"/>
              </w:rPr>
              <w:t>ncia</w:t>
            </w:r>
            <w:r w:rsidR="00B04130">
              <w:rPr>
                <w:rFonts w:cstheme="minorHAnsi"/>
                <w:sz w:val="24"/>
                <w:szCs w:val="24"/>
              </w:rPr>
              <w:t xml:space="preserve"> de la literatura </w:t>
            </w:r>
            <w:r w:rsidR="00747D34">
              <w:rPr>
                <w:rFonts w:cstheme="minorHAnsi"/>
                <w:sz w:val="24"/>
                <w:szCs w:val="24"/>
              </w:rPr>
              <w:t>universal</w:t>
            </w:r>
            <w:r w:rsidR="002C31D5">
              <w:rPr>
                <w:rFonts w:cstheme="minorHAnsi"/>
                <w:sz w:val="24"/>
                <w:szCs w:val="24"/>
              </w:rPr>
              <w:t>, a través del análisis de</w:t>
            </w:r>
            <w:r w:rsidR="000632FA"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textos de corte narrativo, lírico y dramático, teniendo en cuenta sus características y los elementos básicos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29C61E6" w14:textId="2C1ACEB3" w:rsidR="0004270C" w:rsidRDefault="0004270C" w:rsidP="003902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Crea</w:t>
            </w:r>
            <w:r w:rsidR="00212BC4">
              <w:rPr>
                <w:rFonts w:cstheme="minorHAnsi"/>
                <w:sz w:val="24"/>
                <w:szCs w:val="24"/>
              </w:rPr>
              <w:t>r</w:t>
            </w:r>
            <w:r w:rsidR="00FB61E2">
              <w:rPr>
                <w:rFonts w:cstheme="minorHAnsi"/>
                <w:sz w:val="24"/>
                <w:szCs w:val="24"/>
              </w:rPr>
              <w:t xml:space="preserve"> textos </w:t>
            </w:r>
            <w:r w:rsidR="00423BDD">
              <w:rPr>
                <w:rFonts w:cstheme="minorHAnsi"/>
                <w:sz w:val="24"/>
                <w:szCs w:val="24"/>
              </w:rPr>
              <w:t>argumentativos</w:t>
            </w:r>
            <w:r w:rsidR="00FE73D3">
              <w:rPr>
                <w:rFonts w:cstheme="minorHAnsi"/>
                <w:sz w:val="24"/>
                <w:szCs w:val="24"/>
              </w:rPr>
              <w:t xml:space="preserve"> de diferente formato</w:t>
            </w:r>
            <w:r w:rsidR="00FB61E2">
              <w:rPr>
                <w:rFonts w:cstheme="minorHAnsi"/>
                <w:sz w:val="24"/>
                <w:szCs w:val="24"/>
              </w:rPr>
              <w:t xml:space="preserve">, utilizando diversos recursos del lenguaje y la puesta en escena, </w:t>
            </w:r>
            <w:r w:rsidR="007E0E12">
              <w:rPr>
                <w:rFonts w:cstheme="minorHAnsi"/>
                <w:sz w:val="24"/>
                <w:szCs w:val="24"/>
              </w:rPr>
              <w:t xml:space="preserve">así como </w:t>
            </w:r>
            <w:r w:rsidR="00FB61E2">
              <w:rPr>
                <w:rFonts w:cstheme="minorHAnsi"/>
                <w:sz w:val="24"/>
                <w:szCs w:val="24"/>
              </w:rPr>
              <w:t>la correcta utilización de los tipos de palabras</w:t>
            </w:r>
            <w:r w:rsidR="007E0E12">
              <w:rPr>
                <w:rFonts w:cstheme="minorHAnsi"/>
                <w:sz w:val="24"/>
                <w:szCs w:val="24"/>
              </w:rPr>
              <w:t>.</w:t>
            </w:r>
          </w:p>
          <w:p w14:paraId="7464AB3E" w14:textId="379590C7" w:rsidR="0004270C" w:rsidRPr="00EA32F7" w:rsidRDefault="0004270C" w:rsidP="007E0E1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468A" w:rsidRPr="00716DA3">
              <w:rPr>
                <w:rFonts w:cstheme="minorHAnsi"/>
                <w:sz w:val="24"/>
                <w:szCs w:val="24"/>
              </w:rPr>
              <w:t>Asist</w:t>
            </w:r>
            <w:r w:rsidR="00212BC4">
              <w:rPr>
                <w:rFonts w:cstheme="minorHAnsi"/>
                <w:sz w:val="24"/>
                <w:szCs w:val="24"/>
              </w:rPr>
              <w:t>ir</w:t>
            </w:r>
            <w:r w:rsidR="0011468A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7E0E12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="0011468A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</w:tr>
    </w:tbl>
    <w:p w14:paraId="079E8354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8FC2" w14:textId="77777777" w:rsidR="00702751" w:rsidRDefault="00702751">
      <w:pPr>
        <w:spacing w:after="0" w:line="240" w:lineRule="auto"/>
      </w:pPr>
      <w:r>
        <w:separator/>
      </w:r>
    </w:p>
  </w:endnote>
  <w:endnote w:type="continuationSeparator" w:id="0">
    <w:p w14:paraId="27EFA852" w14:textId="77777777" w:rsidR="00702751" w:rsidRDefault="0070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E6E1B" w14:textId="77777777" w:rsidR="00702751" w:rsidRDefault="00702751">
      <w:pPr>
        <w:spacing w:after="0" w:line="240" w:lineRule="auto"/>
      </w:pPr>
      <w:r>
        <w:separator/>
      </w:r>
    </w:p>
  </w:footnote>
  <w:footnote w:type="continuationSeparator" w:id="0">
    <w:p w14:paraId="5448BE39" w14:textId="77777777" w:rsidR="00702751" w:rsidRDefault="0070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BA4DF" w14:textId="77777777" w:rsidR="007D7A07" w:rsidRPr="009131FD" w:rsidRDefault="007D7A07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5441AA0F" wp14:editId="7625DE95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FD0C691" w14:textId="77777777" w:rsidR="007D7A07" w:rsidRPr="009131FD" w:rsidRDefault="007D7A07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075E946D" w14:textId="77777777" w:rsidR="007D7A07" w:rsidRPr="00885919" w:rsidRDefault="007D7A07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5270D4DD" w14:textId="77777777" w:rsidR="007D7A07" w:rsidRPr="003F4B3F" w:rsidRDefault="007D7A07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9D8"/>
    <w:multiLevelType w:val="hybridMultilevel"/>
    <w:tmpl w:val="ABFA3E3E"/>
    <w:lvl w:ilvl="0" w:tplc="AA702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0535"/>
    <w:multiLevelType w:val="hybridMultilevel"/>
    <w:tmpl w:val="D99265C2"/>
    <w:lvl w:ilvl="0" w:tplc="6CAC6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75D10"/>
    <w:multiLevelType w:val="hybridMultilevel"/>
    <w:tmpl w:val="C354189A"/>
    <w:lvl w:ilvl="0" w:tplc="03C6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8"/>
  </w:num>
  <w:num w:numId="10">
    <w:abstractNumId w:val="8"/>
  </w:num>
  <w:num w:numId="11">
    <w:abstractNumId w:val="2"/>
  </w:num>
  <w:num w:numId="12">
    <w:abstractNumId w:val="8"/>
  </w:num>
  <w:num w:numId="13">
    <w:abstractNumId w:val="1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6002A"/>
    <w:rsid w:val="00060F9B"/>
    <w:rsid w:val="000632FA"/>
    <w:rsid w:val="00076A7C"/>
    <w:rsid w:val="00083395"/>
    <w:rsid w:val="0009204F"/>
    <w:rsid w:val="000A7056"/>
    <w:rsid w:val="000A7A5F"/>
    <w:rsid w:val="000C3EEC"/>
    <w:rsid w:val="000D1CD0"/>
    <w:rsid w:val="000E1B42"/>
    <w:rsid w:val="000E3767"/>
    <w:rsid w:val="001021C0"/>
    <w:rsid w:val="0011468A"/>
    <w:rsid w:val="0012151B"/>
    <w:rsid w:val="0013264E"/>
    <w:rsid w:val="00135910"/>
    <w:rsid w:val="00144F52"/>
    <w:rsid w:val="00162F32"/>
    <w:rsid w:val="00171A61"/>
    <w:rsid w:val="00171E20"/>
    <w:rsid w:val="00174E2E"/>
    <w:rsid w:val="001823F8"/>
    <w:rsid w:val="0018409F"/>
    <w:rsid w:val="001A777C"/>
    <w:rsid w:val="001C322D"/>
    <w:rsid w:val="001D09A6"/>
    <w:rsid w:val="001D4E78"/>
    <w:rsid w:val="001D6953"/>
    <w:rsid w:val="001E3F73"/>
    <w:rsid w:val="00206239"/>
    <w:rsid w:val="002077F4"/>
    <w:rsid w:val="00212BC4"/>
    <w:rsid w:val="00221595"/>
    <w:rsid w:val="00231604"/>
    <w:rsid w:val="0023246E"/>
    <w:rsid w:val="002349A5"/>
    <w:rsid w:val="00234EE7"/>
    <w:rsid w:val="00241AF6"/>
    <w:rsid w:val="00242D08"/>
    <w:rsid w:val="00244C07"/>
    <w:rsid w:val="00246C70"/>
    <w:rsid w:val="00250B57"/>
    <w:rsid w:val="0025632D"/>
    <w:rsid w:val="0028041F"/>
    <w:rsid w:val="00291893"/>
    <w:rsid w:val="00297535"/>
    <w:rsid w:val="002C31D5"/>
    <w:rsid w:val="002D08B8"/>
    <w:rsid w:val="003040BB"/>
    <w:rsid w:val="00307F64"/>
    <w:rsid w:val="00313008"/>
    <w:rsid w:val="00316086"/>
    <w:rsid w:val="00324CE6"/>
    <w:rsid w:val="003254B0"/>
    <w:rsid w:val="00325B9A"/>
    <w:rsid w:val="00327EBE"/>
    <w:rsid w:val="00342FD4"/>
    <w:rsid w:val="003446B6"/>
    <w:rsid w:val="00353592"/>
    <w:rsid w:val="00367D24"/>
    <w:rsid w:val="00370684"/>
    <w:rsid w:val="0038300C"/>
    <w:rsid w:val="00390094"/>
    <w:rsid w:val="0039023D"/>
    <w:rsid w:val="00393ED3"/>
    <w:rsid w:val="003B0939"/>
    <w:rsid w:val="003B64EF"/>
    <w:rsid w:val="003C5B46"/>
    <w:rsid w:val="003D4DFB"/>
    <w:rsid w:val="003D5F4A"/>
    <w:rsid w:val="003E631B"/>
    <w:rsid w:val="003F0B69"/>
    <w:rsid w:val="00417A0C"/>
    <w:rsid w:val="00423BDD"/>
    <w:rsid w:val="00431CEF"/>
    <w:rsid w:val="0044009F"/>
    <w:rsid w:val="00456EBA"/>
    <w:rsid w:val="00460BEA"/>
    <w:rsid w:val="004718B9"/>
    <w:rsid w:val="00492098"/>
    <w:rsid w:val="00495F77"/>
    <w:rsid w:val="004B3E7F"/>
    <w:rsid w:val="004B4EE1"/>
    <w:rsid w:val="004B5A3D"/>
    <w:rsid w:val="004D0F49"/>
    <w:rsid w:val="004D547E"/>
    <w:rsid w:val="004F4FFD"/>
    <w:rsid w:val="005052E3"/>
    <w:rsid w:val="00516072"/>
    <w:rsid w:val="00516A1B"/>
    <w:rsid w:val="005178CF"/>
    <w:rsid w:val="00524848"/>
    <w:rsid w:val="00567E76"/>
    <w:rsid w:val="00577F7B"/>
    <w:rsid w:val="005905EA"/>
    <w:rsid w:val="00596940"/>
    <w:rsid w:val="00596F6B"/>
    <w:rsid w:val="005A46DE"/>
    <w:rsid w:val="005B3144"/>
    <w:rsid w:val="005C3139"/>
    <w:rsid w:val="005D43C4"/>
    <w:rsid w:val="005F1029"/>
    <w:rsid w:val="005F5310"/>
    <w:rsid w:val="0061216C"/>
    <w:rsid w:val="006152B3"/>
    <w:rsid w:val="0061631F"/>
    <w:rsid w:val="00627D8F"/>
    <w:rsid w:val="00632C0C"/>
    <w:rsid w:val="006432EE"/>
    <w:rsid w:val="00646F0F"/>
    <w:rsid w:val="00674C19"/>
    <w:rsid w:val="00683E2D"/>
    <w:rsid w:val="00684F50"/>
    <w:rsid w:val="006B2B78"/>
    <w:rsid w:val="006D4806"/>
    <w:rsid w:val="006E08D6"/>
    <w:rsid w:val="006E3AF4"/>
    <w:rsid w:val="00702751"/>
    <w:rsid w:val="00707591"/>
    <w:rsid w:val="00716DA3"/>
    <w:rsid w:val="00740C88"/>
    <w:rsid w:val="00747D34"/>
    <w:rsid w:val="007602A0"/>
    <w:rsid w:val="00762CF0"/>
    <w:rsid w:val="00763CEA"/>
    <w:rsid w:val="00776D5F"/>
    <w:rsid w:val="007A749C"/>
    <w:rsid w:val="007B5EAC"/>
    <w:rsid w:val="007D514D"/>
    <w:rsid w:val="007D7A07"/>
    <w:rsid w:val="007E0E12"/>
    <w:rsid w:val="007E1138"/>
    <w:rsid w:val="007F6FC8"/>
    <w:rsid w:val="008111D4"/>
    <w:rsid w:val="00842EA9"/>
    <w:rsid w:val="00877774"/>
    <w:rsid w:val="00881604"/>
    <w:rsid w:val="00886ED9"/>
    <w:rsid w:val="00895640"/>
    <w:rsid w:val="008B36D1"/>
    <w:rsid w:val="008F5790"/>
    <w:rsid w:val="009008B9"/>
    <w:rsid w:val="009145FD"/>
    <w:rsid w:val="009422C0"/>
    <w:rsid w:val="00953031"/>
    <w:rsid w:val="0099358D"/>
    <w:rsid w:val="009D1EA6"/>
    <w:rsid w:val="009F702F"/>
    <w:rsid w:val="009F797F"/>
    <w:rsid w:val="00A2668F"/>
    <w:rsid w:val="00A36815"/>
    <w:rsid w:val="00A40A28"/>
    <w:rsid w:val="00A4438C"/>
    <w:rsid w:val="00A5769E"/>
    <w:rsid w:val="00A87EA6"/>
    <w:rsid w:val="00A92523"/>
    <w:rsid w:val="00AA170A"/>
    <w:rsid w:val="00AA19A9"/>
    <w:rsid w:val="00AA75DE"/>
    <w:rsid w:val="00AB7AA0"/>
    <w:rsid w:val="00AC2116"/>
    <w:rsid w:val="00AD5F1B"/>
    <w:rsid w:val="00AF43F6"/>
    <w:rsid w:val="00B04130"/>
    <w:rsid w:val="00B214EE"/>
    <w:rsid w:val="00B3211E"/>
    <w:rsid w:val="00B42EA4"/>
    <w:rsid w:val="00B45206"/>
    <w:rsid w:val="00B50723"/>
    <w:rsid w:val="00B5426B"/>
    <w:rsid w:val="00B57025"/>
    <w:rsid w:val="00B639B8"/>
    <w:rsid w:val="00B7005A"/>
    <w:rsid w:val="00BA44C9"/>
    <w:rsid w:val="00BA7D08"/>
    <w:rsid w:val="00BB0BCB"/>
    <w:rsid w:val="00BB345D"/>
    <w:rsid w:val="00BB7CB5"/>
    <w:rsid w:val="00BC1390"/>
    <w:rsid w:val="00BD28D3"/>
    <w:rsid w:val="00BD702A"/>
    <w:rsid w:val="00BF2C98"/>
    <w:rsid w:val="00BF4228"/>
    <w:rsid w:val="00C030B4"/>
    <w:rsid w:val="00C0372C"/>
    <w:rsid w:val="00C160EE"/>
    <w:rsid w:val="00C37C09"/>
    <w:rsid w:val="00C45451"/>
    <w:rsid w:val="00C51A3A"/>
    <w:rsid w:val="00C549C5"/>
    <w:rsid w:val="00C54EDB"/>
    <w:rsid w:val="00C556EB"/>
    <w:rsid w:val="00C56050"/>
    <w:rsid w:val="00C61363"/>
    <w:rsid w:val="00CA5918"/>
    <w:rsid w:val="00CB07F5"/>
    <w:rsid w:val="00CB4EB8"/>
    <w:rsid w:val="00CC379A"/>
    <w:rsid w:val="00CD0461"/>
    <w:rsid w:val="00CF0E2D"/>
    <w:rsid w:val="00D21CC7"/>
    <w:rsid w:val="00D30D0B"/>
    <w:rsid w:val="00D33DB1"/>
    <w:rsid w:val="00D36452"/>
    <w:rsid w:val="00D42F85"/>
    <w:rsid w:val="00D835E7"/>
    <w:rsid w:val="00D85A86"/>
    <w:rsid w:val="00D926FE"/>
    <w:rsid w:val="00DC102F"/>
    <w:rsid w:val="00DE16AC"/>
    <w:rsid w:val="00DE3216"/>
    <w:rsid w:val="00DF49D2"/>
    <w:rsid w:val="00E0251A"/>
    <w:rsid w:val="00E02E53"/>
    <w:rsid w:val="00E04297"/>
    <w:rsid w:val="00E04659"/>
    <w:rsid w:val="00E076E2"/>
    <w:rsid w:val="00E11100"/>
    <w:rsid w:val="00E2329A"/>
    <w:rsid w:val="00E3409B"/>
    <w:rsid w:val="00E45127"/>
    <w:rsid w:val="00E45A99"/>
    <w:rsid w:val="00E521D0"/>
    <w:rsid w:val="00E818B7"/>
    <w:rsid w:val="00E85E45"/>
    <w:rsid w:val="00E860BE"/>
    <w:rsid w:val="00EA1C28"/>
    <w:rsid w:val="00EA32F7"/>
    <w:rsid w:val="00EA5322"/>
    <w:rsid w:val="00EA7533"/>
    <w:rsid w:val="00EB66D4"/>
    <w:rsid w:val="00EC4F0B"/>
    <w:rsid w:val="00ED1812"/>
    <w:rsid w:val="00ED1D3F"/>
    <w:rsid w:val="00ED6656"/>
    <w:rsid w:val="00F07EBE"/>
    <w:rsid w:val="00F1030A"/>
    <w:rsid w:val="00F51F1F"/>
    <w:rsid w:val="00F602FD"/>
    <w:rsid w:val="00F6663B"/>
    <w:rsid w:val="00F66688"/>
    <w:rsid w:val="00F75BFF"/>
    <w:rsid w:val="00F87D7B"/>
    <w:rsid w:val="00F900C9"/>
    <w:rsid w:val="00F9322B"/>
    <w:rsid w:val="00F932BD"/>
    <w:rsid w:val="00FB61E2"/>
    <w:rsid w:val="00FB68B7"/>
    <w:rsid w:val="00FD3CC6"/>
    <w:rsid w:val="00FE73D3"/>
    <w:rsid w:val="00FF01D3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38F51"/>
  <w15:docId w15:val="{6A5B325B-E019-41CD-BE64-57A22918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20</Pages>
  <Words>4082</Words>
  <Characters>23271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</dc:creator>
  <cp:keywords/>
  <dc:description/>
  <cp:lastModifiedBy>ISBELIA MEJIA</cp:lastModifiedBy>
  <cp:revision>34</cp:revision>
  <dcterms:created xsi:type="dcterms:W3CDTF">2022-01-26T01:25:00Z</dcterms:created>
  <dcterms:modified xsi:type="dcterms:W3CDTF">2023-04-17T01:06:00Z</dcterms:modified>
</cp:coreProperties>
</file>