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828"/>
        <w:gridCol w:w="2835"/>
        <w:gridCol w:w="2409"/>
        <w:gridCol w:w="2694"/>
        <w:gridCol w:w="2409"/>
      </w:tblGrid>
      <w:tr w:rsidR="009A0752" w:rsidTr="000200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4C0DB9" w:rsidP="004C0DB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BIOLOGIA</w:t>
            </w:r>
          </w:p>
          <w:p w:rsidR="004C0DB9" w:rsidRDefault="004C0DB9" w:rsidP="004C0DB9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GRADO: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AÑO: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5A415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2020</w:t>
            </w:r>
          </w:p>
        </w:tc>
      </w:tr>
    </w:tbl>
    <w:p w:rsidR="00020058" w:rsidRDefault="00020058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t>PRIMER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1842"/>
        <w:gridCol w:w="1843"/>
        <w:gridCol w:w="3851"/>
      </w:tblGrid>
      <w:tr w:rsidR="009A0752" w:rsidTr="008F38D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8F38D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7E7EA9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los componentes y funciones de la célula.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7E7EA9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estructuras y funciones celulares según las clasificaciones de la célula.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7E7EA9">
            <w:pPr>
              <w:pStyle w:val="Prrafodelista"/>
              <w:spacing w:after="0" w:line="240" w:lineRule="auto"/>
              <w:ind w:left="0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</w:pPr>
            <w:r>
              <w:rPr>
                <w:rFonts w:cs="Calibri"/>
                <w:b/>
                <w:lang w:val="es-ES"/>
              </w:rPr>
              <w:t>Célula: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</w:pPr>
            <w:r>
              <w:rPr>
                <w:rFonts w:cs="Calibri"/>
                <w:lang w:val="es-ES"/>
              </w:rPr>
              <w:t>Teoría y organización celular.</w:t>
            </w:r>
          </w:p>
        </w:tc>
        <w:tc>
          <w:tcPr>
            <w:tcW w:w="3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</w:pPr>
            <w:r>
              <w:rPr>
                <w:rFonts w:cs="Calibri"/>
                <w:b/>
                <w:lang w:val="es-ES"/>
              </w:rPr>
              <w:t>La Célula,  Estructuras y Funciones Celulares: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Introducción: Historia, Microscopía.</w:t>
            </w:r>
          </w:p>
          <w:p w:rsidR="009A0752" w:rsidRDefault="00F553DF">
            <w:pPr>
              <w:pStyle w:val="Prrafodelista"/>
              <w:spacing w:after="0" w:line="240" w:lineRule="auto"/>
            </w:pPr>
            <w:r>
              <w:rPr>
                <w:rFonts w:cs="Calibri"/>
                <w:lang w:val="es-ES"/>
              </w:rPr>
              <w:t xml:space="preserve"> </w:t>
            </w: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Citoplasma: Organelos.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>Membrana: Transporte a través de membranas.</w:t>
            </w:r>
          </w:p>
          <w:p w:rsidR="009A0752" w:rsidRDefault="009A0752">
            <w:pPr>
              <w:pStyle w:val="Prrafodelista"/>
              <w:spacing w:after="0" w:line="240" w:lineRule="auto"/>
              <w:rPr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4"/>
            </w:pPr>
            <w:r>
              <w:rPr>
                <w:rFonts w:cs="Calibri"/>
                <w:lang w:val="es-ES"/>
              </w:rPr>
              <w:t xml:space="preserve">Núcleo: </w:t>
            </w:r>
          </w:p>
          <w:p w:rsidR="009A0752" w:rsidRDefault="00F553DF">
            <w:pPr>
              <w:spacing w:after="0" w:line="240" w:lineRule="auto"/>
            </w:pPr>
            <w:r>
              <w:rPr>
                <w:rFonts w:cs="Calibri"/>
                <w:lang w:val="es-ES"/>
              </w:rPr>
              <w:t xml:space="preserve">     Ciclo y División Celular.</w:t>
            </w:r>
          </w:p>
        </w:tc>
      </w:tr>
      <w:tr w:rsidR="009A0752" w:rsidTr="008F38D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de cambio y de equilibrio en los seres vivos y en los ecosistemas.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Sustento mis respuestas con diversos argumentos.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vivo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Explico la estructura de la célula y las funciones básicas de sus componentes.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Verifico y explico los procesos de ósmosis y difusión.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Clasifico membranas de los seres vivos de acuerdo con su permeabilidad frente a diversas sustancias.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Comparo sistemas de división celular y argumento su importancia en la generación de nuevos organismos y tejidos.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•   Me informo para participar en debates sobre temas de interés general en ciencias.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Comprende algunas de las funciones básicas de la célula (transporte de membrana, obtención de energía y división celular) a partir del análisis de su estructura.</w:t>
            </w:r>
          </w:p>
          <w:p w:rsidR="009A0752" w:rsidRDefault="00F553DF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organismos en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F38D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F38D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cuchillas,  cartilla científica, informes de prácticas de laboratorio, cartilla de glosario.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STARR, </w:t>
            </w:r>
            <w:proofErr w:type="spellStart"/>
            <w:r>
              <w:rPr>
                <w:rFonts w:cs="Calibri"/>
                <w:sz w:val="24"/>
                <w:szCs w:val="24"/>
                <w:lang w:val="es-ES"/>
              </w:rPr>
              <w:t>Cecie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sz w:val="24"/>
                <w:szCs w:val="24"/>
                <w:lang w:val="es-ES"/>
              </w:rPr>
              <w:t>all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. Biología. La unidad y la diversidad de la vida. Cengage </w:t>
            </w:r>
            <w:proofErr w:type="spellStart"/>
            <w:r>
              <w:rPr>
                <w:rFonts w:cs="Calibri"/>
                <w:sz w:val="24"/>
                <w:szCs w:val="24"/>
                <w:lang w:val="es-ES"/>
              </w:rPr>
              <w:t>Learning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sz w:val="24"/>
                <w:szCs w:val="24"/>
                <w:lang w:val="es-ES"/>
              </w:rPr>
              <w:t>all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PROYECTO EDUCATIVO Siglo XXI: Ciencias 6. Editorial Santillana 2016.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Diversas páginas web de educación en Ciencias.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Laboratorios virtuales.</w:t>
            </w:r>
          </w:p>
        </w:tc>
      </w:tr>
    </w:tbl>
    <w:p w:rsidR="009A0752" w:rsidRDefault="009A0752">
      <w:pPr>
        <w:pStyle w:val="Standard"/>
        <w:spacing w:line="240" w:lineRule="auto"/>
        <w:rPr>
          <w:rFonts w:cs="Calibri"/>
          <w:sz w:val="24"/>
          <w:szCs w:val="24"/>
        </w:rPr>
      </w:pPr>
    </w:p>
    <w:p w:rsidR="009A0752" w:rsidRDefault="009A0752">
      <w:pPr>
        <w:pStyle w:val="Standard"/>
        <w:spacing w:after="160" w:line="254" w:lineRule="auto"/>
        <w:rPr>
          <w:rFonts w:cs="Calibri"/>
          <w:sz w:val="24"/>
          <w:szCs w:val="24"/>
        </w:rPr>
      </w:pPr>
    </w:p>
    <w:p w:rsidR="009A0752" w:rsidRDefault="00F553DF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SEGUNDO PERIODO</w:t>
      </w:r>
    </w:p>
    <w:p w:rsidR="009A0752" w:rsidRDefault="009A0752">
      <w:pPr>
        <w:pStyle w:val="Standard"/>
        <w:spacing w:line="240" w:lineRule="auto"/>
        <w:rPr>
          <w:rFonts w:cs="Calibri"/>
          <w:sz w:val="24"/>
          <w:szCs w:val="24"/>
        </w:rPr>
      </w:pP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3969"/>
        <w:gridCol w:w="1560"/>
        <w:gridCol w:w="1984"/>
        <w:gridCol w:w="3872"/>
      </w:tblGrid>
      <w:tr w:rsidR="009A0752" w:rsidTr="0082659F"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</w:t>
            </w:r>
          </w:p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SUBTEMAS</w:t>
            </w:r>
          </w:p>
        </w:tc>
      </w:tr>
      <w:tr w:rsidR="009A0752" w:rsidTr="0082659F">
        <w:trPr>
          <w:trHeight w:val="176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las características de las células y organismos según los criterios de clasificación.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Diferencia y compara las estructuras que intervienen en la función vital de nutrición en los seres vivos (tipos de células, y reinos).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Clasificación de La Vida:</w:t>
            </w: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71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Celular  y Taxonómica.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color w:val="000000"/>
                <w:lang w:val="es-ES" w:eastAsia="es-ES"/>
              </w:rPr>
              <w:t>Clasificación Celular: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8"/>
              <w:jc w:val="both"/>
            </w:pPr>
            <w:r>
              <w:rPr>
                <w:rFonts w:eastAsia="Times New Roman" w:cs="Calibri"/>
                <w:lang w:val="es-ES" w:eastAsia="es-ES"/>
              </w:rPr>
              <w:t>Procariota, Eucariota. Y Vegetal, Animal.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val="es-ES" w:eastAsia="es-ES"/>
              </w:rPr>
            </w:pPr>
          </w:p>
          <w:p w:rsidR="009A0752" w:rsidRDefault="00F553DF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Taxonomía, Nomenclatura de Seres Vivos:</w:t>
            </w:r>
          </w:p>
          <w:p w:rsidR="009A0752" w:rsidRDefault="009A0752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Calibri"/>
                <w:lang w:val="es-ES" w:eastAsia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8"/>
              <w:jc w:val="both"/>
            </w:pPr>
            <w:r>
              <w:rPr>
                <w:rFonts w:eastAsia="Times New Roman" w:cs="Calibri"/>
                <w:lang w:val="es-ES" w:eastAsia="es-ES"/>
              </w:rPr>
              <w:t xml:space="preserve">Reinos: Mónera, Protista,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Fungi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Plantae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>, Animalia.</w:t>
            </w:r>
          </w:p>
          <w:p w:rsidR="009A0752" w:rsidRDefault="009A0752">
            <w:pPr>
              <w:pStyle w:val="Prrafodelista"/>
              <w:spacing w:after="0" w:line="240" w:lineRule="auto"/>
              <w:ind w:left="450"/>
              <w:jc w:val="both"/>
              <w:rPr>
                <w:rFonts w:eastAsia="Times New Roman" w:cs="Calibri"/>
                <w:lang w:val="es-ES" w:eastAsia="es-ES"/>
              </w:rPr>
            </w:pPr>
          </w:p>
        </w:tc>
      </w:tr>
      <w:tr w:rsidR="009A0752" w:rsidTr="0082659F">
        <w:trPr>
          <w:trHeight w:val="142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de cambio y de equilibrio en los seres vivos y en los ecosistemas.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" w:hanging="8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" w:hanging="8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     Sustento mis respuestas con diversos argumentos.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vivo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Explico la estructura de la célula y las funciones básicas de sus componentes.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Clasifico organismos en grupos taxonómicos de acuerdo con las características de sus células.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Explico las funciones de los seres vivos a partir de las relaciones entre diferentes sistemas de órganos.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Comparo mecanismos de obtención de energía en los seres vivos.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Reconozco en diversos grupos taxonómicos la presencia de las mismas moléculas orgánicas.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 xml:space="preserve">Ciencia,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es-ES"/>
              </w:rPr>
              <w:t>Tecnologia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s-ES"/>
              </w:rPr>
              <w:t xml:space="preserve"> y Sociedad.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Indago acerca del uso industrial de microorganismos que habitan en ambientes extremos.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Relaciono la dieta de algunas comunidades humanas con los recursos disponibles y determino si es balanceada.</w:t>
            </w:r>
          </w:p>
          <w:p w:rsidR="009A0752" w:rsidRDefault="00F55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Reconozco los efectos nocivos del exceso en el consumo de cafeína, tabaco, drogas y licores.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Establezco relaciones entre deporte y salud física y mental.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lastRenderedPageBreak/>
              <w:t>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Me informo para participar en debates sobre temas de interés general en ciencias.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Tomo decisiones sobre alimentación y práctica de ejercicio que favorezcan mi salud.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94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algunas de las funciones básicas de la célula (transporte de membrana, obtención de energía y división celular) a partir del análisis de su estructura.</w:t>
            </w:r>
          </w:p>
          <w:p w:rsidR="009A0752" w:rsidRDefault="00F553D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organismos en grupos taxonómicos, de acuerdo con el tipo de células que poseen y reconoce la diversidad de especies que constituyen nuestro planeta y las relaciones de parentesco entre ellas.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2659F">
        <w:trPr>
          <w:trHeight w:val="197"/>
        </w:trPr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tales como talleres, mapas mentales, mapas conceptuales, lecturas compresivas o lecturas críticas en clase que permitan la identificación, asociación y análisis de las características taxonómicas y la función de nutrición en organismos.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de estructuras y funciones celulares,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lastRenderedPageBreak/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6" w:hanging="416"/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STARR, </w:t>
            </w:r>
            <w:proofErr w:type="spellStart"/>
            <w:r>
              <w:rPr>
                <w:rFonts w:cs="Calibri"/>
                <w:sz w:val="24"/>
                <w:szCs w:val="24"/>
                <w:lang w:val="es-ES"/>
              </w:rPr>
              <w:t>Cecie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sz w:val="24"/>
                <w:szCs w:val="24"/>
                <w:lang w:val="es-ES"/>
              </w:rPr>
              <w:t>all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. Biología. La unidad y la diversidad de la vida. Cengage </w:t>
            </w:r>
            <w:proofErr w:type="spellStart"/>
            <w:r>
              <w:rPr>
                <w:rFonts w:cs="Calibri"/>
                <w:sz w:val="24"/>
                <w:szCs w:val="24"/>
                <w:lang w:val="es-ES"/>
              </w:rPr>
              <w:t>Learning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 xml:space="preserve">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sz w:val="24"/>
                <w:szCs w:val="24"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sz w:val="24"/>
                <w:szCs w:val="24"/>
                <w:lang w:val="es-ES"/>
              </w:rPr>
              <w:t>all</w:t>
            </w:r>
            <w:proofErr w:type="spellEnd"/>
            <w:r>
              <w:rPr>
                <w:rFonts w:cs="Calibri"/>
                <w:sz w:val="24"/>
                <w:szCs w:val="24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PROYECTO EDUCATIVO Siglo XXI: Ciencias 6. Editorial Santillana 2016.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</w:pPr>
            <w:r>
              <w:rPr>
                <w:rFonts w:cs="Calibri"/>
                <w:sz w:val="24"/>
                <w:szCs w:val="24"/>
                <w:lang w:val="es-ES"/>
              </w:rPr>
              <w:t>Diversas páginas web de educación en Ciencias, y  Laboratorios virtuales.</w:t>
            </w:r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  <w:sectPr w:rsidR="009464A0">
          <w:headerReference w:type="default" r:id="rId7"/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TERCER PERIODO</w:t>
      </w: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969"/>
        <w:gridCol w:w="2126"/>
        <w:gridCol w:w="1559"/>
        <w:gridCol w:w="3872"/>
      </w:tblGrid>
      <w:tr w:rsidR="009A0752" w:rsidTr="0082659F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82659F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las propiedades y clasificación de la materia.</w:t>
            </w:r>
          </w:p>
          <w:p w:rsidR="009B513A" w:rsidRDefault="009B513A" w:rsidP="009B513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las propiedades de la materia según las clasificaciones.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ACTITUDINAL:</w:t>
            </w:r>
            <w:r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Materia:</w:t>
            </w: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Composición, Estados y sus Cambios, Propiedades, y Clasificación</w:t>
            </w:r>
            <w:r>
              <w:rPr>
                <w:rFonts w:cs="Calibri"/>
                <w:b/>
                <w:lang w:val="es-ES"/>
              </w:rPr>
              <w:t>.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>
              <w:rPr>
                <w:rFonts w:eastAsia="Times New Roman" w:cs="Calibri"/>
                <w:b/>
                <w:color w:val="000000"/>
                <w:lang w:val="es-ES" w:eastAsia="es-ES"/>
              </w:rPr>
              <w:t>Materia:</w:t>
            </w:r>
          </w:p>
          <w:p w:rsidR="009A0752" w:rsidRDefault="00F553DF" w:rsidP="009464A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Estructura:</w:t>
            </w:r>
          </w:p>
          <w:p w:rsidR="009A0752" w:rsidRDefault="00F553DF" w:rsidP="009464A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rFonts w:eastAsia="Times New Roman" w:cs="Calibri"/>
                <w:lang w:val="es-ES" w:eastAsia="es-ES"/>
              </w:rPr>
              <w:t>Átomos (electrones, neutrones, protones).</w:t>
            </w:r>
          </w:p>
          <w:p w:rsidR="009A0752" w:rsidRDefault="00F553DF" w:rsidP="009464A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4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Estados de agregación:</w:t>
            </w:r>
          </w:p>
          <w:p w:rsidR="009A0752" w:rsidRDefault="00F553DF" w:rsidP="009464A0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>Cambios de Estado.</w:t>
            </w:r>
          </w:p>
          <w:p w:rsidR="009A0752" w:rsidRDefault="009A0752" w:rsidP="009464A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  <w:p w:rsidR="009A0752" w:rsidRDefault="00F553DF" w:rsidP="009464A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4"/>
              <w:jc w:val="both"/>
            </w:pPr>
            <w:r>
              <w:rPr>
                <w:rFonts w:eastAsia="Times New Roman" w:cs="Calibri"/>
                <w:b/>
                <w:lang w:val="es-ES" w:eastAsia="es-ES"/>
              </w:rPr>
              <w:t>Propiedades:</w:t>
            </w:r>
          </w:p>
          <w:p w:rsidR="009A0752" w:rsidRDefault="00F553DF" w:rsidP="009464A0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lang w:val="es-ES" w:eastAsia="es-ES"/>
              </w:rPr>
              <w:t>Generales,</w:t>
            </w:r>
          </w:p>
          <w:p w:rsidR="009A0752" w:rsidRDefault="00F553DF" w:rsidP="009464A0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Calibri"/>
                <w:lang w:val="es-ES" w:eastAsia="es-ES"/>
              </w:rPr>
            </w:pPr>
            <w:r>
              <w:rPr>
                <w:rFonts w:eastAsia="Times New Roman" w:cs="Calibri"/>
                <w:lang w:val="es-ES" w:eastAsia="es-ES"/>
              </w:rPr>
              <w:t>Específicas (Físicas y Químicas).</w:t>
            </w:r>
          </w:p>
          <w:p w:rsidR="009A0752" w:rsidRDefault="009A0752" w:rsidP="00CF04F9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lang w:val="es-ES" w:eastAsia="es-ES"/>
              </w:rPr>
            </w:pPr>
          </w:p>
        </w:tc>
      </w:tr>
      <w:tr w:rsidR="009A0752" w:rsidTr="0082659F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Sustento mis respuestas con diversos argumentos.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que influyen en los resultados de un experimento y que pueden permanecer constantes o cambiar (variables).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Diseño y realizo experimentos y verifico el efecto de modificar diversas variables para dar respuesta a preguntas.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Realizo mediciones con instrumentos y equipos adecuados a las características y magnitudes de los objetos y las expreso en las unidades correspondientes.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observaciones y resultados utilizando esquemas, gráficos y tablas.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resultados en forma organizada y sin alteración alguna.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Utilizo las matemáticas como una herramienta para organizar, analizar y presentar datos.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Comunico oralmente y por escrito el proceso de indagación y los resultados que obtengo, utilizando gráficas, tablas y ecuaciones aritméticas.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físico.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Clasifico y verifico las propiedades de la materia.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Clasifico materiales en sustancias puras o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•      Verifico diferentes métodos de separación de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•Cumplo mi función cuando trabajo en grupo y respeto las funciones de las demás personas. •Identifico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•Me informo para participar en debates sobre temas de interés general en ciencias.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la clasificación de los materiales a partir de grupos de sustancias (elementos y compuestos) y mezclas (homogéneas y heterogéneas).</w:t>
            </w:r>
          </w:p>
          <w:p w:rsidR="009A0752" w:rsidRDefault="00F553D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</w:t>
            </w:r>
            <w:r w:rsidR="009B513A">
              <w:rPr>
                <w:rFonts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82659F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82659F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como talleres, mapas mentales, mapas conceptuales, lecturas compresivas o lecturas críticas en clase que permitan la identificación, asociación y descripción de la materia, sus propiedades y su clasificación.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implementaran preguntas y/o presentación de imágenes o videos y/o experiencias grupales sobre las propiedades, estados, cambios de estado y clasificación de la materia,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: tendrá el 30% de valor total y se obtendrá con la observación directa del estudiante, participación en clases y de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ind w:left="417" w:hanging="417"/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materias, balanza, cartillas, probetas, etc.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 xml:space="preserve">STARR, </w:t>
            </w:r>
            <w:proofErr w:type="spellStart"/>
            <w:r>
              <w:rPr>
                <w:rFonts w:cs="Calibri"/>
                <w:lang w:val="es-ES"/>
              </w:rPr>
              <w:t>Cecie</w:t>
            </w:r>
            <w:proofErr w:type="spellEnd"/>
            <w:r>
              <w:rPr>
                <w:rFonts w:cs="Calibri"/>
                <w:lang w:val="es-ES"/>
              </w:rPr>
              <w:t xml:space="preserve">, </w:t>
            </w:r>
            <w:r>
              <w:rPr>
                <w:rFonts w:cs="Calibri"/>
                <w:i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lang w:val="es-ES"/>
              </w:rPr>
              <w:t>all</w:t>
            </w:r>
            <w:proofErr w:type="spellEnd"/>
            <w:r>
              <w:rPr>
                <w:rFonts w:cs="Calibri"/>
                <w:lang w:val="es-ES"/>
              </w:rPr>
              <w:t xml:space="preserve">. Biología. La unidad y la diversidad de la vida. Cengage </w:t>
            </w:r>
            <w:proofErr w:type="spellStart"/>
            <w:r>
              <w:rPr>
                <w:rFonts w:cs="Calibri"/>
                <w:lang w:val="es-ES"/>
              </w:rPr>
              <w:t>Learning</w:t>
            </w:r>
            <w:proofErr w:type="spellEnd"/>
            <w:r>
              <w:rPr>
                <w:rFonts w:cs="Calibri"/>
                <w:lang w:val="es-ES"/>
              </w:rPr>
              <w:t xml:space="preserve"> Editores, 12a ed. México,  2009.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lang w:val="es-ES"/>
              </w:rPr>
              <w:t>all</w:t>
            </w:r>
            <w:proofErr w:type="spellEnd"/>
            <w:r>
              <w:rPr>
                <w:rFonts w:cs="Calibri"/>
                <w:lang w:val="es-ES"/>
              </w:rPr>
              <w:t>. Los caminos del saber: ciencias 6. Bogotá, Colombia. Editorial Santillana 2012.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 w:rsidP="009B51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</w:pPr>
            <w:r>
              <w:rPr>
                <w:rFonts w:cs="Calibri"/>
                <w:lang w:val="es-ES"/>
              </w:rPr>
              <w:t>PROYECTO EDUCATIVO Siglo XXI: Ciencias 6. Editorial Santillana 2016.</w:t>
            </w:r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  <w:sectPr w:rsidR="009464A0"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CUARTO PERIODO</w:t>
      </w:r>
    </w:p>
    <w:tbl>
      <w:tblPr>
        <w:tblW w:w="172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4110"/>
        <w:gridCol w:w="1985"/>
        <w:gridCol w:w="1559"/>
        <w:gridCol w:w="3872"/>
      </w:tblGrid>
      <w:tr w:rsidR="009A0752" w:rsidTr="005D7151"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REFERENTES DE CALIDAD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EJE TEMÁTICO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TEMAS/SUBTEMAS</w:t>
            </w:r>
          </w:p>
        </w:tc>
      </w:tr>
      <w:tr w:rsidR="009A0752" w:rsidTr="005D7151">
        <w:trPr>
          <w:trHeight w:val="176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ESTÁNDARES DE COMPETENCIAS U ORIENTACIONES PEDAGÓGICAS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>LOGRO COGNITIVO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: Identifica y describe los métodos de separación de mezclas.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9B513A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lang w:val="es-ES"/>
              </w:rPr>
              <w:t xml:space="preserve">LOGRO PROCEDIMENTAL: 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>Explica y compara las fuerzas de atracción y repulsión.</w:t>
            </w:r>
          </w:p>
          <w:p w:rsidR="009A0752" w:rsidRDefault="009A0752">
            <w:pPr>
              <w:pStyle w:val="Standard"/>
              <w:spacing w:after="0" w:line="240" w:lineRule="auto"/>
              <w:ind w:left="328"/>
              <w:jc w:val="both"/>
              <w:rPr>
                <w:rFonts w:cs="Calibri"/>
                <w:lang w:val="es-ES"/>
              </w:rPr>
            </w:pPr>
          </w:p>
          <w:p w:rsidR="009A0752" w:rsidRDefault="00F553DF" w:rsidP="00CF04F9">
            <w:pPr>
              <w:spacing w:after="0" w:line="240" w:lineRule="auto"/>
              <w:jc w:val="both"/>
            </w:pPr>
            <w:r w:rsidRPr="00CF04F9">
              <w:rPr>
                <w:rFonts w:cs="Calibri"/>
                <w:b/>
                <w:lang w:val="es-ES"/>
              </w:rPr>
              <w:t>LOGRO ACTITUDINAL:</w:t>
            </w:r>
            <w:r w:rsidRPr="00CF04F9">
              <w:rPr>
                <w:rFonts w:cs="Calibri"/>
                <w:lang w:val="es-ES"/>
              </w:rPr>
              <w:t xml:space="preserve"> Muestra interés por las actividades realizadas en clase, participando de ellas activamente, cumpliendo puntualmente con los compromisos y respetando a los demás y cuidando su entorno.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CF04F9">
              <w:rPr>
                <w:rFonts w:cs="Calibri"/>
                <w:b/>
                <w:lang w:val="es-ES"/>
              </w:rPr>
              <w:t>Materia:</w:t>
            </w:r>
          </w:p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  <w:b/>
                <w:lang w:val="es-ES"/>
              </w:rPr>
            </w:pPr>
          </w:p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CF04F9">
              <w:rPr>
                <w:rFonts w:cs="Calibri"/>
                <w:lang w:val="es-ES"/>
              </w:rPr>
              <w:t>Composición, Estados y sus Cambios, Propiedades, y Clasificación.</w:t>
            </w:r>
          </w:p>
          <w:p w:rsidR="00CF04F9" w:rsidRDefault="00CF04F9" w:rsidP="00CF04F9">
            <w:pPr>
              <w:spacing w:after="0" w:line="240" w:lineRule="auto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F553DF">
            <w:pPr>
              <w:spacing w:after="0" w:line="240" w:lineRule="auto"/>
              <w:jc w:val="both"/>
            </w:pPr>
            <w:r>
              <w:rPr>
                <w:rFonts w:cs="Calibri"/>
                <w:b/>
                <w:lang w:val="es-ES"/>
              </w:rPr>
              <w:t>Separación de Mezclas.</w:t>
            </w:r>
          </w:p>
          <w:p w:rsidR="009A0752" w:rsidRDefault="009A0752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5F7311" w:rsidRDefault="005F7311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5F7311" w:rsidRDefault="005F7311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326"/>
              <w:jc w:val="both"/>
              <w:rPr>
                <w:rFonts w:cs="Calibri"/>
                <w:b/>
                <w:lang w:val="es-ES"/>
              </w:rPr>
            </w:pPr>
          </w:p>
          <w:p w:rsidR="009A0752" w:rsidRDefault="009A0752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4F9" w:rsidRPr="00CF04F9" w:rsidRDefault="00CF04F9" w:rsidP="00CF0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CF04F9">
              <w:rPr>
                <w:rFonts w:cs="Calibri"/>
                <w:b/>
                <w:lang w:val="es-ES"/>
              </w:rPr>
              <w:t>Clasificación</w:t>
            </w:r>
            <w:r>
              <w:rPr>
                <w:rFonts w:cs="Calibri"/>
                <w:b/>
                <w:lang w:val="es-ES"/>
              </w:rPr>
              <w:t xml:space="preserve"> de la materia</w:t>
            </w:r>
            <w:r w:rsidRPr="00CF04F9">
              <w:rPr>
                <w:rFonts w:cs="Calibri"/>
                <w:b/>
                <w:lang w:val="es-ES"/>
              </w:rPr>
              <w:t>:</w:t>
            </w:r>
          </w:p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</w:rPr>
            </w:pPr>
            <w:r w:rsidRPr="00CF04F9">
              <w:rPr>
                <w:rFonts w:cs="Calibri"/>
                <w:lang w:val="es-ES"/>
              </w:rPr>
              <w:t>Pura (elemento, compuesto),</w:t>
            </w:r>
          </w:p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CF04F9">
              <w:rPr>
                <w:rFonts w:cs="Calibri"/>
                <w:lang w:val="es-ES"/>
              </w:rPr>
              <w:t>Mezcla (homogénea, heterogénea).</w:t>
            </w:r>
          </w:p>
          <w:p w:rsidR="00CF04F9" w:rsidRDefault="00CF04F9" w:rsidP="00CF04F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CF04F9" w:rsidRPr="00CF04F9" w:rsidRDefault="00CF04F9" w:rsidP="00CF04F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9A0752" w:rsidRPr="00CF04F9" w:rsidRDefault="00CF04F9" w:rsidP="00CF04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CF04F9">
              <w:rPr>
                <w:rFonts w:cs="Calibri"/>
                <w:b/>
                <w:lang w:val="es-ES"/>
              </w:rPr>
              <w:t>Métodos de separación de mezclas.</w:t>
            </w:r>
          </w:p>
        </w:tc>
      </w:tr>
      <w:tr w:rsidR="009A0752" w:rsidTr="005D7151">
        <w:trPr>
          <w:trHeight w:val="142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9A0752" w:rsidRDefault="00F553DF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Habilidades del pensamiento</w:t>
            </w:r>
          </w:p>
          <w:p w:rsidR="009A0752" w:rsidRDefault="00F553D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…me aproximo al conocimiento como científico natural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Busco información en diferentes fuentes.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y uso adecuadamente el lenguaje propio de las ciencias.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Sustento mis respuestas con diversos argumentos.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Identifico condiciones que influyen en los resultados de un experimento y que pueden permanecer constantes o cambiar (variables).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Diseño y realizo experimentos y verifico el efecto de modificar diversas variables para dar respuesta a preguntas.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Realizo mediciones con instrumentos y equipos adecuados a las características y magnitudes de los objetos y las expreso en las unidades correspondientes.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observaciones y resultados utilizando esquemas, gráficos y tablas.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Registro mis resultados en forma organizada y sin alteración alguna.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Utilizo las matemáticas como una herramienta para organizar, analizar y presentar datos.</w:t>
            </w:r>
          </w:p>
          <w:p w:rsidR="009A0752" w:rsidRDefault="00F55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Comunico oralmente y por escrito el proceso de indagación y los resultados que obtengo, utilizando gráficas, tablas y ecuaciones aritméticas.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…manejo conocimientos propios de las ciencia naturales</w:t>
            </w:r>
          </w:p>
          <w:p w:rsidR="009A0752" w:rsidRDefault="00F553DF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  <w:lang w:val="es-ES"/>
              </w:rPr>
              <w:t>Entorno físico.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      Clasifico y verifico las propiedades de la materia.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Clasifico materiales en sustancias puras o mezclas.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>•      Verifico diferentes métodos de separación de mezclas.</w:t>
            </w:r>
          </w:p>
          <w:p w:rsidR="009A0752" w:rsidRDefault="00F55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Verifico la acción de fuerzas electrostáticas y magnéticas y explico su relación con la carga eléctrica.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            …desarrollo compromisos personales y sociales</w:t>
            </w:r>
          </w:p>
          <w:p w:rsidR="009A0752" w:rsidRDefault="00F55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Respeto y cuido los seres vivos y los objetos de mi entorno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•Reconozco que los modelos de la ciencia cambian con el tiempo y que varios pueden ser válidos simultáneamente.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•Cumplo mi función cuando trabajo en grupo y respeto las funciones de las demás personas.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•Identifico y acepto diferencias en las formas de vivir, pensar, solucionar problemas o aplicar conocimientos.</w:t>
            </w:r>
          </w:p>
          <w:p w:rsidR="009A0752" w:rsidRDefault="00F553DF">
            <w:pPr>
              <w:pStyle w:val="Prrafodelista"/>
              <w:spacing w:after="0" w:line="240" w:lineRule="auto"/>
              <w:ind w:left="11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•Me informo para participar en debates sobre temas de interés general en ciencias.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DERECHOS BÁSICOS DE APRENDIZAJE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94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CF04F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mezclas.</w:t>
            </w:r>
          </w:p>
          <w:p w:rsidR="009A0752" w:rsidRDefault="00F553DF" w:rsidP="00CF04F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Comprende cómo los cuerpos pueden ser cargados eléctricamente asociando esta carga a efectos de atracción y repulsión.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9A0752"/>
        </w:tc>
      </w:tr>
      <w:tr w:rsidR="009A0752" w:rsidTr="005D7151">
        <w:trPr>
          <w:trHeight w:val="70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METODOLOGÍA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9A0752" w:rsidTr="005D7151">
        <w:trPr>
          <w:trHeight w:val="197"/>
        </w:trPr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Inicio de clases con oración y/o reflexión que estimule  la atención y motivación de los estudiantes.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Presentación de los objetivos de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Ejecución de actividades, según corresponda, como talleres, mapas mentales, mapas conceptuales, lecturas compresivas o lecturas críticas en clase que permitan la identificación, asociación y descripción de los métodos de separación de mezclas, y del electromagnetismo de cuerpos.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Default="00F553DF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El cierre se hará de manera conjunta para percibir las conclusiones.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jc w:val="both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ES"/>
              </w:rPr>
              <w:t>Evaluación diagnóstica</w:t>
            </w: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 xml:space="preserve">: se implementaran preguntas y/o presentación de imágenes o videos y/o experiencias grupales sobre </w:t>
            </w:r>
            <w:r>
              <w:rPr>
                <w:rFonts w:cs="Calibri"/>
                <w:sz w:val="20"/>
                <w:szCs w:val="20"/>
                <w:lang w:val="es-ES"/>
              </w:rPr>
              <w:t>métodos de separación de mezclas, y  electromagnetismo de cuerpos</w:t>
            </w: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, para encaminar la temática y despertar el interés de los estudiantes.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formativa: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Default="00F553D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Evaluación sumativa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cognitivo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con un ponderado del 40% se implementará con evaluación tipo ICFES de 10 a 20 preguntas, quiz con preguntas de análisis.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t>Logro procedimental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A0752" w:rsidRDefault="00F553DF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s-ES"/>
              </w:rPr>
              <w:lastRenderedPageBreak/>
              <w:t>Logro actitudinal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Default="00F553DF">
            <w:pPr>
              <w:pStyle w:val="NormalWeb"/>
              <w:spacing w:before="0" w:after="0"/>
              <w:jc w:val="both"/>
            </w:pPr>
            <w:r>
              <w:rPr>
                <w:rFonts w:ascii="Calibri" w:hAnsi="Calibri" w:cs="Calibri"/>
                <w:iCs/>
                <w:sz w:val="20"/>
                <w:szCs w:val="20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Default="00F553DF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Autoevaluación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se obtendrá con el uso de la rúbrica.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es-ES"/>
              </w:rPr>
              <w:t xml:space="preserve"> Autorreflexión acerca de lo visto y aprendido en el periodo y sobre la utilidad que le presta ese conocimiento en su cotidianidad, y la comprensión de que el conocimiento permanece en constante transformación.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Default="00F553DF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Heteroevaluación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Locativos o espaciales</w:t>
            </w:r>
            <w:r>
              <w:rPr>
                <w:sz w:val="20"/>
                <w:szCs w:val="20"/>
                <w:lang w:val="es-ES"/>
              </w:rPr>
              <w:t>: biblioteca, salón de audiovisuales, aula de clases y laboratorio.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Fungibles</w:t>
            </w:r>
            <w:r>
              <w:rPr>
                <w:sz w:val="20"/>
                <w:szCs w:val="2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Multimedia</w:t>
            </w:r>
            <w:r>
              <w:rPr>
                <w:sz w:val="20"/>
                <w:szCs w:val="20"/>
                <w:lang w:val="es-ES"/>
              </w:rPr>
              <w:t>: Video-Beam, portátiles, videos e internet.</w:t>
            </w:r>
          </w:p>
          <w:p w:rsidR="009A0752" w:rsidRDefault="00F553DF">
            <w:pPr>
              <w:pStyle w:val="Default"/>
              <w:numPr>
                <w:ilvl w:val="0"/>
                <w:numId w:val="6"/>
              </w:numPr>
              <w:jc w:val="both"/>
            </w:pPr>
            <w:r>
              <w:rPr>
                <w:b/>
                <w:sz w:val="20"/>
                <w:szCs w:val="20"/>
                <w:lang w:val="es-ES"/>
              </w:rPr>
              <w:t>Didácticos</w:t>
            </w:r>
            <w:r>
              <w:rPr>
                <w:sz w:val="20"/>
                <w:szCs w:val="20"/>
                <w:lang w:val="es-ES"/>
              </w:rPr>
              <w:t>: bata de laboratorio, células vegetales, microscopio, lupas, cuchillas.</w:t>
            </w:r>
          </w:p>
          <w:p w:rsidR="009A0752" w:rsidRDefault="009A0752">
            <w:pPr>
              <w:pStyle w:val="Standard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9A0752">
        <w:trPr>
          <w:trHeight w:val="70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BIBLIOGRAFÍA</w:t>
            </w:r>
          </w:p>
        </w:tc>
      </w:tr>
      <w:tr w:rsidR="009A0752">
        <w:trPr>
          <w:trHeight w:val="197"/>
        </w:trPr>
        <w:tc>
          <w:tcPr>
            <w:tcW w:w="17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AUDESIRK et al. Biología: Ciencia y Naturaleza. Pearson Educación, Prentice Hall. México, 2004.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 xml:space="preserve">STARR, </w:t>
            </w:r>
            <w:proofErr w:type="spellStart"/>
            <w:r>
              <w:rPr>
                <w:rFonts w:cs="Calibri"/>
                <w:lang w:val="es-ES"/>
              </w:rPr>
              <w:t>Cecie</w:t>
            </w:r>
            <w:proofErr w:type="spellEnd"/>
            <w:r>
              <w:rPr>
                <w:rFonts w:cs="Calibri"/>
                <w:lang w:val="es-ES"/>
              </w:rPr>
              <w:t xml:space="preserve">, </w:t>
            </w:r>
            <w:r>
              <w:rPr>
                <w:rFonts w:cs="Calibri"/>
                <w:i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lang w:val="es-ES"/>
              </w:rPr>
              <w:t>all</w:t>
            </w:r>
            <w:proofErr w:type="spellEnd"/>
            <w:r>
              <w:rPr>
                <w:rFonts w:cs="Calibri"/>
                <w:lang w:val="es-ES"/>
              </w:rPr>
              <w:t xml:space="preserve">. Biología. La unidad y la diversidad de la vida. Cengage </w:t>
            </w:r>
            <w:proofErr w:type="spellStart"/>
            <w:r>
              <w:rPr>
                <w:rFonts w:cs="Calibri"/>
                <w:lang w:val="es-ES"/>
              </w:rPr>
              <w:t>Learning</w:t>
            </w:r>
            <w:proofErr w:type="spellEnd"/>
            <w:r>
              <w:rPr>
                <w:rFonts w:cs="Calibri"/>
                <w:lang w:val="es-ES"/>
              </w:rPr>
              <w:t xml:space="preserve"> Editores, 12a ed. México,  2009.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 xml:space="preserve">RODRÍGUEZ, Luz Stella, </w:t>
            </w:r>
            <w:r>
              <w:rPr>
                <w:rFonts w:cs="Calibri"/>
                <w:i/>
                <w:lang w:val="es-ES"/>
              </w:rPr>
              <w:t xml:space="preserve">et </w:t>
            </w:r>
            <w:proofErr w:type="spellStart"/>
            <w:r>
              <w:rPr>
                <w:rFonts w:cs="Calibri"/>
                <w:i/>
                <w:lang w:val="es-ES"/>
              </w:rPr>
              <w:t>all</w:t>
            </w:r>
            <w:proofErr w:type="spellEnd"/>
            <w:r>
              <w:rPr>
                <w:rFonts w:cs="Calibri"/>
                <w:lang w:val="es-ES"/>
              </w:rPr>
              <w:t>. Los caminos del saber: ciencias 6. Bogotá, Colombia. Editorial Santillana 2012.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MINISTERIO DE EDUCACION NACIONAL. Secundaria Activa, Ciencias naturales grado SEXTO. Bogotá, Colombia. 2012</w:t>
            </w: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rPr>
                <w:rFonts w:cs="Calibri"/>
                <w:lang w:val="es-ES"/>
              </w:rPr>
              <w:t>PROYECTO EDUCATIVO Siglo XXI: Ciencias 6. Editorial Santillana 2016.</w:t>
            </w:r>
          </w:p>
        </w:tc>
      </w:tr>
    </w:tbl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p w:rsidR="009A0752" w:rsidRDefault="009A0752">
      <w:pPr>
        <w:spacing w:after="0"/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9A0752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LOGROS PROMOCIONALES</w:t>
            </w:r>
          </w:p>
        </w:tc>
      </w:tr>
      <w:tr w:rsidR="009A0752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COGNITIVO: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Identifica adecuadamente la célula, sus organelos y funciones, teniendo en cuenta las diferenciaciones evolutivas que dieron origen a los reinos. Entiende los cambios de la materia y como estos determinan las interacciones moleculares y electromagnéticas.</w:t>
            </w:r>
          </w:p>
          <w:p w:rsidR="009A0752" w:rsidRDefault="009A0752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LOGRO PROCEDIMENTAL: </w:t>
            </w:r>
            <w:r>
              <w:rPr>
                <w:rFonts w:cs="Calibri"/>
                <w:sz w:val="24"/>
                <w:szCs w:val="24"/>
                <w:lang w:val="es-ES"/>
              </w:rPr>
              <w:t>Ejecuta instrucciones experimentales de identificación de organelos celulares, de clasificación de organismos y de análisis en el comportamiento de la materia.</w:t>
            </w:r>
          </w:p>
          <w:p w:rsidR="009A0752" w:rsidRDefault="009A0752">
            <w:pPr>
              <w:pStyle w:val="Prrafodelista"/>
              <w:spacing w:after="0" w:line="240" w:lineRule="auto"/>
              <w:ind w:left="426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9A0752" w:rsidRDefault="00F55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ACTITUDINAL: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:rsidR="009A0752" w:rsidRDefault="009A0752">
      <w:pPr>
        <w:spacing w:after="0"/>
        <w:rPr>
          <w:vanish/>
        </w:rPr>
      </w:pPr>
    </w:p>
    <w:p w:rsidR="009A0752" w:rsidRDefault="009A0752">
      <w:pPr>
        <w:spacing w:after="0"/>
        <w:rPr>
          <w:vanish/>
        </w:rPr>
      </w:pPr>
    </w:p>
    <w:p w:rsidR="009A0752" w:rsidRDefault="009A0752">
      <w:pPr>
        <w:pStyle w:val="Standard"/>
      </w:pPr>
    </w:p>
    <w:sectPr w:rsidR="009A0752">
      <w:pgSz w:w="18720" w:h="12240" w:orient="landscape"/>
      <w:pgMar w:top="1985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9E" w:rsidRDefault="00C8299E">
      <w:pPr>
        <w:spacing w:after="0" w:line="240" w:lineRule="auto"/>
      </w:pPr>
      <w:r>
        <w:separator/>
      </w:r>
    </w:p>
  </w:endnote>
  <w:endnote w:type="continuationSeparator" w:id="0">
    <w:p w:rsidR="00C8299E" w:rsidRDefault="00C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9E" w:rsidRDefault="00C829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99E" w:rsidRDefault="00C8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INSTITUCIÓN EDUCATIVA NUESTRA SEÑORA DE LA CANDELARIA</w:t>
    </w:r>
    <w:r w:rsidR="00801735"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8800" cy="7569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SECRETARÍA DE EDUCACIÓN DE MALAMBO</w:t>
    </w:r>
  </w:p>
  <w:p w:rsidR="00F553DF" w:rsidRDefault="00F553DF">
    <w:pPr>
      <w:pStyle w:val="Encabezado"/>
      <w:jc w:val="center"/>
    </w:pPr>
    <w:r>
      <w:rPr>
        <w:rFonts w:cs="Calibr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42"/>
    <w:multiLevelType w:val="multilevel"/>
    <w:tmpl w:val="53A2E3FA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573C96"/>
    <w:multiLevelType w:val="multilevel"/>
    <w:tmpl w:val="072A32D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3B11D5D"/>
    <w:multiLevelType w:val="multilevel"/>
    <w:tmpl w:val="783AC5E4"/>
    <w:styleLink w:val="WWNum2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796043E"/>
    <w:multiLevelType w:val="multilevel"/>
    <w:tmpl w:val="FFEC923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D241D9F"/>
    <w:multiLevelType w:val="multilevel"/>
    <w:tmpl w:val="1E7E366C"/>
    <w:styleLink w:val="WWNum2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F01680"/>
    <w:multiLevelType w:val="multilevel"/>
    <w:tmpl w:val="D16CCBF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5206D34"/>
    <w:multiLevelType w:val="multilevel"/>
    <w:tmpl w:val="750A5AF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56E2AA3"/>
    <w:multiLevelType w:val="multilevel"/>
    <w:tmpl w:val="C8560C24"/>
    <w:styleLink w:val="WWNum2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2B55FA"/>
    <w:multiLevelType w:val="multilevel"/>
    <w:tmpl w:val="3CACF958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B727148"/>
    <w:multiLevelType w:val="multilevel"/>
    <w:tmpl w:val="4E766DA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0684AA7"/>
    <w:multiLevelType w:val="multilevel"/>
    <w:tmpl w:val="7706BE9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2791AF8"/>
    <w:multiLevelType w:val="multilevel"/>
    <w:tmpl w:val="8A1A8DE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5426139"/>
    <w:multiLevelType w:val="multilevel"/>
    <w:tmpl w:val="00868FF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B8D4908"/>
    <w:multiLevelType w:val="multilevel"/>
    <w:tmpl w:val="115411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CC0C14"/>
    <w:multiLevelType w:val="multilevel"/>
    <w:tmpl w:val="22DCDCC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4D0A4F7E"/>
    <w:multiLevelType w:val="multilevel"/>
    <w:tmpl w:val="C2B090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17" w15:restartNumberingAfterBreak="0">
    <w:nsid w:val="4DBA194A"/>
    <w:multiLevelType w:val="multilevel"/>
    <w:tmpl w:val="BB869E80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F535F24"/>
    <w:multiLevelType w:val="multilevel"/>
    <w:tmpl w:val="813C71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2B83311"/>
    <w:multiLevelType w:val="multilevel"/>
    <w:tmpl w:val="A18A95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2FF3EE3"/>
    <w:multiLevelType w:val="multilevel"/>
    <w:tmpl w:val="81E828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5F8128C4"/>
    <w:multiLevelType w:val="multilevel"/>
    <w:tmpl w:val="2DB26AE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0710CE7"/>
    <w:multiLevelType w:val="multilevel"/>
    <w:tmpl w:val="752A513E"/>
    <w:styleLink w:val="WWNum13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3" w15:restartNumberingAfterBreak="0">
    <w:nsid w:val="645B45E0"/>
    <w:multiLevelType w:val="multilevel"/>
    <w:tmpl w:val="BDA61D0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6810A56"/>
    <w:multiLevelType w:val="multilevel"/>
    <w:tmpl w:val="8A1821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CE6453E"/>
    <w:multiLevelType w:val="multilevel"/>
    <w:tmpl w:val="56520E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16"/>
  </w:num>
  <w:num w:numId="7">
    <w:abstractNumId w:val="6"/>
  </w:num>
  <w:num w:numId="8">
    <w:abstractNumId w:val="23"/>
  </w:num>
  <w:num w:numId="9">
    <w:abstractNumId w:val="17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3"/>
  </w:num>
  <w:num w:numId="15">
    <w:abstractNumId w:val="9"/>
  </w:num>
  <w:num w:numId="16">
    <w:abstractNumId w:val="11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"/>
  </w:num>
  <w:num w:numId="22">
    <w:abstractNumId w:val="7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52"/>
    <w:rsid w:val="00020058"/>
    <w:rsid w:val="000D703C"/>
    <w:rsid w:val="00156266"/>
    <w:rsid w:val="00365CBE"/>
    <w:rsid w:val="004C0DB9"/>
    <w:rsid w:val="005A4153"/>
    <w:rsid w:val="005D7151"/>
    <w:rsid w:val="005F7311"/>
    <w:rsid w:val="006D096F"/>
    <w:rsid w:val="007E7EA9"/>
    <w:rsid w:val="00801735"/>
    <w:rsid w:val="0082659F"/>
    <w:rsid w:val="00862CCB"/>
    <w:rsid w:val="008F38D1"/>
    <w:rsid w:val="009464A0"/>
    <w:rsid w:val="009A0752"/>
    <w:rsid w:val="009B513A"/>
    <w:rsid w:val="00A03CB7"/>
    <w:rsid w:val="00B20F24"/>
    <w:rsid w:val="00B9183B"/>
    <w:rsid w:val="00C8299E"/>
    <w:rsid w:val="00CF04F9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4E41"/>
  <w15:chartTrackingRefBased/>
  <w15:docId w15:val="{6CA95B44-0D4A-4E01-BA03-0A72DB3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Sinespaciado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20058"/>
    <w:rPr>
      <w:rFonts w:eastAsia="Calibri" w:cs="Times New Roman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4258</Words>
  <Characters>23420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</dc:creator>
  <cp:keywords/>
  <cp:lastModifiedBy>HP I3</cp:lastModifiedBy>
  <cp:revision>7</cp:revision>
  <dcterms:created xsi:type="dcterms:W3CDTF">2019-11-24T19:28:00Z</dcterms:created>
  <dcterms:modified xsi:type="dcterms:W3CDTF">2020-03-23T15:35:00Z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