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2"/>
        <w:gridCol w:w="2877"/>
        <w:gridCol w:w="2876"/>
      </w:tblGrid>
      <w:tr w:rsidR="0058557D" w:rsidRPr="00716DA3" w:rsidTr="0074346B">
        <w:tc>
          <w:tcPr>
            <w:tcW w:w="290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58557D" w:rsidRPr="00F87D7B" w:rsidRDefault="00CB3D9C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58557D" w:rsidRPr="00F87D7B" w:rsidRDefault="00CB3D9C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58557D" w:rsidRPr="00716DA3" w:rsidRDefault="00F0467E" w:rsidP="0074346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293942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58557D" w:rsidRPr="00716DA3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58557D" w:rsidRPr="00716DA3" w:rsidRDefault="0058557D" w:rsidP="0058557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8"/>
        <w:gridCol w:w="2877"/>
        <w:gridCol w:w="1434"/>
        <w:gridCol w:w="4320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y analiza el concepto de familia y su papel en la sociedad al igual que en las religiones no cristianas.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 función de la familia en la sociedad.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B062A" w:rsidRDefault="009B062A" w:rsidP="009B062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Valora el sentido y la importancia de la familia y adopta actitudes que enriquecen la vida familiar</w:t>
            </w:r>
          </w:p>
          <w:p w:rsidR="0058557D" w:rsidRPr="009B062A" w:rsidRDefault="0058557D" w:rsidP="009B062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familia, célula primordial de la sociedad.  </w:t>
            </w:r>
          </w:p>
        </w:tc>
        <w:tc>
          <w:tcPr>
            <w:tcW w:w="4351" w:type="dxa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humano, ser social llamado a vivir en familia.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familia en la</w:t>
            </w:r>
            <w:r w:rsidR="009B062A">
              <w:rPr>
                <w:rFonts w:cstheme="minorHAnsi"/>
                <w:sz w:val="24"/>
                <w:szCs w:val="24"/>
              </w:rPr>
              <w:t xml:space="preserve"> cultura, su proceso histórico, funciones, tipos.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familia</w:t>
            </w:r>
            <w:r w:rsidR="009B062A">
              <w:rPr>
                <w:rFonts w:cstheme="minorHAnsi"/>
                <w:sz w:val="24"/>
                <w:szCs w:val="24"/>
              </w:rPr>
              <w:t xml:space="preserve">  y</w:t>
            </w:r>
            <w:r w:rsidR="00B11C2E">
              <w:rPr>
                <w:rFonts w:cstheme="minorHAnsi"/>
                <w:sz w:val="24"/>
                <w:szCs w:val="24"/>
              </w:rPr>
              <w:t xml:space="preserve"> el </w:t>
            </w:r>
            <w:r w:rsidR="009B062A">
              <w:rPr>
                <w:rFonts w:cstheme="minorHAnsi"/>
                <w:sz w:val="24"/>
                <w:szCs w:val="24"/>
              </w:rPr>
              <w:t xml:space="preserve"> matrimonio.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en las religiones no cristianas. </w:t>
            </w:r>
          </w:p>
          <w:p w:rsidR="0058557D" w:rsidRDefault="00B11C2E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familia, escuela de valores humanos.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autoridad en la vida familiar. </w:t>
            </w:r>
          </w:p>
          <w:p w:rsidR="0058557D" w:rsidRPr="00A5398B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Situaciones que afectan la unidad familiar.   </w:t>
            </w: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58557D" w:rsidRPr="00E818B7" w:rsidRDefault="0058557D" w:rsidP="0058557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la enseñanza, símbolos y expresiones de la fe cristiana.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94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C839D1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8F142C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8557D" w:rsidRDefault="0058557D" w:rsidP="0058557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5"/>
        <w:gridCol w:w="2879"/>
        <w:gridCol w:w="2874"/>
        <w:gridCol w:w="1434"/>
        <w:gridCol w:w="4320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Pr="00CD14C2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58557D" w:rsidRPr="00CD14C2" w:rsidRDefault="00FA7DFE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el plan de Dios sobre la pareja en el antiguo testamento y comprende la importancia de la familia y del matrimonio de Israel.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74346B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Fundamenta la unidad y el carácter sagrado del matrimonio y la familia a partir de los textos del antiguo testamento.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7158E1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Promueve en la familia y en la sociedad los valores de la familia de Nazaret.</w:t>
            </w:r>
          </w:p>
          <w:p w:rsidR="007158E1" w:rsidRPr="00716DA3" w:rsidRDefault="007158E1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Actúa en el colegio y en todos los ambientes de acuerdo a las enseñanzas de su familia.</w:t>
            </w: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74346B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imagen de Dios que es amor y vida.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vMerge w:val="restart"/>
          </w:tcPr>
          <w:p w:rsidR="0058557D" w:rsidRDefault="0074346B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Hombre y mujer los creó.</w:t>
            </w:r>
          </w:p>
          <w:p w:rsidR="0058557D" w:rsidRDefault="0074346B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matrimonio en el orden de la creación. </w:t>
            </w:r>
          </w:p>
          <w:p w:rsidR="00301AE9" w:rsidRDefault="00301AE9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Matrimonio, castidad, fidelidad, incesto.</w:t>
            </w:r>
          </w:p>
          <w:p w:rsidR="0058557D" w:rsidRDefault="0074346B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cuarto mandamiento de la ley de Dios. </w:t>
            </w:r>
          </w:p>
          <w:p w:rsidR="00301AE9" w:rsidRDefault="00301AE9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familia en el proyecto de Dios</w:t>
            </w:r>
          </w:p>
          <w:p w:rsidR="0058557D" w:rsidRPr="006546C6" w:rsidRDefault="00301AE9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 familia de amor, imagen de la Trinidad.</w:t>
            </w:r>
            <w:r w:rsidR="0074346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FA7DFE" w:rsidRPr="00FA7DFE" w:rsidRDefault="0058557D" w:rsidP="00FA7DFE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relaciones de diferencia y de semejanza con las convicci</w:t>
            </w:r>
            <w:r w:rsidR="00FA7DFE">
              <w:rPr>
                <w:rFonts w:cstheme="minorHAnsi"/>
                <w:sz w:val="24"/>
                <w:szCs w:val="24"/>
              </w:rPr>
              <w:t xml:space="preserve">ones y prácticas no cristianas. Identifica su presencia en el entorno, relacionarlas con la vida y con el entorno familiar.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1103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EA32F7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58557D" w:rsidRPr="00716DA3" w:rsidRDefault="0058557D" w:rsidP="0058557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6"/>
        <w:gridCol w:w="2878"/>
        <w:gridCol w:w="2876"/>
        <w:gridCol w:w="1434"/>
        <w:gridCol w:w="4321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74346B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las exigencias del cuarto mandamiento según las enseñanzas de Jesús al igual que su comportamiento frente a la discriminación de la mujer y los niños en su contexto pagano y judío.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Pr="006546C6" w:rsidRDefault="00FD062D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el querer de Jesús para la familia en el nuevo testamento y fundamenta la unidad e indisolubilidad del matrimonio en las enseñanzas de Jesús.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2F5FD3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Promueve en la familia y en la sociedad los valores de la familia de Nazaret.</w:t>
            </w:r>
          </w:p>
          <w:p w:rsidR="002F5FD3" w:rsidRPr="00293942" w:rsidRDefault="002F5FD3" w:rsidP="00293942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Confronta su realidad familiar con la Palabra de Dios.</w:t>
            </w:r>
            <w:bookmarkStart w:id="0" w:name="_GoBack"/>
            <w:bookmarkEnd w:id="0"/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FD062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evangelio sobre el matrimonio y la familia.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vMerge w:val="restart"/>
          </w:tcPr>
          <w:p w:rsidR="0058557D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de Nazaret. </w:t>
            </w:r>
          </w:p>
          <w:p w:rsidR="0058557D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Características de las familias en el tiempo de Jesús. </w:t>
            </w:r>
          </w:p>
          <w:p w:rsidR="0058557D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evangelio en las bodas de Canaán.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</w:t>
            </w:r>
            <w:r w:rsidR="00FD062D">
              <w:rPr>
                <w:rFonts w:cstheme="minorHAnsi"/>
                <w:sz w:val="24"/>
                <w:szCs w:val="24"/>
              </w:rPr>
              <w:t xml:space="preserve">eleva el matrimonio a la dignidad de sacramento.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</w:t>
            </w:r>
            <w:r w:rsidR="00FD062D">
              <w:rPr>
                <w:rFonts w:cstheme="minorHAnsi"/>
                <w:sz w:val="24"/>
                <w:szCs w:val="24"/>
              </w:rPr>
              <w:t xml:space="preserve">hala sobre las faltas contra el matrimonio y la familia.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Pr="00716DA3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</w:t>
            </w:r>
            <w:r w:rsidR="002468A9">
              <w:rPr>
                <w:rFonts w:cstheme="minorHAnsi"/>
                <w:sz w:val="24"/>
                <w:szCs w:val="24"/>
              </w:rPr>
              <w:t>ús y los excluidos de su tiempo: mujeres y niños.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58557D" w:rsidRPr="00E818B7" w:rsidRDefault="0074346B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religiosas sobre el matrimonio y la familia.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94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EA32F7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Fotocopias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8557D" w:rsidRDefault="0058557D" w:rsidP="0058557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58557D" w:rsidRPr="00716DA3" w:rsidRDefault="0058557D" w:rsidP="0058557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5"/>
        <w:gridCol w:w="2879"/>
        <w:gridCol w:w="2875"/>
        <w:gridCol w:w="1434"/>
        <w:gridCol w:w="4320"/>
      </w:tblGrid>
      <w:tr w:rsidR="0058557D" w:rsidRPr="00716DA3" w:rsidTr="0074346B">
        <w:tc>
          <w:tcPr>
            <w:tcW w:w="4350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58557D" w:rsidRPr="00716DA3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58557D" w:rsidRPr="00716DA3" w:rsidTr="0074346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la misión que la familia cristiana tiene en la Iglesia y en la sociedad y las enseñanzas sobre la familia, comunes a la Iglesia Católica y a algunas religiones no Católicas.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Pr="00A37197" w:rsidRDefault="00A14D3A" w:rsidP="0074346B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y argumenta la interrelación entre familia e Iglesia y explica porque los Sacramentos fortalecen la vida personal y familiar.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E2D7B" w:rsidRDefault="00886D38" w:rsidP="004E2D7B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Respeta a sus padres</w:t>
            </w:r>
            <w:r w:rsidR="00B708D2">
              <w:rPr>
                <w:rFonts w:cstheme="minorHAnsi"/>
                <w:sz w:val="24"/>
                <w:szCs w:val="24"/>
              </w:rPr>
              <w:t>, compañeros.</w:t>
            </w:r>
          </w:p>
          <w:p w:rsidR="00B708D2" w:rsidRDefault="00B708D2" w:rsidP="004E2D7B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Pone en práctica los valores aprendidos en clase.</w:t>
            </w:r>
          </w:p>
          <w:p w:rsidR="0058557D" w:rsidRPr="00716DA3" w:rsidRDefault="00A14D3A" w:rsidP="004E2D7B">
            <w:pPr>
              <w:pStyle w:val="Prrafodelista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557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58557D" w:rsidRPr="00716DA3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misión de la familia cristiana en el mundo de hoy.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vMerge w:val="restart"/>
          </w:tcPr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y la Iglesia nacen y se construyen en Cristo.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sacramento del matrimonio.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servidora de la vida y educadora de los hijos.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familia participe en la vida y misión evangelizadora de la Iglesia. </w:t>
            </w:r>
          </w:p>
          <w:p w:rsidR="0058557D" w:rsidRDefault="00A14D3A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María en la vida familiar. </w:t>
            </w:r>
          </w:p>
          <w:p w:rsidR="00802B42" w:rsidRDefault="00802B42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familia consagrada por Jesús</w:t>
            </w:r>
          </w:p>
          <w:p w:rsidR="0058557D" w:rsidRPr="00716DA3" w:rsidRDefault="0058557D" w:rsidP="00A14D3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58557D" w:rsidRPr="00716DA3" w:rsidTr="0074346B">
        <w:trPr>
          <w:trHeight w:val="142"/>
        </w:trPr>
        <w:tc>
          <w:tcPr>
            <w:tcW w:w="4350" w:type="dxa"/>
          </w:tcPr>
          <w:p w:rsidR="0058557D" w:rsidRPr="00E818B7" w:rsidRDefault="00FD062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aspectos centrales acerca de aquello que los cristianos creen, practican y enseñan con respecto al matrimonio y la familia. </w:t>
            </w:r>
            <w:r w:rsidR="0058557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58557D" w:rsidRPr="00F87D7B" w:rsidRDefault="0058557D" w:rsidP="0074346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716DA3" w:rsidTr="0074346B">
        <w:trPr>
          <w:trHeight w:val="94"/>
        </w:trPr>
        <w:tc>
          <w:tcPr>
            <w:tcW w:w="4350" w:type="dxa"/>
          </w:tcPr>
          <w:p w:rsidR="0058557D" w:rsidRPr="00F87D7B" w:rsidRDefault="0058557D" w:rsidP="0074346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58557D" w:rsidRDefault="0058557D" w:rsidP="0074346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58557D" w:rsidRPr="00307F64" w:rsidRDefault="0058557D" w:rsidP="0074346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58557D" w:rsidRPr="00716DA3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8557D" w:rsidRPr="00EA32F7" w:rsidTr="0074346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8557D" w:rsidRPr="00EA32F7" w:rsidTr="0074346B">
        <w:trPr>
          <w:trHeight w:val="197"/>
        </w:trPr>
        <w:tc>
          <w:tcPr>
            <w:tcW w:w="5800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58557D" w:rsidRPr="00EA32F7" w:rsidRDefault="0058557D" w:rsidP="0074346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58557D" w:rsidRPr="00EA32F7" w:rsidRDefault="0058557D" w:rsidP="0074346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58557D" w:rsidRPr="00EA32F7" w:rsidTr="0074346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58557D" w:rsidRPr="000A7A5F" w:rsidRDefault="0058557D" w:rsidP="0074346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  <w:gridSpan w:val="6"/>
          </w:tcPr>
          <w:p w:rsidR="0058557D" w:rsidRPr="000A7A5F" w:rsidRDefault="0058557D" w:rsidP="0074346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58557D" w:rsidRDefault="0058557D" w:rsidP="0058557D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58557D" w:rsidRPr="00EA32F7" w:rsidTr="0074346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58557D" w:rsidRPr="00EA32F7" w:rsidRDefault="0058557D" w:rsidP="0074346B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58557D" w:rsidRPr="00EA32F7" w:rsidTr="0074346B">
        <w:trPr>
          <w:trHeight w:val="197"/>
        </w:trPr>
        <w:tc>
          <w:tcPr>
            <w:tcW w:w="17402" w:type="dxa"/>
          </w:tcPr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936F9">
              <w:rPr>
                <w:rFonts w:cstheme="minorHAnsi"/>
                <w:sz w:val="24"/>
                <w:szCs w:val="24"/>
              </w:rPr>
              <w:t xml:space="preserve">Argumenta con claridad la unidad y el carácter sagrado del matrimonio en la religión Católica y la primacía del Reino de Dios por encima de las experiencias humanas de la familia.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8557D" w:rsidRDefault="0058557D" w:rsidP="0074346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936F9">
              <w:rPr>
                <w:rFonts w:cstheme="minorHAnsi"/>
                <w:sz w:val="24"/>
                <w:szCs w:val="24"/>
              </w:rPr>
              <w:t xml:space="preserve">Promueve el respeto, el amor la tolerancia y la humanización de su propia familia a la luz de las enseñanzas del evangelio. </w:t>
            </w:r>
          </w:p>
          <w:p w:rsidR="00A936F9" w:rsidRDefault="0058557D" w:rsidP="00A936F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936F9" w:rsidRDefault="00A936F9" w:rsidP="00A936F9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Fomenta valores como el respeto, la tolerancia y el amor en la familia.</w:t>
            </w:r>
          </w:p>
          <w:p w:rsidR="0058557D" w:rsidRDefault="00A936F9" w:rsidP="00A936F9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Aporta positivamente a los trabajos en clase y es puntual en el cumplimiento de sus labores. </w:t>
            </w:r>
            <w:r w:rsidR="0058557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A1FF8" w:rsidRPr="00EA32F7" w:rsidRDefault="003A1FF8" w:rsidP="00A936F9">
            <w:pPr>
              <w:pStyle w:val="Prrafodelista"/>
              <w:numPr>
                <w:ilvl w:val="0"/>
                <w:numId w:val="4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 portando correctamente el uniforme que le corresponde cada día.</w:t>
            </w:r>
          </w:p>
        </w:tc>
      </w:tr>
    </w:tbl>
    <w:p w:rsidR="0058557D" w:rsidRPr="00716DA3" w:rsidRDefault="0058557D" w:rsidP="0058557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58557D" w:rsidRDefault="0058557D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A14D3A" w:rsidRDefault="00A14D3A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A14D3A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6CE" w:rsidRDefault="009376CE">
      <w:pPr>
        <w:spacing w:after="0" w:line="240" w:lineRule="auto"/>
      </w:pPr>
      <w:r>
        <w:separator/>
      </w:r>
    </w:p>
  </w:endnote>
  <w:endnote w:type="continuationSeparator" w:id="0">
    <w:p w:rsidR="009376CE" w:rsidRDefault="0093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6CE" w:rsidRDefault="009376CE">
      <w:pPr>
        <w:spacing w:after="0" w:line="240" w:lineRule="auto"/>
      </w:pPr>
      <w:r>
        <w:separator/>
      </w:r>
    </w:p>
  </w:footnote>
  <w:footnote w:type="continuationSeparator" w:id="0">
    <w:p w:rsidR="009376CE" w:rsidRDefault="0093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07F778A4" wp14:editId="3BDBE25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F0467E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A0B49"/>
    <w:rsid w:val="001D173D"/>
    <w:rsid w:val="001F4681"/>
    <w:rsid w:val="001F710D"/>
    <w:rsid w:val="00221595"/>
    <w:rsid w:val="002271B5"/>
    <w:rsid w:val="0023246E"/>
    <w:rsid w:val="00233F19"/>
    <w:rsid w:val="002468A9"/>
    <w:rsid w:val="00246C70"/>
    <w:rsid w:val="00250B57"/>
    <w:rsid w:val="0025632D"/>
    <w:rsid w:val="00263827"/>
    <w:rsid w:val="00291893"/>
    <w:rsid w:val="00293942"/>
    <w:rsid w:val="002A0079"/>
    <w:rsid w:val="002D08B8"/>
    <w:rsid w:val="002E15FC"/>
    <w:rsid w:val="002F5FD3"/>
    <w:rsid w:val="00301AE9"/>
    <w:rsid w:val="00307F64"/>
    <w:rsid w:val="00324CE6"/>
    <w:rsid w:val="00327EBE"/>
    <w:rsid w:val="00370684"/>
    <w:rsid w:val="00372234"/>
    <w:rsid w:val="003A1FF8"/>
    <w:rsid w:val="003B0939"/>
    <w:rsid w:val="003C75D1"/>
    <w:rsid w:val="003F0B69"/>
    <w:rsid w:val="0043126C"/>
    <w:rsid w:val="00450F9E"/>
    <w:rsid w:val="004572E3"/>
    <w:rsid w:val="0045781A"/>
    <w:rsid w:val="00491303"/>
    <w:rsid w:val="00492098"/>
    <w:rsid w:val="004B3E7F"/>
    <w:rsid w:val="004C0792"/>
    <w:rsid w:val="004D0F49"/>
    <w:rsid w:val="004E2D7B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D4806"/>
    <w:rsid w:val="007158E1"/>
    <w:rsid w:val="00716DA3"/>
    <w:rsid w:val="0074346B"/>
    <w:rsid w:val="00757F0D"/>
    <w:rsid w:val="007E514A"/>
    <w:rsid w:val="008029FF"/>
    <w:rsid w:val="00802B42"/>
    <w:rsid w:val="0080773A"/>
    <w:rsid w:val="00811BC7"/>
    <w:rsid w:val="008312F8"/>
    <w:rsid w:val="00865068"/>
    <w:rsid w:val="0087735A"/>
    <w:rsid w:val="00886D38"/>
    <w:rsid w:val="00895640"/>
    <w:rsid w:val="008B36D1"/>
    <w:rsid w:val="008C196E"/>
    <w:rsid w:val="008F142C"/>
    <w:rsid w:val="009145FD"/>
    <w:rsid w:val="009376CE"/>
    <w:rsid w:val="009553F2"/>
    <w:rsid w:val="009867AB"/>
    <w:rsid w:val="00987E0E"/>
    <w:rsid w:val="009B062A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B11C2E"/>
    <w:rsid w:val="00B37A26"/>
    <w:rsid w:val="00B42EA4"/>
    <w:rsid w:val="00B57025"/>
    <w:rsid w:val="00B708D2"/>
    <w:rsid w:val="00B94C1F"/>
    <w:rsid w:val="00BA44C9"/>
    <w:rsid w:val="00BD702A"/>
    <w:rsid w:val="00C21F94"/>
    <w:rsid w:val="00C54EDB"/>
    <w:rsid w:val="00C71938"/>
    <w:rsid w:val="00C839D1"/>
    <w:rsid w:val="00CB3D9C"/>
    <w:rsid w:val="00CD0461"/>
    <w:rsid w:val="00CD14C2"/>
    <w:rsid w:val="00D33DB1"/>
    <w:rsid w:val="00D36452"/>
    <w:rsid w:val="00D6699A"/>
    <w:rsid w:val="00DB000B"/>
    <w:rsid w:val="00DD0EEE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0467E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F300C"/>
  <w15:docId w15:val="{87EA30A2-4691-4AB5-9F0E-98EAAD60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1257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</cp:revision>
  <dcterms:created xsi:type="dcterms:W3CDTF">2020-04-18T18:15:00Z</dcterms:created>
  <dcterms:modified xsi:type="dcterms:W3CDTF">2020-04-18T18:15:00Z</dcterms:modified>
</cp:coreProperties>
</file>