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7C47FC73"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23</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MARZO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E16839"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tcPr>
          <w:p w14:paraId="0A73EABB" w14:textId="77777777" w:rsidR="00125FE6" w:rsidRPr="00E16839" w:rsidRDefault="00562FC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IMPRESIONES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26DDA432" w:rsidR="00125FE6" w:rsidRPr="00E16839" w:rsidRDefault="00F4152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18.170.400</w:t>
            </w:r>
          </w:p>
        </w:tc>
      </w:tr>
      <w:tr w:rsidR="00090D5A" w:rsidRPr="00F41528"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F41528"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3359F31F" w:rsidR="00125FE6" w:rsidRPr="00E16839" w:rsidRDefault="00B05A4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MARZO</w:t>
            </w:r>
            <w:r w:rsidR="00351B24">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F41528"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F41528"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F41528"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F41528"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F41528"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F41528"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F41528"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F41528"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6078EC4F"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EE7F0C">
              <w:rPr>
                <w:rFonts w:ascii="Arial" w:hAnsi="Arial" w:cs="Arial"/>
                <w:bCs/>
                <w:color w:val="auto"/>
                <w:sz w:val="20"/>
                <w:szCs w:val="20"/>
                <w:lang w:eastAsia="en-US"/>
              </w:rPr>
              <w:t>23</w:t>
            </w:r>
            <w:r>
              <w:rPr>
                <w:rFonts w:ascii="Arial" w:hAnsi="Arial" w:cs="Arial"/>
                <w:bCs/>
                <w:color w:val="auto"/>
                <w:sz w:val="20"/>
                <w:szCs w:val="20"/>
                <w:lang w:eastAsia="en-US"/>
              </w:rPr>
              <w:t xml:space="preserve"> de </w:t>
            </w:r>
            <w:r w:rsidR="00EE7F0C">
              <w:rPr>
                <w:rFonts w:ascii="Arial" w:hAnsi="Arial" w:cs="Arial"/>
                <w:bCs/>
                <w:color w:val="auto"/>
                <w:sz w:val="20"/>
                <w:szCs w:val="20"/>
                <w:lang w:eastAsia="en-US"/>
              </w:rPr>
              <w:t>abril</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351B24" w:rsidRPr="00E16839" w14:paraId="0D007660" w14:textId="77777777" w:rsidTr="003E69C1">
        <w:tc>
          <w:tcPr>
            <w:tcW w:w="2146" w:type="pct"/>
          </w:tcPr>
          <w:p w14:paraId="6D75004D"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3C997CEA"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6759E90F"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7F4ECC4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585AF1B9" w14:textId="77777777" w:rsidTr="003E69C1">
        <w:tc>
          <w:tcPr>
            <w:tcW w:w="2146" w:type="pct"/>
          </w:tcPr>
          <w:p w14:paraId="65C9F09A" w14:textId="77777777" w:rsidR="00351B24" w:rsidRPr="00E16839" w:rsidRDefault="003E69C1" w:rsidP="003E69C1">
            <w:pPr>
              <w:pStyle w:val="Default"/>
              <w:rPr>
                <w:rFonts w:ascii="Arial" w:hAnsi="Arial" w:cs="Arial"/>
                <w:bCs/>
                <w:color w:val="auto"/>
                <w:sz w:val="20"/>
                <w:szCs w:val="20"/>
                <w:lang w:eastAsia="en-US"/>
              </w:rPr>
            </w:pPr>
            <w:r>
              <w:rPr>
                <w:rFonts w:ascii="Arial" w:hAnsi="Arial" w:cs="Arial"/>
                <w:bCs/>
                <w:sz w:val="20"/>
                <w:szCs w:val="20"/>
                <w:lang w:eastAsia="en-US"/>
              </w:rPr>
              <w:t>FOTOCOPIA EN BLANCO Y NEGRO.</w:t>
            </w:r>
          </w:p>
        </w:tc>
        <w:tc>
          <w:tcPr>
            <w:tcW w:w="744" w:type="pct"/>
          </w:tcPr>
          <w:p w14:paraId="0F2038D6" w14:textId="4C67F1EA" w:rsidR="00351B24" w:rsidRPr="00E16839" w:rsidRDefault="00EE7F0C" w:rsidP="00EE7F0C">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227</w:t>
            </w:r>
            <w:r w:rsidR="003E69C1">
              <w:rPr>
                <w:rFonts w:ascii="Arial" w:hAnsi="Arial" w:cs="Arial"/>
                <w:bCs/>
                <w:color w:val="auto"/>
                <w:sz w:val="20"/>
                <w:szCs w:val="20"/>
                <w:lang w:eastAsia="en-US"/>
              </w:rPr>
              <w:t>.</w:t>
            </w:r>
            <w:r w:rsidR="00F26C57">
              <w:rPr>
                <w:rFonts w:ascii="Arial" w:hAnsi="Arial" w:cs="Arial"/>
                <w:bCs/>
                <w:color w:val="auto"/>
                <w:sz w:val="20"/>
                <w:szCs w:val="20"/>
                <w:lang w:eastAsia="en-US"/>
              </w:rPr>
              <w:t>13</w:t>
            </w:r>
            <w:r>
              <w:rPr>
                <w:rFonts w:ascii="Arial" w:hAnsi="Arial" w:cs="Arial"/>
                <w:bCs/>
                <w:color w:val="auto"/>
                <w:sz w:val="20"/>
                <w:szCs w:val="20"/>
                <w:lang w:eastAsia="en-US"/>
              </w:rPr>
              <w:t>0</w:t>
            </w:r>
          </w:p>
        </w:tc>
        <w:tc>
          <w:tcPr>
            <w:tcW w:w="1144" w:type="pct"/>
          </w:tcPr>
          <w:p w14:paraId="62312B01" w14:textId="20F57AA5" w:rsidR="00351B24" w:rsidRPr="00E16839" w:rsidRDefault="00F26C57"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8</w:t>
            </w:r>
            <w:r w:rsidR="00351B24">
              <w:rPr>
                <w:rFonts w:ascii="Arial" w:hAnsi="Arial" w:cs="Arial"/>
                <w:bCs/>
                <w:color w:val="auto"/>
                <w:sz w:val="20"/>
                <w:szCs w:val="20"/>
                <w:lang w:eastAsia="en-US"/>
              </w:rPr>
              <w:t>0</w:t>
            </w:r>
          </w:p>
        </w:tc>
        <w:tc>
          <w:tcPr>
            <w:tcW w:w="967" w:type="pct"/>
          </w:tcPr>
          <w:p w14:paraId="134BA739" w14:textId="12E255EC" w:rsidR="00351B24" w:rsidRPr="00E16839" w:rsidRDefault="00EE7F0C"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18</w:t>
            </w:r>
            <w:r w:rsidR="003E69C1">
              <w:rPr>
                <w:rFonts w:ascii="Arial" w:hAnsi="Arial" w:cs="Arial"/>
                <w:bCs/>
                <w:color w:val="auto"/>
                <w:sz w:val="20"/>
                <w:szCs w:val="20"/>
                <w:lang w:eastAsia="en-US"/>
              </w:rPr>
              <w:t>.</w:t>
            </w:r>
            <w:r>
              <w:rPr>
                <w:rFonts w:ascii="Arial" w:hAnsi="Arial" w:cs="Arial"/>
                <w:bCs/>
                <w:color w:val="auto"/>
                <w:sz w:val="20"/>
                <w:szCs w:val="20"/>
                <w:lang w:eastAsia="en-US"/>
              </w:rPr>
              <w:t>17</w:t>
            </w:r>
            <w:r w:rsidR="00F26C57">
              <w:rPr>
                <w:rFonts w:ascii="Arial" w:hAnsi="Arial" w:cs="Arial"/>
                <w:bCs/>
                <w:color w:val="auto"/>
                <w:sz w:val="20"/>
                <w:szCs w:val="20"/>
                <w:lang w:eastAsia="en-US"/>
              </w:rPr>
              <w:t>0</w:t>
            </w:r>
            <w:r w:rsidR="00A10D85">
              <w:rPr>
                <w:rFonts w:ascii="Arial" w:hAnsi="Arial" w:cs="Arial"/>
                <w:bCs/>
                <w:color w:val="auto"/>
                <w:sz w:val="20"/>
                <w:szCs w:val="20"/>
                <w:lang w:eastAsia="en-US"/>
              </w:rPr>
              <w:t>.</w:t>
            </w:r>
            <w:r>
              <w:rPr>
                <w:rFonts w:ascii="Arial" w:hAnsi="Arial" w:cs="Arial"/>
                <w:bCs/>
                <w:color w:val="auto"/>
                <w:sz w:val="20"/>
                <w:szCs w:val="20"/>
                <w:lang w:eastAsia="en-US"/>
              </w:rPr>
              <w:t>40</w:t>
            </w:r>
            <w:r w:rsidR="00F26C57">
              <w:rPr>
                <w:rFonts w:ascii="Arial" w:hAnsi="Arial" w:cs="Arial"/>
                <w:bCs/>
                <w:color w:val="auto"/>
                <w:sz w:val="20"/>
                <w:szCs w:val="20"/>
                <w:lang w:eastAsia="en-US"/>
              </w:rPr>
              <w:t>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53C97D50" w14:textId="650952A7" w:rsidR="003E69C1" w:rsidRDefault="003E69C1" w:rsidP="003E69C1">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organizadas por paquetes </w:t>
      </w:r>
      <w:r>
        <w:rPr>
          <w:rFonts w:ascii="Arial" w:hAnsi="Arial" w:cs="Arial"/>
          <w:bCs/>
          <w:color w:val="auto"/>
          <w:sz w:val="20"/>
          <w:szCs w:val="20"/>
          <w:lang w:eastAsia="en-US"/>
        </w:rPr>
        <w:t>y entregarlas a un listado</w:t>
      </w:r>
      <w:r w:rsidR="00C12C0C">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de personas </w:t>
      </w:r>
      <w:r w:rsidR="00C12C0C">
        <w:rPr>
          <w:rFonts w:ascii="Arial" w:hAnsi="Arial" w:cs="Arial"/>
          <w:bCs/>
          <w:color w:val="auto"/>
          <w:sz w:val="20"/>
          <w:szCs w:val="20"/>
          <w:lang w:eastAsia="en-US"/>
        </w:rPr>
        <w:t>suministrado por el contratante</w:t>
      </w:r>
      <w:r w:rsidR="00A10D85">
        <w:rPr>
          <w:rFonts w:ascii="Arial" w:hAnsi="Arial" w:cs="Arial"/>
          <w:bCs/>
          <w:color w:val="auto"/>
          <w:sz w:val="20"/>
          <w:szCs w:val="20"/>
          <w:lang w:eastAsia="en-US"/>
        </w:rPr>
        <w:t>. Para ello, el personal que entregue debe cumplir con medidas de bioseguridad y se debe organizar la entrega en varios días para evitar aglomeraciones.</w:t>
      </w: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F41528"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C09CA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085A3F">
              <w:rPr>
                <w:rFonts w:ascii="Arial" w:hAnsi="Arial" w:cs="Arial"/>
                <w:bCs/>
                <w:color w:val="auto"/>
                <w:sz w:val="20"/>
                <w:szCs w:val="20"/>
                <w:lang w:eastAsia="en-US"/>
              </w:rPr>
              <w:t>febrero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F41528"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379A62DF" w:rsidR="002A6966" w:rsidRDefault="00085A3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MARZO</w:t>
            </w:r>
            <w:r w:rsidR="002A6966">
              <w:rPr>
                <w:rFonts w:ascii="Arial" w:hAnsi="Arial" w:cs="Arial"/>
                <w:sz w:val="20"/>
                <w:szCs w:val="20"/>
                <w:lang w:val="es-CO"/>
              </w:rPr>
              <w:t xml:space="preserve"> 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F41528"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50395539" w:rsidR="002A6966" w:rsidRDefault="00085A3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Pr>
                <w:rFonts w:ascii="Arial" w:hAnsi="Arial" w:cs="Arial"/>
                <w:sz w:val="20"/>
                <w:szCs w:val="20"/>
                <w:lang w:val="es-CO"/>
              </w:rPr>
              <w:t>MARZO</w:t>
            </w:r>
            <w:r w:rsidR="002A6966">
              <w:rPr>
                <w:rFonts w:ascii="Arial" w:hAnsi="Arial" w:cs="Arial"/>
                <w:sz w:val="20"/>
                <w:szCs w:val="20"/>
                <w:lang w:val="es-CO"/>
              </w:rPr>
              <w:t xml:space="preserve"> DE 2021.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F41528"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56133398" w:rsidR="002A6966" w:rsidRDefault="00085A3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Pr>
                <w:rFonts w:ascii="Arial" w:hAnsi="Arial" w:cs="Arial"/>
                <w:sz w:val="20"/>
                <w:szCs w:val="20"/>
                <w:lang w:val="es-CO"/>
              </w:rPr>
              <w:t>MARZO</w:t>
            </w:r>
            <w:r w:rsidR="002A6966">
              <w:rPr>
                <w:rFonts w:ascii="Arial" w:hAnsi="Arial" w:cs="Arial"/>
                <w:sz w:val="20"/>
                <w:szCs w:val="20"/>
                <w:lang w:val="es-CO"/>
              </w:rPr>
              <w:t xml:space="preserve"> 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F41528"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6849445C" w:rsidR="002A6966" w:rsidRDefault="00085A3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2A6966">
              <w:rPr>
                <w:rFonts w:ascii="Arial" w:hAnsi="Arial" w:cs="Arial"/>
                <w:sz w:val="20"/>
                <w:szCs w:val="20"/>
                <w:lang w:val="es-CO"/>
              </w:rPr>
              <w:t xml:space="preserve"> DE </w:t>
            </w:r>
            <w:r>
              <w:rPr>
                <w:rFonts w:ascii="Arial" w:hAnsi="Arial" w:cs="Arial"/>
                <w:sz w:val="20"/>
                <w:szCs w:val="20"/>
                <w:lang w:val="es-CO"/>
              </w:rPr>
              <w:t>MARZO</w:t>
            </w:r>
            <w:r w:rsidR="002A6966">
              <w:rPr>
                <w:rFonts w:ascii="Arial" w:hAnsi="Arial" w:cs="Arial"/>
                <w:sz w:val="20"/>
                <w:szCs w:val="20"/>
                <w:lang w:val="es-CO"/>
              </w:rPr>
              <w:t xml:space="preserve"> DE </w:t>
            </w:r>
            <w:proofErr w:type="gramStart"/>
            <w:r w:rsidR="002A6966">
              <w:rPr>
                <w:rFonts w:ascii="Arial" w:hAnsi="Arial" w:cs="Arial"/>
                <w:sz w:val="20"/>
                <w:szCs w:val="20"/>
                <w:lang w:val="es-CO"/>
              </w:rPr>
              <w:t>2021..</w:t>
            </w:r>
            <w:proofErr w:type="gramEnd"/>
            <w:r w:rsidR="002A6966">
              <w:rPr>
                <w:rFonts w:ascii="Arial" w:hAnsi="Arial" w:cs="Arial"/>
                <w:sz w:val="20"/>
                <w:szCs w:val="20"/>
                <w:lang w:val="es-CO"/>
              </w:rPr>
              <w:t xml:space="preserve">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43263A4F" w:rsidR="002A6966" w:rsidRDefault="00085A3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2A6966">
              <w:rPr>
                <w:rFonts w:ascii="Arial" w:hAnsi="Arial" w:cs="Arial"/>
                <w:sz w:val="20"/>
                <w:szCs w:val="20"/>
                <w:lang w:val="es-CO"/>
              </w:rPr>
              <w:t xml:space="preserve"> DE </w:t>
            </w:r>
            <w:r>
              <w:rPr>
                <w:rFonts w:ascii="Arial" w:hAnsi="Arial" w:cs="Arial"/>
                <w:sz w:val="20"/>
                <w:szCs w:val="20"/>
                <w:lang w:val="es-CO"/>
              </w:rPr>
              <w:t>MARZO</w:t>
            </w:r>
            <w:r w:rsidR="002A6966">
              <w:rPr>
                <w:rFonts w:ascii="Arial" w:hAnsi="Arial" w:cs="Arial"/>
                <w:sz w:val="20"/>
                <w:szCs w:val="20"/>
                <w:lang w:val="es-CO"/>
              </w:rPr>
              <w:t xml:space="preserve"> DE </w:t>
            </w:r>
            <w:proofErr w:type="gramStart"/>
            <w:r w:rsidR="002A6966">
              <w:rPr>
                <w:rFonts w:ascii="Arial" w:hAnsi="Arial" w:cs="Arial"/>
                <w:sz w:val="20"/>
                <w:szCs w:val="20"/>
                <w:lang w:val="es-CO"/>
              </w:rPr>
              <w:t>2021..</w:t>
            </w:r>
            <w:proofErr w:type="gramEnd"/>
            <w:r w:rsidR="002A6966">
              <w:rPr>
                <w:rFonts w:ascii="Arial" w:hAnsi="Arial" w:cs="Arial"/>
                <w:sz w:val="20"/>
                <w:szCs w:val="20"/>
                <w:lang w:val="es-CO"/>
              </w:rPr>
              <w:t xml:space="preserve"> Hora: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F41528"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2AC9441F" w:rsidR="002A6966" w:rsidRDefault="00280AF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2A6966">
              <w:rPr>
                <w:rFonts w:ascii="Arial" w:hAnsi="Arial" w:cs="Arial"/>
                <w:sz w:val="20"/>
                <w:szCs w:val="20"/>
                <w:lang w:val="es-CO"/>
              </w:rPr>
              <w:t xml:space="preserve"> DE </w:t>
            </w:r>
            <w:r>
              <w:rPr>
                <w:rFonts w:ascii="Arial" w:hAnsi="Arial" w:cs="Arial"/>
                <w:sz w:val="20"/>
                <w:szCs w:val="20"/>
                <w:lang w:val="es-CO"/>
              </w:rPr>
              <w:t>MARZO</w:t>
            </w:r>
            <w:r w:rsidR="002A6966">
              <w:rPr>
                <w:rFonts w:ascii="Arial" w:hAnsi="Arial" w:cs="Arial"/>
                <w:sz w:val="20"/>
                <w:szCs w:val="20"/>
                <w:lang w:val="es-CO"/>
              </w:rPr>
              <w:t xml:space="preserve"> DE 2021.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4AECF8D9" w14:textId="219F89D7"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1F60A581"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D56BF">
        <w:rPr>
          <w:rFonts w:ascii="Arial" w:hAnsi="Arial" w:cs="Arial"/>
          <w:sz w:val="20"/>
          <w:szCs w:val="20"/>
          <w:lang w:val="es-CO"/>
        </w:rPr>
        <w:t>24</w:t>
      </w:r>
      <w:r w:rsidR="00351B24">
        <w:rPr>
          <w:rFonts w:ascii="Arial" w:hAnsi="Arial" w:cs="Arial"/>
          <w:sz w:val="20"/>
          <w:szCs w:val="20"/>
          <w:lang w:val="es-CO"/>
        </w:rPr>
        <w:t xml:space="preserve"> de </w:t>
      </w:r>
      <w:r w:rsidR="009D56BF">
        <w:rPr>
          <w:rFonts w:ascii="Arial" w:hAnsi="Arial" w:cs="Arial"/>
          <w:sz w:val="20"/>
          <w:szCs w:val="20"/>
          <w:lang w:val="es-CO"/>
        </w:rPr>
        <w:t>MARZO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5117B3D3"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9D56BF">
        <w:rPr>
          <w:rFonts w:ascii="Arial" w:hAnsi="Arial" w:cs="Arial"/>
          <w:b/>
          <w:bCs/>
          <w:sz w:val="20"/>
          <w:szCs w:val="20"/>
          <w:lang w:val="es-CO"/>
        </w:rPr>
        <w:t>2</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7777777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0C9F">
        <w:rPr>
          <w:rFonts w:ascii="Arial" w:hAnsi="Arial" w:cs="Arial"/>
          <w:b/>
          <w:sz w:val="20"/>
          <w:szCs w:val="20"/>
          <w:u w:val="single"/>
          <w:lang w:val="es-CO"/>
        </w:rPr>
        <w:t>SERVICIO DE IMPRESIONES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87529F"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p w14:paraId="46D4E889" w14:textId="70E9AAA8" w:rsidR="00B55FA1" w:rsidRDefault="00B55FA1" w:rsidP="00936E08">
      <w:pPr>
        <w:pStyle w:val="Default"/>
        <w:jc w:val="center"/>
        <w:rPr>
          <w:rFonts w:ascii="Arial" w:hAnsi="Arial" w:cs="Arial"/>
          <w:b/>
          <w:bCs/>
          <w:color w:val="auto"/>
          <w:sz w:val="20"/>
          <w:szCs w:val="20"/>
          <w:u w:val="single"/>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B55FA1" w:rsidRPr="00E16839" w14:paraId="35A1DAA5" w14:textId="77777777" w:rsidTr="004E2BAB">
        <w:tc>
          <w:tcPr>
            <w:tcW w:w="2146" w:type="pct"/>
          </w:tcPr>
          <w:p w14:paraId="1EC0AED4"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60FFCE7C"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50A15239" w14:textId="77777777" w:rsidR="00B55FA1" w:rsidRPr="00E16839" w:rsidRDefault="00B55FA1" w:rsidP="004E2BAB">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57DC331E"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B55FA1" w:rsidRPr="00E16839" w14:paraId="38D31D57" w14:textId="77777777" w:rsidTr="004E2BAB">
        <w:tc>
          <w:tcPr>
            <w:tcW w:w="2146" w:type="pct"/>
          </w:tcPr>
          <w:p w14:paraId="55D94540" w14:textId="77777777" w:rsidR="00B55FA1" w:rsidRDefault="00B55FA1" w:rsidP="004E2BAB">
            <w:pPr>
              <w:pStyle w:val="Default"/>
              <w:rPr>
                <w:rFonts w:ascii="Arial" w:hAnsi="Arial" w:cs="Arial"/>
                <w:bCs/>
                <w:sz w:val="20"/>
                <w:szCs w:val="20"/>
                <w:lang w:eastAsia="en-US"/>
              </w:rPr>
            </w:pPr>
            <w:r>
              <w:rPr>
                <w:rFonts w:ascii="Arial" w:hAnsi="Arial" w:cs="Arial"/>
                <w:bCs/>
                <w:sz w:val="20"/>
                <w:szCs w:val="20"/>
                <w:lang w:eastAsia="en-US"/>
              </w:rPr>
              <w:t>FOTOCOPIA EN BLANCO Y NEGRO.</w:t>
            </w:r>
          </w:p>
          <w:p w14:paraId="1D4DB021" w14:textId="401A8E7E" w:rsidR="00B55FA1" w:rsidRPr="00E16839" w:rsidRDefault="00B55FA1" w:rsidP="004E2BAB">
            <w:pPr>
              <w:pStyle w:val="Default"/>
              <w:rPr>
                <w:rFonts w:ascii="Arial" w:hAnsi="Arial" w:cs="Arial"/>
                <w:bCs/>
                <w:color w:val="auto"/>
                <w:sz w:val="20"/>
                <w:szCs w:val="20"/>
                <w:lang w:eastAsia="en-US"/>
              </w:rPr>
            </w:pPr>
          </w:p>
        </w:tc>
        <w:tc>
          <w:tcPr>
            <w:tcW w:w="744" w:type="pct"/>
          </w:tcPr>
          <w:p w14:paraId="486AA0B4" w14:textId="52F84F3B" w:rsidR="00B55FA1" w:rsidRPr="00E16839" w:rsidRDefault="0087529F" w:rsidP="004E2BAB">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227</w:t>
            </w:r>
            <w:r w:rsidR="00B55FA1">
              <w:rPr>
                <w:rFonts w:ascii="Arial" w:hAnsi="Arial" w:cs="Arial"/>
                <w:bCs/>
                <w:color w:val="auto"/>
                <w:sz w:val="20"/>
                <w:szCs w:val="20"/>
                <w:lang w:eastAsia="en-US"/>
              </w:rPr>
              <w:t>.13</w:t>
            </w:r>
            <w:r>
              <w:rPr>
                <w:rFonts w:ascii="Arial" w:hAnsi="Arial" w:cs="Arial"/>
                <w:bCs/>
                <w:color w:val="auto"/>
                <w:sz w:val="20"/>
                <w:szCs w:val="20"/>
                <w:lang w:eastAsia="en-US"/>
              </w:rPr>
              <w:t>0</w:t>
            </w:r>
          </w:p>
        </w:tc>
        <w:tc>
          <w:tcPr>
            <w:tcW w:w="1144" w:type="pct"/>
          </w:tcPr>
          <w:p w14:paraId="3DA3F481" w14:textId="10774A30" w:rsidR="00B55FA1" w:rsidRPr="00E16839" w:rsidRDefault="00B55FA1" w:rsidP="004E2BAB">
            <w:pPr>
              <w:pStyle w:val="Default"/>
              <w:jc w:val="center"/>
              <w:rPr>
                <w:rFonts w:ascii="Arial" w:hAnsi="Arial" w:cs="Arial"/>
                <w:bCs/>
                <w:color w:val="auto"/>
                <w:sz w:val="20"/>
                <w:szCs w:val="20"/>
                <w:lang w:eastAsia="en-US"/>
              </w:rPr>
            </w:pPr>
          </w:p>
        </w:tc>
        <w:tc>
          <w:tcPr>
            <w:tcW w:w="967" w:type="pct"/>
          </w:tcPr>
          <w:p w14:paraId="55E7CDE8" w14:textId="0B427B0D" w:rsidR="00B55FA1" w:rsidRPr="00E16839" w:rsidRDefault="00B55FA1" w:rsidP="004E2BAB">
            <w:pPr>
              <w:pStyle w:val="Default"/>
              <w:jc w:val="center"/>
              <w:rPr>
                <w:rFonts w:ascii="Arial" w:hAnsi="Arial" w:cs="Arial"/>
                <w:bCs/>
                <w:color w:val="auto"/>
                <w:sz w:val="20"/>
                <w:szCs w:val="20"/>
                <w:lang w:eastAsia="en-US"/>
              </w:rPr>
            </w:pPr>
          </w:p>
        </w:tc>
      </w:tr>
    </w:tbl>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2B084503" w14:textId="77777777" w:rsidR="00936E08" w:rsidRDefault="00936E08" w:rsidP="00936E08">
      <w:pPr>
        <w:pStyle w:val="Default"/>
        <w:jc w:val="center"/>
        <w:rPr>
          <w:rFonts w:ascii="Arial" w:hAnsi="Arial" w:cs="Arial"/>
          <w:b/>
          <w:bCs/>
          <w:color w:val="auto"/>
          <w:sz w:val="20"/>
          <w:szCs w:val="20"/>
          <w:lang w:eastAsia="en-US"/>
        </w:rPr>
      </w:pPr>
    </w:p>
    <w:p w14:paraId="634EB8C4" w14:textId="77777777" w:rsidR="00A10D85" w:rsidRDefault="00A10D85" w:rsidP="00A10D85">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organizadas por paquetes y entregarlas a un listado de personas suministrado por el contratante. Para ello, el personal que entregue debe cumplir con medidas de bioseguridad y se debe organizar la entrega en varios días para evitar aglomeraciones.</w:t>
      </w:r>
    </w:p>
    <w:p w14:paraId="467493E0" w14:textId="77777777" w:rsidR="0036162E" w:rsidRPr="00936E08" w:rsidRDefault="0036162E" w:rsidP="00C770EB">
      <w:pPr>
        <w:autoSpaceDE w:val="0"/>
        <w:autoSpaceDN w:val="0"/>
        <w:adjustRightInd w:val="0"/>
        <w:spacing w:after="0" w:line="240" w:lineRule="auto"/>
        <w:ind w:left="360"/>
        <w:jc w:val="both"/>
        <w:rPr>
          <w:rFonts w:ascii="Arial" w:hAnsi="Arial" w:cs="Arial"/>
          <w:b/>
          <w:bCs/>
          <w:sz w:val="20"/>
          <w:szCs w:val="20"/>
          <w:lang w:val="es-CO"/>
        </w:rPr>
      </w:pPr>
    </w:p>
    <w:p w14:paraId="0159DB36" w14:textId="77777777" w:rsidR="008506C2" w:rsidRPr="00936E08"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19B4A" w14:textId="77777777" w:rsidR="00587747" w:rsidRDefault="00587747" w:rsidP="005D1EF7">
      <w:pPr>
        <w:spacing w:after="0" w:line="240" w:lineRule="auto"/>
      </w:pPr>
      <w:r>
        <w:separator/>
      </w:r>
    </w:p>
  </w:endnote>
  <w:endnote w:type="continuationSeparator" w:id="0">
    <w:p w14:paraId="7A0B6050" w14:textId="77777777" w:rsidR="00587747" w:rsidRDefault="00587747"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49BE5" w14:textId="77777777" w:rsidR="00587747" w:rsidRDefault="00587747" w:rsidP="005D1EF7">
      <w:pPr>
        <w:spacing w:after="0" w:line="240" w:lineRule="auto"/>
      </w:pPr>
      <w:r>
        <w:separator/>
      </w:r>
    </w:p>
  </w:footnote>
  <w:footnote w:type="continuationSeparator" w:id="0">
    <w:p w14:paraId="6636AC90" w14:textId="77777777" w:rsidR="00587747" w:rsidRDefault="00587747"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07F871DD"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F41528">
      <w:rPr>
        <w:rFonts w:ascii="Verdana" w:hAnsi="Verdana" w:cs="Arial"/>
        <w:b/>
        <w:bCs/>
        <w:w w:val="99"/>
        <w:sz w:val="20"/>
        <w:szCs w:val="20"/>
        <w:lang w:val="es-CO"/>
      </w:rPr>
      <w:t>2</w:t>
    </w:r>
    <w:r w:rsidRPr="00E16839">
      <w:rPr>
        <w:rFonts w:ascii="Verdana" w:hAnsi="Verdana" w:cs="Arial"/>
        <w:b/>
        <w:bCs/>
        <w:w w:val="99"/>
        <w:sz w:val="20"/>
        <w:szCs w:val="20"/>
        <w:lang w:val="es-CO"/>
      </w:rPr>
      <w:t xml:space="preserve"> DEL </w:t>
    </w:r>
    <w:r w:rsidR="00F41528">
      <w:rPr>
        <w:rFonts w:ascii="Verdana" w:hAnsi="Verdana" w:cs="Arial"/>
        <w:b/>
        <w:bCs/>
        <w:w w:val="99"/>
        <w:sz w:val="20"/>
        <w:szCs w:val="20"/>
        <w:lang w:val="es-CO"/>
      </w:rPr>
      <w:t>23</w:t>
    </w:r>
    <w:r w:rsidR="00351B24">
      <w:rPr>
        <w:rFonts w:ascii="Verdana" w:hAnsi="Verdana" w:cs="Arial"/>
        <w:b/>
        <w:bCs/>
        <w:w w:val="99"/>
        <w:sz w:val="20"/>
        <w:szCs w:val="20"/>
        <w:lang w:val="es-CO"/>
      </w:rPr>
      <w:t xml:space="preserve"> DE </w:t>
    </w:r>
    <w:r w:rsidR="00F41528">
      <w:rPr>
        <w:rFonts w:ascii="Verdana" w:hAnsi="Verdana" w:cs="Arial"/>
        <w:b/>
        <w:bCs/>
        <w:w w:val="99"/>
        <w:sz w:val="20"/>
        <w:szCs w:val="20"/>
        <w:lang w:val="es-CO"/>
      </w:rPr>
      <w:t>MARZO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F41528"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71E4"/>
    <w:rsid w:val="009D1FC5"/>
    <w:rsid w:val="009D22C0"/>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B0C82"/>
    <w:rsid w:val="00EB545D"/>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1382</Words>
  <Characters>7606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8971</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70</cp:revision>
  <cp:lastPrinted>2018-06-07T20:14:00Z</cp:lastPrinted>
  <dcterms:created xsi:type="dcterms:W3CDTF">2018-05-30T19:52:00Z</dcterms:created>
  <dcterms:modified xsi:type="dcterms:W3CDTF">2021-03-23T13:45:00Z</dcterms:modified>
</cp:coreProperties>
</file>