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D5E" w:rsidRPr="003712C5" w:rsidRDefault="00122D5E" w:rsidP="003712C5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63"/>
        <w:gridCol w:w="2367"/>
        <w:gridCol w:w="2260"/>
        <w:gridCol w:w="2023"/>
        <w:gridCol w:w="2164"/>
        <w:gridCol w:w="2149"/>
      </w:tblGrid>
      <w:tr w:rsidR="00A67DD1" w:rsidRPr="003712C5" w:rsidTr="003C1518">
        <w:tc>
          <w:tcPr>
            <w:tcW w:w="2755" w:type="dxa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699" w:type="dxa"/>
          </w:tcPr>
          <w:p w:rsidR="00D033C0" w:rsidRPr="003712C5" w:rsidRDefault="00A67DD1" w:rsidP="003712C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GEOMETRIA</w:t>
            </w:r>
          </w:p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609" w:type="dxa"/>
          </w:tcPr>
          <w:p w:rsidR="00D033C0" w:rsidRPr="003712C5" w:rsidRDefault="000F063D" w:rsidP="003712C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  <w:p w:rsidR="00D033C0" w:rsidRPr="003712C5" w:rsidRDefault="00D033C0" w:rsidP="003712C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651" w:type="dxa"/>
          </w:tcPr>
          <w:p w:rsidR="00D033C0" w:rsidRPr="003712C5" w:rsidRDefault="000F063D" w:rsidP="003712C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2019</w:t>
            </w:r>
          </w:p>
        </w:tc>
      </w:tr>
    </w:tbl>
    <w:p w:rsidR="00B80DDA" w:rsidRPr="00344F58" w:rsidRDefault="00D033C0" w:rsidP="00344F58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3712C5">
        <w:rPr>
          <w:rFonts w:cstheme="minorHAnsi"/>
          <w:b/>
          <w:sz w:val="24"/>
          <w:szCs w:val="24"/>
          <w:u w:val="single"/>
        </w:rPr>
        <w:t>PRIMER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424"/>
        <w:gridCol w:w="2424"/>
        <w:gridCol w:w="3379"/>
        <w:gridCol w:w="2745"/>
      </w:tblGrid>
      <w:tr w:rsidR="00B80DDA" w:rsidRPr="003712C5" w:rsidTr="00344F58">
        <w:trPr>
          <w:jc w:val="center"/>
        </w:trPr>
        <w:tc>
          <w:tcPr>
            <w:tcW w:w="9923" w:type="dxa"/>
            <w:gridSpan w:val="4"/>
            <w:shd w:val="clear" w:color="auto" w:fill="EEECE1" w:themeFill="background2"/>
          </w:tcPr>
          <w:p w:rsidR="00B80DDA" w:rsidRPr="004C623E" w:rsidRDefault="00B80DDA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B80DDA" w:rsidRPr="004C623E" w:rsidRDefault="00B80DDA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B80DDA" w:rsidRPr="003712C5" w:rsidRDefault="002B03A4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300397" w:rsidRPr="003712C5" w:rsidTr="00300397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EECE1" w:themeFill="background2"/>
          </w:tcPr>
          <w:p w:rsidR="00300397" w:rsidRPr="003712C5" w:rsidRDefault="00300397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300397" w:rsidRDefault="00300397" w:rsidP="00BE5A4A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300397" w:rsidRDefault="00300397" w:rsidP="00BE5A4A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LOGRO COGNITIVO</w:t>
            </w:r>
          </w:p>
          <w:p w:rsidR="00300397" w:rsidRPr="004C623E" w:rsidRDefault="000D20DA" w:rsidP="00BE5A4A">
            <w:pPr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Cs w:val="24"/>
              </w:rPr>
              <w:t>Identifica elementos básicos de la geometría, utilizando la</w:t>
            </w:r>
            <w:r w:rsidR="001A4A7D">
              <w:rPr>
                <w:rFonts w:cstheme="minorHAnsi"/>
                <w:szCs w:val="24"/>
              </w:rPr>
              <w:t xml:space="preserve"> notación adecuada e interpreta</w:t>
            </w:r>
            <w:r>
              <w:rPr>
                <w:rFonts w:cstheme="minorHAnsi"/>
                <w:szCs w:val="24"/>
              </w:rPr>
              <w:t xml:space="preserve"> representaciones gráficas y relacionarlos con los  postulado</w:t>
            </w:r>
            <w:r w:rsidR="00670817">
              <w:rPr>
                <w:rFonts w:cstheme="minorHAnsi"/>
                <w:szCs w:val="24"/>
              </w:rPr>
              <w:t>s</w:t>
            </w:r>
            <w:r>
              <w:rPr>
                <w:rFonts w:cstheme="minorHAnsi"/>
                <w:szCs w:val="24"/>
              </w:rPr>
              <w:t xml:space="preserve"> aplicando diferentes estrategias para la resolución de problemas.</w:t>
            </w:r>
          </w:p>
          <w:p w:rsidR="00300397" w:rsidRPr="00536FF1" w:rsidRDefault="00300397" w:rsidP="00BE5A4A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536FF1">
              <w:rPr>
                <w:rFonts w:cstheme="minorHAnsi"/>
                <w:b/>
                <w:szCs w:val="24"/>
              </w:rPr>
              <w:t>LOGRO PROCEDIMENTAL</w:t>
            </w:r>
            <w:r w:rsidRPr="00536FF1">
              <w:rPr>
                <w:rFonts w:cstheme="minorHAnsi"/>
                <w:szCs w:val="24"/>
              </w:rPr>
              <w:t xml:space="preserve"> </w:t>
            </w:r>
            <w:r w:rsidR="001A4A7D">
              <w:rPr>
                <w:rFonts w:cstheme="minorHAnsi"/>
                <w:szCs w:val="24"/>
              </w:rPr>
              <w:t>:</w:t>
            </w:r>
          </w:p>
          <w:p w:rsidR="00300397" w:rsidRPr="001A4A7D" w:rsidRDefault="001A4A7D" w:rsidP="00BE5A4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1A4A7D">
              <w:rPr>
                <w:rFonts w:cstheme="minorHAnsi"/>
                <w:sz w:val="24"/>
                <w:szCs w:val="24"/>
              </w:rPr>
              <w:t>Realiza conjetura</w:t>
            </w:r>
            <w:r>
              <w:rPr>
                <w:rFonts w:cstheme="minorHAnsi"/>
                <w:sz w:val="24"/>
                <w:szCs w:val="24"/>
              </w:rPr>
              <w:t xml:space="preserve">s sobre las relaciones entre los elementos básicos; justificando el cómo y  por qué </w:t>
            </w:r>
            <w:r w:rsidRPr="001A4A7D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para llegar a una solución.</w:t>
            </w:r>
          </w:p>
          <w:p w:rsidR="00300397" w:rsidRPr="00C6222B" w:rsidRDefault="00300397" w:rsidP="00BE5A4A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C6222B">
              <w:rPr>
                <w:rFonts w:cstheme="minorHAnsi"/>
                <w:b/>
                <w:szCs w:val="24"/>
              </w:rPr>
              <w:t>LOGRO ACTITUDINAL:</w:t>
            </w:r>
            <w:r w:rsidRPr="00C6222B">
              <w:rPr>
                <w:rFonts w:cstheme="minorHAnsi"/>
                <w:szCs w:val="24"/>
              </w:rPr>
              <w:t xml:space="preserve"> </w:t>
            </w:r>
          </w:p>
          <w:p w:rsidR="00300397" w:rsidRPr="004C623E" w:rsidRDefault="00300397" w:rsidP="00BE5A4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C6222B">
              <w:rPr>
                <w:rFonts w:cstheme="minorHAnsi"/>
                <w:szCs w:val="24"/>
              </w:rPr>
              <w:t xml:space="preserve">Muestra una actitud de respeto y colaboración acorde a los actos académicos, asistiendo a clases puntualmente, con una excelente presentación personal, al portar correctamente el uniforme y llevando su cuaderno en orden. 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300397" w:rsidRPr="00C00911" w:rsidRDefault="00300397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0911">
              <w:rPr>
                <w:rFonts w:cstheme="minorHAnsi"/>
                <w:b/>
                <w:sz w:val="24"/>
                <w:szCs w:val="24"/>
              </w:rPr>
              <w:t>TEMAS</w:t>
            </w:r>
          </w:p>
          <w:p w:rsidR="00300397" w:rsidRDefault="00300397" w:rsidP="00BE5A4A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  <w:p w:rsidR="005A7D6F" w:rsidRPr="005A7D6F" w:rsidRDefault="007D6F17" w:rsidP="005A7D6F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4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Axiomas, postulados,</w:t>
            </w:r>
          </w:p>
          <w:p w:rsidR="007D6F17" w:rsidRDefault="005A7D6F" w:rsidP="007D6F17">
            <w:pPr>
              <w:pStyle w:val="Prrafodelista"/>
              <w:spacing w:line="360" w:lineRule="auto"/>
              <w:ind w:left="4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definiciones</w:t>
            </w:r>
            <w:r w:rsidR="007D6F17">
              <w:rPr>
                <w:rFonts w:ascii="Times New Roman" w:hAnsi="Times New Roman" w:cs="Times New Roman"/>
              </w:rPr>
              <w:t xml:space="preserve"> y teoremas.</w:t>
            </w:r>
          </w:p>
          <w:p w:rsidR="007D6F17" w:rsidRPr="005A7D6F" w:rsidRDefault="007D6F17" w:rsidP="005A7D6F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468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>Nociones básicas de  geometría.</w:t>
            </w:r>
          </w:p>
          <w:p w:rsidR="007D6F17" w:rsidRDefault="007D6F17" w:rsidP="007D6F17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468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>Ángulos.</w:t>
            </w:r>
          </w:p>
          <w:p w:rsidR="00383229" w:rsidRPr="00D033C0" w:rsidRDefault="00383229" w:rsidP="007D6F17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4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Triángulos.</w:t>
            </w:r>
          </w:p>
          <w:p w:rsidR="000F063D" w:rsidRPr="005A7D6F" w:rsidRDefault="000F063D" w:rsidP="005A7D6F">
            <w:pPr>
              <w:rPr>
                <w:rFonts w:cstheme="minorHAnsi"/>
                <w:sz w:val="24"/>
                <w:szCs w:val="24"/>
              </w:rPr>
            </w:pPr>
          </w:p>
          <w:p w:rsidR="000F063D" w:rsidRDefault="000F063D" w:rsidP="00BE5A4A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SUBTEMAS</w:t>
            </w:r>
          </w:p>
          <w:p w:rsidR="000D20DA" w:rsidRPr="00383229" w:rsidRDefault="000D20DA" w:rsidP="00383229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5A7D6F" w:rsidRDefault="005A7D6F" w:rsidP="005A7D6F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367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>Postulados de la Recta</w:t>
            </w:r>
          </w:p>
          <w:p w:rsidR="005A7D6F" w:rsidRPr="00D033C0" w:rsidRDefault="005A7D6F" w:rsidP="005A7D6F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367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>Punto, Recta, Segmento, Plano, Semirrecta o Rayo. Escala</w:t>
            </w:r>
          </w:p>
          <w:p w:rsidR="005A7D6F" w:rsidRPr="00D033C0" w:rsidRDefault="005A7D6F" w:rsidP="00383229">
            <w:pPr>
              <w:pStyle w:val="Prrafodelista"/>
              <w:spacing w:line="360" w:lineRule="auto"/>
              <w:ind w:left="367"/>
              <w:rPr>
                <w:rFonts w:ascii="Times New Roman" w:hAnsi="Times New Roman" w:cs="Times New Roman"/>
              </w:rPr>
            </w:pPr>
          </w:p>
          <w:p w:rsidR="005A7D6F" w:rsidRPr="00D033C0" w:rsidRDefault="005A7D6F" w:rsidP="005A7D6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5A7D6F" w:rsidRPr="00383229" w:rsidRDefault="005A7D6F" w:rsidP="005A7D6F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367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lastRenderedPageBreak/>
              <w:t>Clasificación de los ángulos</w:t>
            </w:r>
          </w:p>
          <w:p w:rsidR="00383229" w:rsidRPr="00383229" w:rsidRDefault="005A7D6F" w:rsidP="00383229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367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>Construcción de ángulos</w:t>
            </w:r>
          </w:p>
          <w:p w:rsidR="00383229" w:rsidRPr="00D033C0" w:rsidRDefault="00383229" w:rsidP="005A7D6F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3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Propiedades y clasificación de los triángulos.</w:t>
            </w:r>
          </w:p>
          <w:p w:rsidR="005A7D6F" w:rsidRPr="000F063D" w:rsidRDefault="005A7D6F" w:rsidP="00BE5A4A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D6F17" w:rsidRPr="003712C5" w:rsidTr="003F2907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EECE1" w:themeFill="background2"/>
          </w:tcPr>
          <w:p w:rsidR="00300397" w:rsidRPr="003712C5" w:rsidRDefault="00300397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300397" w:rsidRPr="004C623E" w:rsidRDefault="00300397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300397" w:rsidRPr="004C623E" w:rsidRDefault="00300397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300397" w:rsidRDefault="00300397" w:rsidP="00BE5A4A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300397" w:rsidRPr="00C00911" w:rsidRDefault="00300397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D6F17" w:rsidRPr="003712C5" w:rsidTr="00300397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EECE1" w:themeFill="background2"/>
          </w:tcPr>
          <w:p w:rsidR="00300397" w:rsidRPr="004F4616" w:rsidRDefault="00300397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</w:t>
            </w:r>
            <w:r w:rsidR="00C3053C">
              <w:rPr>
                <w:rFonts w:cstheme="minorHAnsi"/>
                <w:b/>
                <w:sz w:val="24"/>
                <w:szCs w:val="24"/>
              </w:rPr>
              <w:t>TO METRICO Y SISTEMAS DE MEDIDAS</w:t>
            </w:r>
          </w:p>
        </w:tc>
        <w:tc>
          <w:tcPr>
            <w:tcW w:w="2528" w:type="dxa"/>
            <w:vMerge w:val="restart"/>
            <w:shd w:val="clear" w:color="auto" w:fill="EEECE1" w:themeFill="background2"/>
          </w:tcPr>
          <w:p w:rsidR="00300397" w:rsidRPr="004F4616" w:rsidRDefault="000F063D" w:rsidP="000F063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PENSAMIENTO ESPACIAL Y </w:t>
            </w:r>
            <w:r w:rsidR="00300397" w:rsidRPr="004F4616">
              <w:rPr>
                <w:rFonts w:cstheme="minorHAnsi"/>
                <w:b/>
                <w:sz w:val="24"/>
                <w:szCs w:val="24"/>
              </w:rPr>
              <w:t xml:space="preserve">SISTEMAS </w:t>
            </w:r>
            <w:r>
              <w:rPr>
                <w:rFonts w:cstheme="minorHAnsi"/>
                <w:b/>
                <w:sz w:val="24"/>
                <w:szCs w:val="24"/>
              </w:rPr>
              <w:t>GEOMETRICOS</w:t>
            </w:r>
          </w:p>
        </w:tc>
        <w:tc>
          <w:tcPr>
            <w:tcW w:w="2424" w:type="dxa"/>
            <w:shd w:val="clear" w:color="auto" w:fill="EEECE1" w:themeFill="background2"/>
          </w:tcPr>
          <w:p w:rsidR="00300397" w:rsidRPr="004C623E" w:rsidRDefault="00300397" w:rsidP="00BE5A4A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300397" w:rsidRPr="00B80DDA" w:rsidRDefault="00300397" w:rsidP="00B80DD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>EVIDENCIAS COMUNICATIVAS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300397" w:rsidRPr="004C623E" w:rsidRDefault="00300397" w:rsidP="00BE5A4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300397" w:rsidRPr="003712C5" w:rsidRDefault="00300397" w:rsidP="00BE5A4A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7D6F17" w:rsidRPr="003712C5" w:rsidTr="00300397">
        <w:trPr>
          <w:trHeight w:val="991"/>
          <w:jc w:val="center"/>
        </w:trPr>
        <w:tc>
          <w:tcPr>
            <w:tcW w:w="2547" w:type="dxa"/>
            <w:vMerge/>
            <w:shd w:val="clear" w:color="auto" w:fill="EEECE1" w:themeFill="background2"/>
          </w:tcPr>
          <w:p w:rsidR="00300397" w:rsidRPr="004F4616" w:rsidRDefault="00300397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shd w:val="clear" w:color="auto" w:fill="EEECE1" w:themeFill="background2"/>
          </w:tcPr>
          <w:p w:rsidR="00300397" w:rsidRPr="004F4616" w:rsidRDefault="00300397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300397" w:rsidRPr="004C623E" w:rsidRDefault="00C3053C" w:rsidP="00BE5A4A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7</w:t>
            </w:r>
          </w:p>
          <w:p w:rsidR="00300397" w:rsidRDefault="00300397" w:rsidP="00BE5A4A">
            <w:pPr>
              <w:jc w:val="both"/>
              <w:rPr>
                <w:rFonts w:cstheme="minorHAnsi"/>
                <w:szCs w:val="20"/>
              </w:rPr>
            </w:pPr>
          </w:p>
          <w:p w:rsidR="00C3053C" w:rsidRDefault="00C3053C" w:rsidP="00BE5A4A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Describe teoremas y argumenta su validez a través de diferentes </w:t>
            </w:r>
            <w:r w:rsidR="007D6F17">
              <w:rPr>
                <w:rFonts w:cstheme="minorHAnsi"/>
                <w:szCs w:val="20"/>
              </w:rPr>
              <w:t>recursos (</w:t>
            </w:r>
            <w:r w:rsidR="00643AD4">
              <w:rPr>
                <w:rFonts w:cstheme="minorHAnsi"/>
                <w:szCs w:val="20"/>
              </w:rPr>
              <w:t>software, tangram, papel</w:t>
            </w:r>
            <w:r>
              <w:rPr>
                <w:rFonts w:cstheme="minorHAnsi"/>
                <w:szCs w:val="20"/>
              </w:rPr>
              <w:t xml:space="preserve"> entre otros.</w:t>
            </w:r>
          </w:p>
          <w:p w:rsidR="00C3053C" w:rsidRDefault="00C3053C" w:rsidP="00BE5A4A">
            <w:pPr>
              <w:jc w:val="both"/>
              <w:rPr>
                <w:rFonts w:cstheme="minorHAnsi"/>
                <w:szCs w:val="20"/>
              </w:rPr>
            </w:pPr>
          </w:p>
          <w:p w:rsidR="00C3053C" w:rsidRPr="004C623E" w:rsidRDefault="00C3053C" w:rsidP="00BE5A4A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Argumenta la relación </w:t>
            </w:r>
            <w:r w:rsidR="007D6F17">
              <w:rPr>
                <w:rFonts w:cstheme="minorHAnsi"/>
                <w:szCs w:val="20"/>
              </w:rPr>
              <w:t>pitagórica por medio de construcción al utilizar material concreto.</w:t>
            </w:r>
          </w:p>
          <w:p w:rsidR="00300397" w:rsidRPr="004C623E" w:rsidRDefault="00300397" w:rsidP="00BE5A4A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0"/>
              </w:rPr>
            </w:pPr>
            <w:r w:rsidRPr="004C623E">
              <w:rPr>
                <w:rFonts w:asciiTheme="minorHAnsi" w:hAnsiTheme="minorHAnsi" w:cstheme="minorHAnsi"/>
                <w:b/>
                <w:color w:val="auto"/>
                <w:sz w:val="22"/>
                <w:szCs w:val="20"/>
              </w:rPr>
              <w:t xml:space="preserve">DBA </w:t>
            </w:r>
            <w:r w:rsidRPr="004C623E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N° </w:t>
            </w:r>
            <w:r w:rsidRPr="004C623E">
              <w:rPr>
                <w:rFonts w:asciiTheme="minorHAnsi" w:hAnsiTheme="minorHAnsi" w:cstheme="minorHAnsi"/>
                <w:b/>
                <w:color w:val="auto"/>
                <w:sz w:val="22"/>
                <w:szCs w:val="20"/>
              </w:rPr>
              <w:t>2</w:t>
            </w:r>
          </w:p>
          <w:p w:rsidR="00300397" w:rsidRPr="004C623E" w:rsidRDefault="00300397" w:rsidP="00BE5A4A">
            <w:pPr>
              <w:jc w:val="both"/>
              <w:rPr>
                <w:rFonts w:cstheme="minorHAnsi"/>
                <w:szCs w:val="20"/>
              </w:rPr>
            </w:pPr>
          </w:p>
          <w:p w:rsidR="00300397" w:rsidRPr="004C623E" w:rsidRDefault="00300397" w:rsidP="00BE5A4A">
            <w:pPr>
              <w:autoSpaceDE w:val="0"/>
              <w:autoSpaceDN w:val="0"/>
              <w:adjustRightInd w:val="0"/>
              <w:rPr>
                <w:rFonts w:cstheme="minorHAnsi"/>
                <w:b/>
                <w:szCs w:val="20"/>
              </w:rPr>
            </w:pPr>
          </w:p>
        </w:tc>
        <w:tc>
          <w:tcPr>
            <w:tcW w:w="2424" w:type="dxa"/>
            <w:vMerge w:val="restart"/>
            <w:shd w:val="clear" w:color="auto" w:fill="FFFFFF" w:themeFill="background1"/>
          </w:tcPr>
          <w:p w:rsidR="00300397" w:rsidRPr="004C623E" w:rsidRDefault="00300397" w:rsidP="00B80DDA">
            <w:pPr>
              <w:jc w:val="both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DBA N° 1</w:t>
            </w:r>
          </w:p>
          <w:p w:rsidR="00300397" w:rsidRDefault="00300397" w:rsidP="000F063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076C4" w:rsidRPr="00D076C4" w:rsidRDefault="00D076C4" w:rsidP="000F063D">
            <w:pPr>
              <w:jc w:val="both"/>
              <w:rPr>
                <w:rFonts w:cstheme="minorHAnsi"/>
              </w:rPr>
            </w:pPr>
            <w:r w:rsidRPr="00D076C4">
              <w:rPr>
                <w:rFonts w:cstheme="minorHAnsi"/>
              </w:rPr>
              <w:t>Identifica la función social de los medios de comunicación y otras fuentes de información de la cultura, como una forma de construcción de identidad.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300397" w:rsidRPr="004C623E" w:rsidRDefault="00300397" w:rsidP="00BE5A4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300397" w:rsidRPr="003712C5" w:rsidRDefault="00300397" w:rsidP="00BE5A4A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7D6F17" w:rsidRPr="003712C5" w:rsidTr="00300397">
        <w:trPr>
          <w:trHeight w:val="3516"/>
          <w:jc w:val="center"/>
        </w:trPr>
        <w:tc>
          <w:tcPr>
            <w:tcW w:w="2547" w:type="dxa"/>
          </w:tcPr>
          <w:p w:rsidR="00300397" w:rsidRDefault="00300397" w:rsidP="000F063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C3053C" w:rsidRDefault="00C3053C" w:rsidP="000F063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C3053C" w:rsidRPr="001E0E76" w:rsidRDefault="00C3053C" w:rsidP="000F063D">
            <w:pPr>
              <w:jc w:val="both"/>
              <w:rPr>
                <w:rFonts w:cstheme="minorHAnsi"/>
                <w:sz w:val="24"/>
                <w:szCs w:val="24"/>
              </w:rPr>
            </w:pPr>
            <w:r w:rsidRPr="00C3053C">
              <w:rPr>
                <w:rFonts w:cstheme="minorHAnsi"/>
                <w:sz w:val="24"/>
                <w:szCs w:val="24"/>
              </w:rPr>
              <w:t>Selecciono y uso técnicas e instrumentos para me</w:t>
            </w:r>
            <w:r w:rsidR="00A67DD1">
              <w:rPr>
                <w:rFonts w:cstheme="minorHAnsi"/>
                <w:sz w:val="24"/>
                <w:szCs w:val="24"/>
              </w:rPr>
              <w:t>dir longitudes, áreas de superﬁ</w:t>
            </w:r>
            <w:r w:rsidRPr="00C3053C">
              <w:rPr>
                <w:rFonts w:cstheme="minorHAnsi"/>
                <w:sz w:val="24"/>
                <w:szCs w:val="24"/>
              </w:rPr>
              <w:t>cies, volúmenes y ángulos con niveles de precisión apropiados.</w:t>
            </w:r>
          </w:p>
        </w:tc>
        <w:tc>
          <w:tcPr>
            <w:tcW w:w="2528" w:type="dxa"/>
          </w:tcPr>
          <w:p w:rsidR="000F063D" w:rsidRDefault="000F063D" w:rsidP="000F063D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</w:p>
          <w:p w:rsidR="000F063D" w:rsidRDefault="000F063D" w:rsidP="000F063D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</w:p>
          <w:p w:rsidR="00300397" w:rsidRDefault="000F063D" w:rsidP="000F063D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  <w:r w:rsidRPr="000F063D">
              <w:rPr>
                <w:rFonts w:cstheme="minorHAnsi"/>
                <w:szCs w:val="20"/>
              </w:rPr>
              <w:t>Uso representaciones geométricas para resolver y formular problemas en las matemáticas y en otras disciplinas.</w:t>
            </w:r>
          </w:p>
          <w:p w:rsidR="00C3053C" w:rsidRDefault="00C3053C" w:rsidP="000F063D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</w:p>
          <w:p w:rsidR="00C3053C" w:rsidRDefault="00C3053C" w:rsidP="000F063D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</w:p>
          <w:p w:rsidR="00C3053C" w:rsidRPr="001E0E76" w:rsidRDefault="00C3053C" w:rsidP="000F063D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  <w:r w:rsidRPr="00C3053C">
              <w:rPr>
                <w:rFonts w:cstheme="minorHAnsi"/>
                <w:szCs w:val="20"/>
              </w:rPr>
              <w:t>Reconozco y contrasto propiedades y relaciones geométricas utilizadas en demostración de teoremas básicos (Pitágoras y Tales).</w:t>
            </w:r>
          </w:p>
        </w:tc>
        <w:tc>
          <w:tcPr>
            <w:tcW w:w="2424" w:type="dxa"/>
            <w:vMerge/>
          </w:tcPr>
          <w:p w:rsidR="00300397" w:rsidRPr="004C623E" w:rsidRDefault="00300397" w:rsidP="00BE5A4A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300397" w:rsidRPr="004C623E" w:rsidRDefault="00300397" w:rsidP="00BE5A4A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300397" w:rsidRPr="004C623E" w:rsidRDefault="00300397" w:rsidP="00BE5A4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300397" w:rsidRPr="003712C5" w:rsidRDefault="00300397" w:rsidP="00BE5A4A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B80DDA" w:rsidRPr="003712C5" w:rsidTr="00300397">
        <w:trPr>
          <w:trHeight w:val="70"/>
          <w:jc w:val="center"/>
        </w:trPr>
        <w:tc>
          <w:tcPr>
            <w:tcW w:w="7499" w:type="dxa"/>
            <w:gridSpan w:val="3"/>
            <w:shd w:val="clear" w:color="auto" w:fill="EEECE1" w:themeFill="background2"/>
          </w:tcPr>
          <w:p w:rsidR="00B80DDA" w:rsidRPr="004C623E" w:rsidRDefault="00B80DDA" w:rsidP="00BE5A4A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B80DDA" w:rsidRPr="004C623E" w:rsidRDefault="00B80DDA" w:rsidP="00BE5A4A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B80DDA" w:rsidRPr="004C623E" w:rsidRDefault="00B80DDA" w:rsidP="00BE5A4A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B80DDA" w:rsidRPr="003712C5" w:rsidTr="00300397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:rsidR="00D36AE7" w:rsidRPr="00724FCD" w:rsidRDefault="00D36AE7" w:rsidP="00D36AE7">
            <w:pPr>
              <w:rPr>
                <w:sz w:val="20"/>
                <w:lang w:val="es-CO"/>
              </w:rPr>
            </w:pPr>
            <w:r w:rsidRPr="00724FCD">
              <w:rPr>
                <w:sz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D36AE7" w:rsidRPr="00724FCD" w:rsidRDefault="00D36AE7" w:rsidP="00D36AE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Meta de aprendizaje: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>Es el momento inicial en el que docente manifieste a los estudiantes cuál es la meta o propósito de aprendizaje.</w:t>
            </w:r>
          </w:p>
          <w:p w:rsidR="00D36AE7" w:rsidRPr="00724FCD" w:rsidRDefault="00D36AE7" w:rsidP="00D36AE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Fase exploratoria: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D36AE7" w:rsidRPr="00724FCD" w:rsidRDefault="00D36AE7" w:rsidP="00D36AE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Desarrollo de la temática: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724FCD">
              <w:rPr>
                <w:sz w:val="20"/>
              </w:rPr>
              <w:t>donde el docente aplica las estrategias didácticas o pedagógicas necesarias para la enseñanza del conocimiento.</w:t>
            </w:r>
          </w:p>
          <w:p w:rsidR="00D36AE7" w:rsidRPr="00724FCD" w:rsidRDefault="00D36AE7" w:rsidP="00D36AE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Aplicación:</w:t>
            </w:r>
            <w:r w:rsidRPr="00724FCD">
              <w:rPr>
                <w:sz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D36AE7" w:rsidRPr="00724FCD" w:rsidRDefault="00D36AE7" w:rsidP="00D36AE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Realimentación: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344F58" w:rsidRPr="004C623E" w:rsidRDefault="00344F58" w:rsidP="00BE5A4A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1A4A7D" w:rsidRPr="00424797" w:rsidRDefault="001A4A7D" w:rsidP="001A4A7D">
            <w:pPr>
              <w:rPr>
                <w:rFonts w:cstheme="minorHAnsi"/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Cognitivo – 40%: </w:t>
            </w:r>
            <w:r w:rsidRPr="00424797">
              <w:rPr>
                <w:rFonts w:cstheme="minorHAnsi"/>
                <w:sz w:val="20"/>
                <w:szCs w:val="20"/>
              </w:rPr>
              <w:t xml:space="preserve">La parte cognitiva se divide en un 30% correspondiente al aspecto </w:t>
            </w:r>
            <w:r w:rsidR="00A67DD1" w:rsidRPr="00424797">
              <w:rPr>
                <w:rFonts w:cstheme="minorHAnsi"/>
                <w:sz w:val="20"/>
                <w:szCs w:val="20"/>
              </w:rPr>
              <w:t>práctico</w:t>
            </w:r>
            <w:r w:rsidRPr="00424797">
              <w:rPr>
                <w:rFonts w:cstheme="minorHAnsi"/>
                <w:sz w:val="20"/>
                <w:szCs w:val="20"/>
              </w:rPr>
              <w:t xml:space="preserve"> donde se evalúa los saberes de los estudiantes, a través de </w:t>
            </w:r>
            <w:r w:rsidRPr="00424797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24797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1A4A7D" w:rsidRPr="00424797" w:rsidRDefault="001A4A7D" w:rsidP="001A4A7D">
            <w:pPr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24797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1A4A7D" w:rsidRPr="00424797" w:rsidRDefault="001A4A7D" w:rsidP="001A4A7D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1A4A7D" w:rsidRPr="00424797" w:rsidRDefault="001A4A7D" w:rsidP="001A4A7D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1A4A7D" w:rsidRPr="00424797" w:rsidRDefault="001A4A7D" w:rsidP="001A4A7D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1A4A7D" w:rsidRPr="00424797" w:rsidRDefault="001A4A7D" w:rsidP="001A4A7D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1A4A7D" w:rsidRPr="00424797" w:rsidRDefault="001A4A7D" w:rsidP="001A4A7D">
            <w:pPr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24797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24797">
              <w:rPr>
                <w:sz w:val="20"/>
                <w:szCs w:val="20"/>
              </w:rPr>
              <w:t xml:space="preserve"> actividades prácticas, laboratorios, talleres, trabajo en </w:t>
            </w:r>
            <w:r w:rsidRPr="00424797">
              <w:rPr>
                <w:sz w:val="20"/>
                <w:szCs w:val="20"/>
              </w:rPr>
              <w:lastRenderedPageBreak/>
              <w:t>grupo Y otras actividades que queden a consideración de cada docente.</w:t>
            </w:r>
          </w:p>
          <w:p w:rsidR="001A4A7D" w:rsidRDefault="001A4A7D" w:rsidP="001A4A7D">
            <w:pPr>
              <w:rPr>
                <w:rFonts w:cstheme="minorHAnsi"/>
                <w:b/>
                <w:sz w:val="20"/>
                <w:szCs w:val="20"/>
              </w:rPr>
            </w:pPr>
          </w:p>
          <w:p w:rsidR="001A4A7D" w:rsidRDefault="001A4A7D" w:rsidP="001A4A7D">
            <w:pPr>
              <w:rPr>
                <w:rFonts w:cstheme="minorHAnsi"/>
                <w:b/>
                <w:sz w:val="24"/>
                <w:szCs w:val="24"/>
              </w:rPr>
            </w:pPr>
            <w:r w:rsidRPr="000333B9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</w:t>
            </w:r>
            <w:r>
              <w:rPr>
                <w:rFonts w:cstheme="minorHAnsi"/>
                <w:b/>
                <w:sz w:val="20"/>
                <w:szCs w:val="20"/>
              </w:rPr>
              <w:t xml:space="preserve">de las </w:t>
            </w:r>
            <w:r w:rsidRPr="000333B9">
              <w:rPr>
                <w:rFonts w:cstheme="minorHAnsi"/>
                <w:b/>
                <w:sz w:val="20"/>
                <w:szCs w:val="20"/>
              </w:rPr>
              <w:t>actividades realizadas por los estudiantes una rúbrica</w:t>
            </w:r>
            <w:r w:rsidRPr="000333B9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  <w:p w:rsidR="00B80DDA" w:rsidRPr="004C623E" w:rsidRDefault="00B80DDA" w:rsidP="00BE5A4A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1A4A7D" w:rsidRPr="006F35ED" w:rsidRDefault="001A4A7D" w:rsidP="001A4A7D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ind w:left="360"/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lastRenderedPageBreak/>
              <w:t>Textos escolares.</w:t>
            </w:r>
          </w:p>
          <w:p w:rsidR="001A4A7D" w:rsidRPr="006F35ED" w:rsidRDefault="001A4A7D" w:rsidP="001A4A7D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ind w:left="360"/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>Tablero</w:t>
            </w:r>
          </w:p>
          <w:p w:rsidR="001A4A7D" w:rsidRPr="006F35ED" w:rsidRDefault="001A4A7D" w:rsidP="001A4A7D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ind w:left="360"/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 xml:space="preserve"> Marcadores</w:t>
            </w:r>
          </w:p>
          <w:p w:rsidR="001A4A7D" w:rsidRDefault="001A4A7D" w:rsidP="001A4A7D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ind w:left="360"/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>Reglas</w:t>
            </w:r>
          </w:p>
          <w:p w:rsidR="001A4A7D" w:rsidRDefault="001A4A7D" w:rsidP="001A4A7D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ind w:left="36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Transportador</w:t>
            </w:r>
          </w:p>
          <w:p w:rsidR="001A4A7D" w:rsidRPr="006F35ED" w:rsidRDefault="001A4A7D" w:rsidP="001A4A7D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ind w:left="36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Compas </w:t>
            </w:r>
          </w:p>
          <w:p w:rsidR="00B80DDA" w:rsidRPr="004C623E" w:rsidRDefault="00B80DDA" w:rsidP="00BE5A4A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B80DDA" w:rsidRPr="003712C5" w:rsidTr="00344F58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EECE1" w:themeFill="background2"/>
          </w:tcPr>
          <w:p w:rsidR="00B80DDA" w:rsidRPr="00B80DDA" w:rsidRDefault="00B80DDA" w:rsidP="00BE5A4A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B80DDA" w:rsidRPr="003712C5" w:rsidTr="00344F58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D36AE7" w:rsidRDefault="00D36AE7" w:rsidP="00D36AE7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:rsidR="00D36AE7" w:rsidRDefault="00D36AE7" w:rsidP="00D36AE7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8..</w:t>
            </w:r>
            <w:r>
              <w:rPr>
                <w:noProof/>
              </w:rPr>
              <w:t xml:space="preserve"> Bogotá Colombia: Editorial Santillana.</w:t>
            </w:r>
          </w:p>
          <w:p w:rsidR="00D36AE7" w:rsidRDefault="00D36AE7" w:rsidP="00D36AE7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8.</w:t>
            </w:r>
            <w:r>
              <w:rPr>
                <w:noProof/>
              </w:rPr>
              <w:t xml:space="preserve"> Bogotá Colombia : Editorial Norma .</w:t>
            </w:r>
          </w:p>
          <w:p w:rsidR="00D36AE7" w:rsidRDefault="00D36AE7" w:rsidP="00D36AE7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8.</w:t>
            </w:r>
            <w:r>
              <w:rPr>
                <w:noProof/>
              </w:rPr>
              <w:t xml:space="preserve"> Bogotá Colombia: Editorial SM.</w:t>
            </w:r>
          </w:p>
          <w:p w:rsidR="00D36AE7" w:rsidRDefault="00D36AE7" w:rsidP="00D36AE7">
            <w:pPr>
              <w:spacing w:line="360" w:lineRule="auto"/>
              <w:rPr>
                <w:noProof/>
              </w:rPr>
            </w:pPr>
            <w:r>
              <w:rPr>
                <w:rFonts w:ascii="Times New Roman" w:hAnsi="Times New Roman" w:cs="Times New Roman"/>
              </w:rPr>
              <w:t xml:space="preserve">                    (2016).Saberes 8. </w:t>
            </w:r>
            <w:r>
              <w:rPr>
                <w:noProof/>
              </w:rPr>
              <w:t>Bogotá Colombia.Santillana S.A.</w:t>
            </w:r>
          </w:p>
          <w:p w:rsidR="00B80DDA" w:rsidRPr="00D36AE7" w:rsidRDefault="00D36AE7" w:rsidP="00D36AE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D36AE7">
              <w:rPr>
                <w:rFonts w:ascii="Times New Roman" w:hAnsi="Times New Roman" w:cs="Times New Roman"/>
              </w:rPr>
              <w:t xml:space="preserve"> Copyright 2016, Secuencias 8 .Bogotá, D.C, Colombia: Editorial Libros &amp; Libros</w:t>
            </w:r>
          </w:p>
        </w:tc>
      </w:tr>
    </w:tbl>
    <w:p w:rsidR="00B80DDA" w:rsidRDefault="00B80DDA" w:rsidP="009E6001">
      <w:pPr>
        <w:spacing w:line="240" w:lineRule="auto"/>
        <w:rPr>
          <w:rFonts w:cstheme="minorHAnsi"/>
          <w:sz w:val="24"/>
          <w:szCs w:val="24"/>
        </w:rPr>
      </w:pPr>
    </w:p>
    <w:p w:rsidR="000D20DA" w:rsidRDefault="000D20DA" w:rsidP="009E6001">
      <w:pPr>
        <w:spacing w:line="240" w:lineRule="auto"/>
        <w:rPr>
          <w:rFonts w:cstheme="minorHAnsi"/>
          <w:sz w:val="24"/>
          <w:szCs w:val="24"/>
        </w:rPr>
      </w:pPr>
    </w:p>
    <w:p w:rsidR="000D20DA" w:rsidRDefault="000D20DA" w:rsidP="009E6001">
      <w:pPr>
        <w:spacing w:line="240" w:lineRule="auto"/>
        <w:rPr>
          <w:rFonts w:cstheme="minorHAnsi"/>
          <w:sz w:val="24"/>
          <w:szCs w:val="24"/>
        </w:rPr>
      </w:pPr>
    </w:p>
    <w:p w:rsidR="000D20DA" w:rsidRDefault="000D20DA" w:rsidP="009E6001">
      <w:pPr>
        <w:spacing w:line="240" w:lineRule="auto"/>
        <w:rPr>
          <w:rFonts w:cstheme="minorHAnsi"/>
          <w:sz w:val="24"/>
          <w:szCs w:val="24"/>
        </w:rPr>
      </w:pPr>
    </w:p>
    <w:p w:rsidR="000D20DA" w:rsidRDefault="000D20DA" w:rsidP="009E6001">
      <w:pPr>
        <w:spacing w:line="240" w:lineRule="auto"/>
        <w:rPr>
          <w:rFonts w:cstheme="minorHAnsi"/>
          <w:sz w:val="24"/>
          <w:szCs w:val="24"/>
        </w:rPr>
      </w:pPr>
    </w:p>
    <w:p w:rsidR="000D20DA" w:rsidRDefault="000D20DA" w:rsidP="009E6001">
      <w:pPr>
        <w:spacing w:line="240" w:lineRule="auto"/>
        <w:rPr>
          <w:rFonts w:cstheme="minorHAnsi"/>
          <w:sz w:val="24"/>
          <w:szCs w:val="24"/>
        </w:rPr>
      </w:pPr>
    </w:p>
    <w:p w:rsidR="000D20DA" w:rsidRDefault="000D20DA" w:rsidP="009E6001">
      <w:pPr>
        <w:spacing w:line="240" w:lineRule="auto"/>
        <w:rPr>
          <w:rFonts w:cstheme="minorHAnsi"/>
          <w:sz w:val="24"/>
          <w:szCs w:val="24"/>
        </w:rPr>
      </w:pPr>
    </w:p>
    <w:p w:rsidR="000D20DA" w:rsidRDefault="000D20DA" w:rsidP="009E6001">
      <w:pPr>
        <w:spacing w:line="240" w:lineRule="auto"/>
        <w:rPr>
          <w:rFonts w:cstheme="minorHAnsi"/>
          <w:sz w:val="24"/>
          <w:szCs w:val="24"/>
        </w:rPr>
      </w:pPr>
    </w:p>
    <w:p w:rsidR="006949C3" w:rsidRDefault="006949C3" w:rsidP="009E6001">
      <w:pPr>
        <w:spacing w:line="240" w:lineRule="auto"/>
        <w:rPr>
          <w:rFonts w:cstheme="minorHAnsi"/>
          <w:sz w:val="24"/>
          <w:szCs w:val="24"/>
        </w:rPr>
      </w:pPr>
    </w:p>
    <w:p w:rsidR="000D20DA" w:rsidRDefault="000D20DA" w:rsidP="009E6001">
      <w:pPr>
        <w:spacing w:line="240" w:lineRule="auto"/>
        <w:rPr>
          <w:rFonts w:cstheme="minorHAnsi"/>
          <w:sz w:val="24"/>
          <w:szCs w:val="24"/>
        </w:rPr>
      </w:pPr>
    </w:p>
    <w:p w:rsidR="000D20DA" w:rsidRPr="003712C5" w:rsidRDefault="000D20DA" w:rsidP="000D20DA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63"/>
        <w:gridCol w:w="2367"/>
        <w:gridCol w:w="2260"/>
        <w:gridCol w:w="2023"/>
        <w:gridCol w:w="2164"/>
        <w:gridCol w:w="2149"/>
      </w:tblGrid>
      <w:tr w:rsidR="00A67DD1" w:rsidRPr="003712C5" w:rsidTr="00CA2557">
        <w:tc>
          <w:tcPr>
            <w:tcW w:w="2755" w:type="dxa"/>
            <w:shd w:val="clear" w:color="auto" w:fill="EEECE1" w:themeFill="background2"/>
          </w:tcPr>
          <w:p w:rsidR="000D20DA" w:rsidRPr="003712C5" w:rsidRDefault="000D20DA" w:rsidP="00CA2557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lastRenderedPageBreak/>
              <w:t>ASIGNATURA:</w:t>
            </w:r>
          </w:p>
        </w:tc>
        <w:tc>
          <w:tcPr>
            <w:tcW w:w="2699" w:type="dxa"/>
          </w:tcPr>
          <w:p w:rsidR="000D20DA" w:rsidRPr="003712C5" w:rsidRDefault="00A67DD1" w:rsidP="00CA255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GEOMETRIA</w:t>
            </w:r>
          </w:p>
          <w:p w:rsidR="000D20DA" w:rsidRPr="003712C5" w:rsidRDefault="000D20DA" w:rsidP="00CA255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EEECE1" w:themeFill="background2"/>
          </w:tcPr>
          <w:p w:rsidR="000D20DA" w:rsidRPr="003712C5" w:rsidRDefault="000D20DA" w:rsidP="00CA2557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609" w:type="dxa"/>
          </w:tcPr>
          <w:p w:rsidR="000D20DA" w:rsidRPr="003712C5" w:rsidRDefault="000D20DA" w:rsidP="00CA255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  <w:p w:rsidR="000D20DA" w:rsidRPr="003712C5" w:rsidRDefault="000D20DA" w:rsidP="00CA25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EEECE1" w:themeFill="background2"/>
          </w:tcPr>
          <w:p w:rsidR="000D20DA" w:rsidRPr="003712C5" w:rsidRDefault="000D20DA" w:rsidP="00CA2557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651" w:type="dxa"/>
          </w:tcPr>
          <w:p w:rsidR="000D20DA" w:rsidRPr="003712C5" w:rsidRDefault="000D20DA" w:rsidP="00CA255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2019</w:t>
            </w:r>
          </w:p>
        </w:tc>
      </w:tr>
    </w:tbl>
    <w:p w:rsidR="000D20DA" w:rsidRPr="00344F58" w:rsidRDefault="000D20DA" w:rsidP="000D20DA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SEGUNDO</w:t>
      </w:r>
      <w:r w:rsidRPr="003712C5">
        <w:rPr>
          <w:rFonts w:cstheme="minorHAnsi"/>
          <w:b/>
          <w:sz w:val="24"/>
          <w:szCs w:val="24"/>
          <w:u w:val="single"/>
        </w:rPr>
        <w:t xml:space="preserve"> PERIODO</w:t>
      </w:r>
    </w:p>
    <w:tbl>
      <w:tblPr>
        <w:tblStyle w:val="Tablaconcuadrcula"/>
        <w:tblW w:w="16283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660"/>
        <w:gridCol w:w="2424"/>
        <w:gridCol w:w="3379"/>
        <w:gridCol w:w="2745"/>
      </w:tblGrid>
      <w:tr w:rsidR="000D20DA" w:rsidRPr="003712C5" w:rsidTr="00C25D30">
        <w:trPr>
          <w:jc w:val="center"/>
        </w:trPr>
        <w:tc>
          <w:tcPr>
            <w:tcW w:w="10159" w:type="dxa"/>
            <w:gridSpan w:val="4"/>
            <w:shd w:val="clear" w:color="auto" w:fill="EEECE1" w:themeFill="background2"/>
          </w:tcPr>
          <w:p w:rsidR="000D20DA" w:rsidRPr="004C623E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0D20DA" w:rsidRPr="004C623E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0D20DA" w:rsidRPr="003712C5" w:rsidRDefault="002B03A4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0D20DA" w:rsidRPr="003712C5" w:rsidTr="00C25D30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EECE1" w:themeFill="background2"/>
          </w:tcPr>
          <w:p w:rsidR="000D20DA" w:rsidRPr="003712C5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5084" w:type="dxa"/>
            <w:gridSpan w:val="2"/>
            <w:shd w:val="clear" w:color="auto" w:fill="EEECE1" w:themeFill="background2"/>
          </w:tcPr>
          <w:p w:rsidR="000D20DA" w:rsidRDefault="000D20DA" w:rsidP="00CA2557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0D20DA" w:rsidRDefault="000D20DA" w:rsidP="00CA2557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LOGRO COGNITIVO</w:t>
            </w:r>
            <w:r w:rsidR="001A4A7D">
              <w:rPr>
                <w:rFonts w:cstheme="minorHAnsi"/>
                <w:b/>
                <w:szCs w:val="24"/>
              </w:rPr>
              <w:t>:</w:t>
            </w:r>
          </w:p>
          <w:p w:rsidR="001A4A7D" w:rsidRPr="00A963F4" w:rsidRDefault="001A4A7D" w:rsidP="00CA2557">
            <w:pPr>
              <w:jc w:val="both"/>
              <w:rPr>
                <w:rFonts w:cstheme="minorHAnsi"/>
                <w:szCs w:val="24"/>
              </w:rPr>
            </w:pPr>
            <w:r w:rsidRPr="00A963F4">
              <w:rPr>
                <w:rFonts w:cstheme="minorHAnsi"/>
                <w:szCs w:val="24"/>
              </w:rPr>
              <w:t xml:space="preserve">Describe </w:t>
            </w:r>
            <w:r w:rsidR="00A963F4" w:rsidRPr="00A963F4">
              <w:rPr>
                <w:rFonts w:cstheme="minorHAnsi"/>
                <w:szCs w:val="24"/>
              </w:rPr>
              <w:t>relaciones</w:t>
            </w:r>
            <w:r w:rsidRPr="00A963F4">
              <w:rPr>
                <w:rFonts w:cstheme="minorHAnsi"/>
                <w:szCs w:val="24"/>
              </w:rPr>
              <w:t xml:space="preserve"> entre elementos de un </w:t>
            </w:r>
            <w:r w:rsidR="00A963F4" w:rsidRPr="00A963F4">
              <w:rPr>
                <w:rFonts w:cstheme="minorHAnsi"/>
                <w:szCs w:val="24"/>
              </w:rPr>
              <w:t>triángulo</w:t>
            </w:r>
            <w:r w:rsidRPr="00A963F4">
              <w:rPr>
                <w:rFonts w:cstheme="minorHAnsi"/>
                <w:szCs w:val="24"/>
              </w:rPr>
              <w:t>;</w:t>
            </w:r>
            <w:r w:rsidR="00A963F4" w:rsidRPr="00A963F4">
              <w:rPr>
                <w:rFonts w:cstheme="minorHAnsi"/>
                <w:szCs w:val="24"/>
              </w:rPr>
              <w:t xml:space="preserve"> </w:t>
            </w:r>
            <w:r w:rsidRPr="00A963F4">
              <w:rPr>
                <w:rFonts w:cstheme="minorHAnsi"/>
                <w:szCs w:val="24"/>
              </w:rPr>
              <w:t xml:space="preserve">generalizando estrategias para la solución de </w:t>
            </w:r>
            <w:r w:rsidR="00A963F4" w:rsidRPr="00A963F4">
              <w:rPr>
                <w:rFonts w:cstheme="minorHAnsi"/>
                <w:szCs w:val="24"/>
              </w:rPr>
              <w:t>problemas de congruencia y semejanzas.</w:t>
            </w:r>
          </w:p>
          <w:p w:rsidR="000D20DA" w:rsidRPr="00A963F4" w:rsidRDefault="000D20DA" w:rsidP="00CA2557">
            <w:pPr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A963F4" w:rsidRDefault="000D20DA" w:rsidP="00CA2557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Cs w:val="24"/>
              </w:rPr>
            </w:pPr>
            <w:r w:rsidRPr="00536FF1">
              <w:rPr>
                <w:rFonts w:cstheme="minorHAnsi"/>
                <w:b/>
                <w:szCs w:val="24"/>
              </w:rPr>
              <w:t>LOGRO PROCEDIMENTAL</w:t>
            </w:r>
            <w:r w:rsidR="00A963F4">
              <w:rPr>
                <w:rFonts w:cstheme="minorHAnsi"/>
                <w:b/>
                <w:szCs w:val="24"/>
              </w:rPr>
              <w:t>:</w:t>
            </w:r>
          </w:p>
          <w:p w:rsidR="000D20DA" w:rsidRPr="00A963F4" w:rsidRDefault="00A963F4" w:rsidP="00CA255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A963F4">
              <w:rPr>
                <w:rFonts w:cstheme="minorHAnsi"/>
                <w:szCs w:val="24"/>
              </w:rPr>
              <w:t>Manipula proposiciones y expresiones matemáticas en la formulación de hipótesis sobre congruencias y semejanzas de triángulos</w:t>
            </w:r>
            <w:r>
              <w:rPr>
                <w:rFonts w:cstheme="minorHAnsi"/>
                <w:szCs w:val="24"/>
              </w:rPr>
              <w:t>; generalizando estrategias para la formulación de problemas.</w:t>
            </w:r>
            <w:r w:rsidR="000D20DA" w:rsidRPr="00A963F4">
              <w:rPr>
                <w:rFonts w:cstheme="minorHAnsi"/>
                <w:szCs w:val="24"/>
              </w:rPr>
              <w:t xml:space="preserve"> </w:t>
            </w:r>
          </w:p>
          <w:p w:rsidR="000D20DA" w:rsidRPr="00536FF1" w:rsidRDefault="000D20DA" w:rsidP="00CA255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</w:p>
          <w:p w:rsidR="000D20DA" w:rsidRPr="004C623E" w:rsidRDefault="000D20DA" w:rsidP="00CA255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0D20DA" w:rsidRPr="00C6222B" w:rsidRDefault="000D20DA" w:rsidP="00CA255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C6222B">
              <w:rPr>
                <w:rFonts w:cstheme="minorHAnsi"/>
                <w:b/>
                <w:szCs w:val="24"/>
              </w:rPr>
              <w:t>LOGRO ACTITUDINAL:</w:t>
            </w:r>
            <w:r w:rsidRPr="00C6222B">
              <w:rPr>
                <w:rFonts w:cstheme="minorHAnsi"/>
                <w:szCs w:val="24"/>
              </w:rPr>
              <w:t xml:space="preserve"> </w:t>
            </w:r>
          </w:p>
          <w:p w:rsidR="000D20DA" w:rsidRPr="004C623E" w:rsidRDefault="000D20DA" w:rsidP="00CA255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C6222B">
              <w:rPr>
                <w:rFonts w:cstheme="minorHAnsi"/>
                <w:szCs w:val="24"/>
              </w:rPr>
              <w:t xml:space="preserve">Muestra una actitud de respeto y colaboración acorde a los actos académicos, asistiendo a clases puntualmente, con una excelente presentación personal, al portar correctamente el uniforme y llevando su cuaderno en orden. 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643AD4" w:rsidRDefault="000D20DA" w:rsidP="00643AD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0911">
              <w:rPr>
                <w:rFonts w:cstheme="minorHAnsi"/>
                <w:b/>
                <w:sz w:val="24"/>
                <w:szCs w:val="24"/>
              </w:rPr>
              <w:t>TEMAS</w:t>
            </w:r>
          </w:p>
          <w:p w:rsidR="00643AD4" w:rsidRPr="00643AD4" w:rsidRDefault="00643AD4" w:rsidP="00CA255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43AD4">
              <w:rPr>
                <w:rFonts w:cstheme="minorHAnsi"/>
                <w:sz w:val="24"/>
                <w:szCs w:val="24"/>
              </w:rPr>
              <w:t>Triángulos</w:t>
            </w:r>
          </w:p>
          <w:p w:rsidR="00643AD4" w:rsidRPr="00643AD4" w:rsidRDefault="00643AD4" w:rsidP="00CA255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43AD4" w:rsidRPr="00ED01C9" w:rsidRDefault="00ED01C9" w:rsidP="00CA255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D01C9">
              <w:rPr>
                <w:rFonts w:cstheme="minorHAnsi"/>
                <w:sz w:val="24"/>
                <w:szCs w:val="24"/>
              </w:rPr>
              <w:t>Razones y proporciones.</w:t>
            </w:r>
          </w:p>
          <w:p w:rsidR="00ED01C9" w:rsidRPr="00ED01C9" w:rsidRDefault="00ED01C9" w:rsidP="00CA255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D01C9" w:rsidRDefault="00ED01C9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D01C9">
              <w:rPr>
                <w:rFonts w:cstheme="minorHAnsi"/>
                <w:sz w:val="24"/>
                <w:szCs w:val="24"/>
              </w:rPr>
              <w:t>Polígonos semejantes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643AD4" w:rsidRPr="00C00911" w:rsidRDefault="00643AD4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SUBTEMAS</w:t>
            </w:r>
          </w:p>
          <w:p w:rsidR="00643AD4" w:rsidRPr="00D033C0" w:rsidRDefault="000D20DA" w:rsidP="00643AD4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367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 xml:space="preserve"> </w:t>
            </w:r>
            <w:r w:rsidR="00643AD4" w:rsidRPr="00D033C0">
              <w:rPr>
                <w:rFonts w:ascii="Times New Roman" w:hAnsi="Times New Roman" w:cs="Times New Roman"/>
              </w:rPr>
              <w:t>Construcción de Triángulos.</w:t>
            </w:r>
          </w:p>
          <w:p w:rsidR="00643AD4" w:rsidRPr="00D033C0" w:rsidRDefault="00643AD4" w:rsidP="00643AD4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367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>Líneas y puntos notables en un triángulo.</w:t>
            </w:r>
          </w:p>
          <w:p w:rsidR="00643AD4" w:rsidRPr="00D033C0" w:rsidRDefault="00643AD4" w:rsidP="00643AD4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367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>Congruencia de triángulos.</w:t>
            </w:r>
          </w:p>
          <w:p w:rsidR="00643AD4" w:rsidRDefault="00643AD4" w:rsidP="00643AD4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367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>Teorema de Pitágoras.</w:t>
            </w:r>
          </w:p>
          <w:p w:rsidR="00ED01C9" w:rsidRDefault="00ED01C9" w:rsidP="00643AD4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3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Teorema de tales </w:t>
            </w:r>
          </w:p>
          <w:p w:rsidR="00ED01C9" w:rsidRPr="00D033C0" w:rsidRDefault="00ED01C9" w:rsidP="00643AD4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3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Semejanzas de triángulos.</w:t>
            </w:r>
          </w:p>
          <w:p w:rsidR="000D20DA" w:rsidRPr="000F063D" w:rsidRDefault="00643AD4" w:rsidP="00643AD4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367"/>
              <w:rPr>
                <w:rFonts w:cstheme="minorHAnsi"/>
                <w:b/>
                <w:sz w:val="24"/>
                <w:szCs w:val="24"/>
              </w:rPr>
            </w:pPr>
            <w:r w:rsidRPr="00D033C0">
              <w:rPr>
                <w:rFonts w:ascii="Times New Roman" w:hAnsi="Times New Roman" w:cs="Times New Roman"/>
              </w:rPr>
              <w:t>Transformaciones en el plano.</w:t>
            </w:r>
          </w:p>
        </w:tc>
      </w:tr>
      <w:tr w:rsidR="000D20DA" w:rsidRPr="003712C5" w:rsidTr="00C25D30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EECE1" w:themeFill="background2"/>
          </w:tcPr>
          <w:p w:rsidR="000D20DA" w:rsidRPr="003712C5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EEECE1" w:themeFill="background2"/>
          </w:tcPr>
          <w:p w:rsidR="000D20DA" w:rsidRPr="004C623E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0D20DA" w:rsidRPr="004C623E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0D20DA" w:rsidRDefault="000D20DA" w:rsidP="00CA2557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0D20DA" w:rsidRPr="00C00911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D20DA" w:rsidRPr="003712C5" w:rsidTr="00C25D30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EECE1" w:themeFill="background2"/>
          </w:tcPr>
          <w:p w:rsidR="000D20DA" w:rsidRPr="004F4616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</w:t>
            </w:r>
            <w:r>
              <w:rPr>
                <w:rFonts w:cstheme="minorHAnsi"/>
                <w:b/>
                <w:sz w:val="24"/>
                <w:szCs w:val="24"/>
              </w:rPr>
              <w:t>TO METRICO Y SISTEMAS DE MEDIDAS</w:t>
            </w:r>
          </w:p>
        </w:tc>
        <w:tc>
          <w:tcPr>
            <w:tcW w:w="2528" w:type="dxa"/>
            <w:vMerge w:val="restart"/>
            <w:shd w:val="clear" w:color="auto" w:fill="EEECE1" w:themeFill="background2"/>
          </w:tcPr>
          <w:p w:rsidR="000D20DA" w:rsidRPr="004F4616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PENSAMIENTO ESPACIAL Y </w:t>
            </w:r>
            <w:r w:rsidRPr="004F4616">
              <w:rPr>
                <w:rFonts w:cstheme="minorHAnsi"/>
                <w:b/>
                <w:sz w:val="24"/>
                <w:szCs w:val="24"/>
              </w:rPr>
              <w:t xml:space="preserve">SISTEMAS </w:t>
            </w:r>
            <w:r>
              <w:rPr>
                <w:rFonts w:cstheme="minorHAnsi"/>
                <w:b/>
                <w:sz w:val="24"/>
                <w:szCs w:val="24"/>
              </w:rPr>
              <w:t>GEOMETRICOS</w:t>
            </w:r>
          </w:p>
        </w:tc>
        <w:tc>
          <w:tcPr>
            <w:tcW w:w="2660" w:type="dxa"/>
            <w:shd w:val="clear" w:color="auto" w:fill="EEECE1" w:themeFill="background2"/>
          </w:tcPr>
          <w:p w:rsidR="000D20DA" w:rsidRPr="004C623E" w:rsidRDefault="000D20DA" w:rsidP="00CA2557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0D20DA" w:rsidRPr="00B80DDA" w:rsidRDefault="000D20DA" w:rsidP="00CA255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>EVIDENCIAS COMUNICATIVAS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0D20DA" w:rsidRPr="004C623E" w:rsidRDefault="000D20DA" w:rsidP="00CA2557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0D20DA" w:rsidRPr="003712C5" w:rsidRDefault="000D20DA" w:rsidP="00CA2557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0D20DA" w:rsidRPr="003712C5" w:rsidTr="00C25D30">
        <w:trPr>
          <w:trHeight w:val="991"/>
          <w:jc w:val="center"/>
        </w:trPr>
        <w:tc>
          <w:tcPr>
            <w:tcW w:w="2547" w:type="dxa"/>
            <w:vMerge/>
            <w:shd w:val="clear" w:color="auto" w:fill="EEECE1" w:themeFill="background2"/>
          </w:tcPr>
          <w:p w:rsidR="000D20DA" w:rsidRPr="004F4616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shd w:val="clear" w:color="auto" w:fill="EEECE1" w:themeFill="background2"/>
          </w:tcPr>
          <w:p w:rsidR="000D20DA" w:rsidRPr="004F4616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60" w:type="dxa"/>
            <w:vMerge w:val="restart"/>
            <w:tcBorders>
              <w:right w:val="single" w:sz="4" w:space="0" w:color="auto"/>
            </w:tcBorders>
          </w:tcPr>
          <w:p w:rsidR="000D20DA" w:rsidRDefault="000D20DA" w:rsidP="00CA2557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7</w:t>
            </w:r>
          </w:p>
          <w:p w:rsidR="00383229" w:rsidRPr="004C623E" w:rsidRDefault="00383229" w:rsidP="00383229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Argumenta la relación pitagórica por medio de construcción al utilizar material concreto.</w:t>
            </w:r>
          </w:p>
          <w:p w:rsidR="00383229" w:rsidRDefault="00383229" w:rsidP="00CA2557">
            <w:pPr>
              <w:jc w:val="both"/>
              <w:rPr>
                <w:rFonts w:cstheme="minorHAnsi"/>
                <w:b/>
                <w:szCs w:val="20"/>
              </w:rPr>
            </w:pPr>
          </w:p>
          <w:p w:rsidR="00383229" w:rsidRDefault="00383229" w:rsidP="00CA2557">
            <w:pPr>
              <w:jc w:val="both"/>
              <w:rPr>
                <w:rFonts w:cstheme="minorHAnsi"/>
                <w:b/>
                <w:szCs w:val="20"/>
              </w:rPr>
            </w:pPr>
          </w:p>
          <w:p w:rsidR="00383229" w:rsidRPr="00124686" w:rsidRDefault="00383229" w:rsidP="00CA2557">
            <w:pPr>
              <w:jc w:val="both"/>
              <w:rPr>
                <w:rFonts w:cstheme="minorHAnsi"/>
                <w:szCs w:val="20"/>
              </w:rPr>
            </w:pPr>
            <w:r w:rsidRPr="00124686">
              <w:rPr>
                <w:rFonts w:cstheme="minorHAnsi"/>
                <w:szCs w:val="20"/>
              </w:rPr>
              <w:t>Aplica el teorema de Pitágoras para calcular la medida de cualquier lado de un triangulo rectángulo.</w:t>
            </w:r>
          </w:p>
          <w:p w:rsidR="000D20DA" w:rsidRDefault="000D20DA" w:rsidP="00CA2557">
            <w:pPr>
              <w:jc w:val="both"/>
              <w:rPr>
                <w:rFonts w:cstheme="minorHAnsi"/>
                <w:szCs w:val="20"/>
              </w:rPr>
            </w:pPr>
          </w:p>
          <w:p w:rsidR="00124686" w:rsidRDefault="00124686" w:rsidP="00CA2557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Reconoce relaciones geométricas al utilizar los teoremas de Pitágoras y tales entre otros.</w:t>
            </w:r>
          </w:p>
          <w:p w:rsidR="00124686" w:rsidRPr="00C25D30" w:rsidRDefault="00124686" w:rsidP="00CA2557">
            <w:pPr>
              <w:jc w:val="both"/>
              <w:rPr>
                <w:rFonts w:cstheme="minorHAnsi"/>
                <w:szCs w:val="20"/>
              </w:rPr>
            </w:pPr>
          </w:p>
          <w:p w:rsidR="00124686" w:rsidRDefault="00124686" w:rsidP="00CA2557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Resuelve problemas utilizando teoremas básicos.</w:t>
            </w:r>
          </w:p>
          <w:p w:rsidR="000D20DA" w:rsidRDefault="000D20DA" w:rsidP="00CA2557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0"/>
              </w:rPr>
            </w:pPr>
            <w:r w:rsidRPr="004C623E">
              <w:rPr>
                <w:rFonts w:asciiTheme="minorHAnsi" w:hAnsiTheme="minorHAnsi" w:cstheme="minorHAnsi"/>
                <w:b/>
                <w:color w:val="auto"/>
                <w:sz w:val="22"/>
                <w:szCs w:val="20"/>
              </w:rPr>
              <w:t xml:space="preserve">DBA </w:t>
            </w:r>
            <w:r w:rsidRPr="004C623E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N° </w:t>
            </w:r>
            <w:r w:rsidR="00070A65">
              <w:rPr>
                <w:rFonts w:asciiTheme="minorHAnsi" w:hAnsiTheme="minorHAnsi" w:cstheme="minorHAnsi"/>
                <w:b/>
                <w:color w:val="auto"/>
                <w:sz w:val="22"/>
                <w:szCs w:val="20"/>
              </w:rPr>
              <w:t>6</w:t>
            </w:r>
          </w:p>
          <w:p w:rsidR="00070A65" w:rsidRDefault="00070A65" w:rsidP="00CA2557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0"/>
              </w:rPr>
            </w:pPr>
          </w:p>
          <w:p w:rsidR="00070A65" w:rsidRPr="00070A65" w:rsidRDefault="00070A65" w:rsidP="00CA255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0"/>
              </w:rPr>
            </w:pPr>
            <w:r w:rsidRPr="00070A65">
              <w:rPr>
                <w:rFonts w:asciiTheme="minorHAnsi" w:hAnsiTheme="minorHAnsi" w:cstheme="minorHAnsi"/>
                <w:color w:val="auto"/>
                <w:sz w:val="22"/>
                <w:szCs w:val="20"/>
              </w:rPr>
              <w:lastRenderedPageBreak/>
              <w:t xml:space="preserve">Utiliza criterios para argumentar la congruencia </w:t>
            </w:r>
            <w:r w:rsidR="00540F32" w:rsidRPr="00070A65">
              <w:rPr>
                <w:rFonts w:asciiTheme="minorHAnsi" w:hAnsiTheme="minorHAnsi" w:cstheme="minorHAnsi"/>
                <w:color w:val="auto"/>
                <w:sz w:val="22"/>
                <w:szCs w:val="20"/>
              </w:rPr>
              <w:t>de los triángulos</w:t>
            </w:r>
            <w:r w:rsidRPr="00070A65">
              <w:rPr>
                <w:rFonts w:asciiTheme="minorHAnsi" w:hAnsiTheme="minorHAnsi" w:cstheme="minorHAnsi"/>
                <w:color w:val="auto"/>
                <w:sz w:val="22"/>
                <w:szCs w:val="20"/>
              </w:rPr>
              <w:t>.</w:t>
            </w:r>
          </w:p>
          <w:p w:rsidR="00070A65" w:rsidRPr="00070A65" w:rsidRDefault="00070A65" w:rsidP="00CA255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0"/>
              </w:rPr>
            </w:pPr>
          </w:p>
          <w:p w:rsidR="00070A65" w:rsidRPr="00070A65" w:rsidRDefault="00070A65" w:rsidP="00CA255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0"/>
              </w:rPr>
            </w:pPr>
            <w:r w:rsidRPr="00070A65">
              <w:rPr>
                <w:rFonts w:asciiTheme="minorHAnsi" w:hAnsiTheme="minorHAnsi" w:cstheme="minorHAnsi"/>
                <w:color w:val="auto"/>
                <w:sz w:val="22"/>
                <w:szCs w:val="20"/>
              </w:rPr>
              <w:t>Discrimina casos de semejanzas de triángulos en situaciones diversas.</w:t>
            </w:r>
          </w:p>
          <w:p w:rsidR="00070A65" w:rsidRPr="00070A65" w:rsidRDefault="00070A65" w:rsidP="00CA255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0"/>
              </w:rPr>
            </w:pPr>
          </w:p>
          <w:p w:rsidR="00070A65" w:rsidRPr="00070A65" w:rsidRDefault="00070A65" w:rsidP="00CA255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0"/>
              </w:rPr>
            </w:pPr>
            <w:r w:rsidRPr="00070A65">
              <w:rPr>
                <w:rFonts w:asciiTheme="minorHAnsi" w:hAnsiTheme="minorHAnsi" w:cstheme="minorHAnsi"/>
                <w:color w:val="auto"/>
                <w:sz w:val="22"/>
                <w:szCs w:val="20"/>
              </w:rPr>
              <w:t>Resuelve problemas que implican la aplicación de los criterios de semejanzas.</w:t>
            </w:r>
          </w:p>
          <w:p w:rsidR="00070A65" w:rsidRPr="00070A65" w:rsidRDefault="00070A65" w:rsidP="00CA255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0"/>
              </w:rPr>
            </w:pPr>
          </w:p>
          <w:p w:rsidR="00070A65" w:rsidRPr="00070A65" w:rsidRDefault="00070A65" w:rsidP="00CA255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0"/>
              </w:rPr>
            </w:pPr>
            <w:r w:rsidRPr="00070A65">
              <w:rPr>
                <w:rFonts w:asciiTheme="minorHAnsi" w:hAnsiTheme="minorHAnsi" w:cstheme="minorHAnsi"/>
                <w:color w:val="auto"/>
                <w:sz w:val="22"/>
                <w:szCs w:val="20"/>
              </w:rPr>
              <w:t xml:space="preserve">Compara figuras y argumenta la posibilidad de ser congruentes y semejantes entre </w:t>
            </w:r>
            <w:r w:rsidR="00C25D30" w:rsidRPr="00070A65">
              <w:rPr>
                <w:rFonts w:asciiTheme="minorHAnsi" w:hAnsiTheme="minorHAnsi" w:cstheme="minorHAnsi"/>
                <w:color w:val="auto"/>
                <w:sz w:val="22"/>
                <w:szCs w:val="20"/>
              </w:rPr>
              <w:t>sí</w:t>
            </w:r>
            <w:r w:rsidRPr="00070A65">
              <w:rPr>
                <w:rFonts w:asciiTheme="minorHAnsi" w:hAnsiTheme="minorHAnsi" w:cstheme="minorHAnsi"/>
                <w:color w:val="auto"/>
                <w:sz w:val="22"/>
                <w:szCs w:val="20"/>
              </w:rPr>
              <w:t>.</w:t>
            </w:r>
          </w:p>
          <w:p w:rsidR="000D20DA" w:rsidRPr="004C623E" w:rsidRDefault="000D20DA" w:rsidP="00CA2557">
            <w:pPr>
              <w:jc w:val="both"/>
              <w:rPr>
                <w:rFonts w:cstheme="minorHAnsi"/>
                <w:szCs w:val="20"/>
              </w:rPr>
            </w:pPr>
          </w:p>
          <w:p w:rsidR="000D20DA" w:rsidRPr="004C623E" w:rsidRDefault="000D20DA" w:rsidP="00CA2557">
            <w:pPr>
              <w:autoSpaceDE w:val="0"/>
              <w:autoSpaceDN w:val="0"/>
              <w:adjustRightInd w:val="0"/>
              <w:rPr>
                <w:rFonts w:cstheme="minorHAnsi"/>
                <w:b/>
                <w:szCs w:val="20"/>
              </w:rPr>
            </w:pPr>
          </w:p>
        </w:tc>
        <w:tc>
          <w:tcPr>
            <w:tcW w:w="242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0D20DA" w:rsidRPr="004C623E" w:rsidRDefault="000D20DA" w:rsidP="00CA2557">
            <w:pPr>
              <w:jc w:val="both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lastRenderedPageBreak/>
              <w:t>DBA N° 1</w:t>
            </w:r>
          </w:p>
          <w:p w:rsidR="000D20DA" w:rsidRPr="00D50D04" w:rsidRDefault="00D50D04" w:rsidP="00CA2557">
            <w:pPr>
              <w:jc w:val="both"/>
              <w:rPr>
                <w:rFonts w:cstheme="minorHAnsi"/>
              </w:rPr>
            </w:pPr>
            <w:r w:rsidRPr="00D50D04">
              <w:rPr>
                <w:rFonts w:cstheme="minorHAnsi"/>
              </w:rPr>
              <w:t>Identifica la función social de los medios de comunicación y otras fuentes de información de la cultura, como una forma de construcción de identidad.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0D20DA" w:rsidRPr="004C623E" w:rsidRDefault="000D20DA" w:rsidP="00CA2557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0D20DA" w:rsidRPr="003712C5" w:rsidRDefault="000D20DA" w:rsidP="00CA2557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0D20DA" w:rsidRPr="003712C5" w:rsidTr="00C25D30">
        <w:trPr>
          <w:trHeight w:val="3516"/>
          <w:jc w:val="center"/>
        </w:trPr>
        <w:tc>
          <w:tcPr>
            <w:tcW w:w="2547" w:type="dxa"/>
          </w:tcPr>
          <w:p w:rsidR="000D20DA" w:rsidRDefault="000D20DA" w:rsidP="00CA255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D20DA" w:rsidRDefault="000D20DA" w:rsidP="00CA255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D20DA" w:rsidRPr="001E0E76" w:rsidRDefault="000D20DA" w:rsidP="00CA255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8" w:type="dxa"/>
          </w:tcPr>
          <w:p w:rsidR="000D20DA" w:rsidRDefault="000D20DA" w:rsidP="00CA255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</w:p>
          <w:p w:rsidR="000D20DA" w:rsidRDefault="00A67DD1" w:rsidP="00CA255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Conjeturo y veriﬁ</w:t>
            </w:r>
            <w:r w:rsidR="00FF55FC" w:rsidRPr="00FF55FC">
              <w:rPr>
                <w:rFonts w:cstheme="minorHAnsi"/>
                <w:szCs w:val="20"/>
              </w:rPr>
              <w:t>co propiedades de congruencias y semejanzas entre ﬁ guras bidimensionales y entre objetos tridimensionales en la solución de problemas.</w:t>
            </w:r>
          </w:p>
          <w:p w:rsidR="00ED01C9" w:rsidRDefault="00ED01C9" w:rsidP="00CA255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</w:p>
          <w:p w:rsidR="00ED01C9" w:rsidRDefault="00ED01C9" w:rsidP="00CA255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  <w:r w:rsidRPr="00C3053C">
              <w:rPr>
                <w:rFonts w:cstheme="minorHAnsi"/>
                <w:szCs w:val="20"/>
              </w:rPr>
              <w:t>Reconozco y contrasto propiedades y relaciones geométricas utilizadas en demostración de teoremas básicos (Pitágoras y Tales).</w:t>
            </w:r>
          </w:p>
          <w:p w:rsidR="00FF55FC" w:rsidRDefault="00FF55FC" w:rsidP="00CA255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</w:p>
          <w:p w:rsidR="00FF55FC" w:rsidRDefault="00FF55FC" w:rsidP="00FF55FC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Aplico y justiﬁ</w:t>
            </w:r>
            <w:r w:rsidRPr="00383229">
              <w:rPr>
                <w:rFonts w:cstheme="minorHAnsi"/>
                <w:szCs w:val="20"/>
              </w:rPr>
              <w:t xml:space="preserve">co criterios de congruencias y semejanza entre </w:t>
            </w:r>
            <w:r w:rsidRPr="00383229">
              <w:rPr>
                <w:rFonts w:cstheme="minorHAnsi"/>
                <w:szCs w:val="20"/>
              </w:rPr>
              <w:lastRenderedPageBreak/>
              <w:t>triángulos en la resolución y formulación de problemas.</w:t>
            </w:r>
          </w:p>
          <w:p w:rsidR="00FF55FC" w:rsidRPr="001E0E76" w:rsidRDefault="00FF55FC" w:rsidP="00CA255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</w:p>
        </w:tc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0D20DA" w:rsidRPr="004C623E" w:rsidRDefault="000D20DA" w:rsidP="00CA2557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0D20DA" w:rsidRPr="004C623E" w:rsidRDefault="000D20DA" w:rsidP="00CA2557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0D20DA" w:rsidRPr="004C623E" w:rsidRDefault="000D20DA" w:rsidP="00CA2557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0D20DA" w:rsidRPr="003712C5" w:rsidRDefault="000D20DA" w:rsidP="00CA2557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0D20DA" w:rsidRPr="003712C5" w:rsidTr="00C25D30">
        <w:trPr>
          <w:trHeight w:val="70"/>
          <w:jc w:val="center"/>
        </w:trPr>
        <w:tc>
          <w:tcPr>
            <w:tcW w:w="7735" w:type="dxa"/>
            <w:gridSpan w:val="3"/>
            <w:shd w:val="clear" w:color="auto" w:fill="EEECE1" w:themeFill="background2"/>
          </w:tcPr>
          <w:p w:rsidR="000D20DA" w:rsidRPr="004C623E" w:rsidRDefault="000D20DA" w:rsidP="00CA2557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0D20DA" w:rsidRPr="004C623E" w:rsidRDefault="000D20DA" w:rsidP="00CA2557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0D20DA" w:rsidRPr="004C623E" w:rsidRDefault="000D20DA" w:rsidP="00CA2557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0D20DA" w:rsidRPr="003712C5" w:rsidTr="00C25D30">
        <w:trPr>
          <w:trHeight w:val="197"/>
          <w:jc w:val="center"/>
        </w:trPr>
        <w:tc>
          <w:tcPr>
            <w:tcW w:w="7735" w:type="dxa"/>
            <w:gridSpan w:val="3"/>
            <w:shd w:val="clear" w:color="auto" w:fill="FFFFFF" w:themeFill="background1"/>
          </w:tcPr>
          <w:p w:rsidR="00D36AE7" w:rsidRPr="00724FCD" w:rsidRDefault="00D36AE7" w:rsidP="00D36AE7">
            <w:pPr>
              <w:rPr>
                <w:sz w:val="20"/>
                <w:lang w:val="es-CO"/>
              </w:rPr>
            </w:pPr>
            <w:r w:rsidRPr="00724FCD">
              <w:rPr>
                <w:sz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D36AE7" w:rsidRPr="00724FCD" w:rsidRDefault="00D36AE7" w:rsidP="00D36AE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Meta de aprendizaje: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>Es el momento inicial en el que docente manifieste a los estudiantes cuál es la meta o propósito de aprendizaje.</w:t>
            </w:r>
          </w:p>
          <w:p w:rsidR="00D36AE7" w:rsidRPr="00724FCD" w:rsidRDefault="00D36AE7" w:rsidP="00D36AE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Fase exploratoria: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D36AE7" w:rsidRPr="00724FCD" w:rsidRDefault="00D36AE7" w:rsidP="00D36AE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Desarrollo de la temática: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724FCD">
              <w:rPr>
                <w:sz w:val="20"/>
              </w:rPr>
              <w:t>donde el docente aplica las estrategias didácticas o pedagógicas necesarias para la enseñanza del conocimiento.</w:t>
            </w:r>
          </w:p>
          <w:p w:rsidR="00D36AE7" w:rsidRPr="00724FCD" w:rsidRDefault="00D36AE7" w:rsidP="00D36AE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Aplicación:</w:t>
            </w:r>
            <w:r w:rsidRPr="00724FCD">
              <w:rPr>
                <w:sz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D36AE7" w:rsidRPr="00724FCD" w:rsidRDefault="00D36AE7" w:rsidP="00D36AE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lastRenderedPageBreak/>
              <w:t>Realimentación: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0D20DA" w:rsidRPr="004C623E" w:rsidRDefault="000D20DA" w:rsidP="00CA2557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1A4A7D" w:rsidRPr="00424797" w:rsidRDefault="001A4A7D" w:rsidP="001A4A7D">
            <w:pPr>
              <w:rPr>
                <w:rFonts w:cstheme="minorHAnsi"/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24797">
              <w:rPr>
                <w:rFonts w:cstheme="minorHAnsi"/>
                <w:sz w:val="20"/>
                <w:szCs w:val="20"/>
              </w:rPr>
              <w:t xml:space="preserve">La parte cognitiva se divide en un 30% correspondiente al aspecto </w:t>
            </w:r>
            <w:r w:rsidR="00A67DD1" w:rsidRPr="00424797">
              <w:rPr>
                <w:rFonts w:cstheme="minorHAnsi"/>
                <w:sz w:val="20"/>
                <w:szCs w:val="20"/>
              </w:rPr>
              <w:t>práctico</w:t>
            </w:r>
            <w:r w:rsidRPr="00424797">
              <w:rPr>
                <w:rFonts w:cstheme="minorHAnsi"/>
                <w:sz w:val="20"/>
                <w:szCs w:val="20"/>
              </w:rPr>
              <w:t xml:space="preserve"> donde se evalúa los saberes de los estudiantes, a través de </w:t>
            </w:r>
            <w:r w:rsidRPr="00424797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24797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1A4A7D" w:rsidRPr="00424797" w:rsidRDefault="001A4A7D" w:rsidP="001A4A7D">
            <w:pPr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24797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1A4A7D" w:rsidRPr="00424797" w:rsidRDefault="001A4A7D" w:rsidP="001A4A7D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1A4A7D" w:rsidRPr="00424797" w:rsidRDefault="001A4A7D" w:rsidP="001A4A7D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1A4A7D" w:rsidRPr="00424797" w:rsidRDefault="001A4A7D" w:rsidP="001A4A7D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lastRenderedPageBreak/>
              <w:t>Cumple con las diferentes actividades asignadas por el docente dentro y fuera de clase.</w:t>
            </w:r>
          </w:p>
          <w:p w:rsidR="001A4A7D" w:rsidRPr="00424797" w:rsidRDefault="001A4A7D" w:rsidP="001A4A7D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1A4A7D" w:rsidRPr="00424797" w:rsidRDefault="001A4A7D" w:rsidP="001A4A7D">
            <w:pPr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24797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24797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1A4A7D" w:rsidRDefault="001A4A7D" w:rsidP="001A4A7D">
            <w:pPr>
              <w:rPr>
                <w:rFonts w:cstheme="minorHAnsi"/>
                <w:b/>
                <w:sz w:val="20"/>
                <w:szCs w:val="20"/>
              </w:rPr>
            </w:pPr>
          </w:p>
          <w:p w:rsidR="001A4A7D" w:rsidRDefault="001A4A7D" w:rsidP="001A4A7D">
            <w:pPr>
              <w:rPr>
                <w:rFonts w:cstheme="minorHAnsi"/>
                <w:b/>
                <w:sz w:val="24"/>
                <w:szCs w:val="24"/>
              </w:rPr>
            </w:pPr>
            <w:r w:rsidRPr="000333B9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</w:t>
            </w:r>
            <w:r>
              <w:rPr>
                <w:rFonts w:cstheme="minorHAnsi"/>
                <w:b/>
                <w:sz w:val="20"/>
                <w:szCs w:val="20"/>
              </w:rPr>
              <w:t xml:space="preserve">de las </w:t>
            </w:r>
            <w:r w:rsidRPr="000333B9">
              <w:rPr>
                <w:rFonts w:cstheme="minorHAnsi"/>
                <w:b/>
                <w:sz w:val="20"/>
                <w:szCs w:val="20"/>
              </w:rPr>
              <w:t>actividades realizadas por los estudiantes una rúbrica</w:t>
            </w:r>
            <w:r w:rsidRPr="000333B9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  <w:p w:rsidR="000D20DA" w:rsidRPr="004C623E" w:rsidRDefault="000D20DA" w:rsidP="00CA2557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1A4A7D" w:rsidRPr="006F35ED" w:rsidRDefault="001A4A7D" w:rsidP="001A4A7D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ind w:left="360"/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lastRenderedPageBreak/>
              <w:t>Textos escolares.</w:t>
            </w:r>
          </w:p>
          <w:p w:rsidR="001A4A7D" w:rsidRPr="006F35ED" w:rsidRDefault="001A4A7D" w:rsidP="001A4A7D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ind w:left="360"/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>Tablero</w:t>
            </w:r>
          </w:p>
          <w:p w:rsidR="001A4A7D" w:rsidRPr="006F35ED" w:rsidRDefault="001A4A7D" w:rsidP="001A4A7D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ind w:left="360"/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 xml:space="preserve"> Marcadores</w:t>
            </w:r>
          </w:p>
          <w:p w:rsidR="001A4A7D" w:rsidRDefault="001A4A7D" w:rsidP="001A4A7D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ind w:left="360"/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>Reglas</w:t>
            </w:r>
          </w:p>
          <w:p w:rsidR="001A4A7D" w:rsidRDefault="001A4A7D" w:rsidP="001A4A7D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ind w:left="36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Transportador</w:t>
            </w:r>
          </w:p>
          <w:p w:rsidR="001A4A7D" w:rsidRPr="006F35ED" w:rsidRDefault="001A4A7D" w:rsidP="001A4A7D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ind w:left="36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Compas </w:t>
            </w:r>
          </w:p>
          <w:p w:rsidR="000D20DA" w:rsidRPr="004C623E" w:rsidRDefault="000D20DA" w:rsidP="00CA2557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0D20DA" w:rsidRPr="003712C5" w:rsidTr="00C25D30">
        <w:trPr>
          <w:trHeight w:val="197"/>
          <w:jc w:val="center"/>
        </w:trPr>
        <w:tc>
          <w:tcPr>
            <w:tcW w:w="16283" w:type="dxa"/>
            <w:gridSpan w:val="6"/>
            <w:shd w:val="clear" w:color="auto" w:fill="EEECE1" w:themeFill="background2"/>
          </w:tcPr>
          <w:p w:rsidR="000D20DA" w:rsidRPr="00B80DDA" w:rsidRDefault="000D20DA" w:rsidP="00CA2557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0D20DA" w:rsidRPr="003712C5" w:rsidTr="00C25D30">
        <w:trPr>
          <w:trHeight w:val="197"/>
          <w:jc w:val="center"/>
        </w:trPr>
        <w:tc>
          <w:tcPr>
            <w:tcW w:w="16283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D36AE7" w:rsidRDefault="00D36AE7" w:rsidP="00D36AE7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:rsidR="00D36AE7" w:rsidRDefault="00D36AE7" w:rsidP="00D36AE7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8..</w:t>
            </w:r>
            <w:r>
              <w:rPr>
                <w:noProof/>
              </w:rPr>
              <w:t xml:space="preserve"> Bogotá Colombia: Editorial Santillana.</w:t>
            </w:r>
          </w:p>
          <w:p w:rsidR="00D36AE7" w:rsidRDefault="00D36AE7" w:rsidP="00D36AE7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8.</w:t>
            </w:r>
            <w:r>
              <w:rPr>
                <w:noProof/>
              </w:rPr>
              <w:t xml:space="preserve"> Bogotá Colombia : Editorial Norma .</w:t>
            </w:r>
          </w:p>
          <w:p w:rsidR="00D36AE7" w:rsidRDefault="00D36AE7" w:rsidP="00D36AE7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8.</w:t>
            </w:r>
            <w:r>
              <w:rPr>
                <w:noProof/>
              </w:rPr>
              <w:t xml:space="preserve"> Bogotá Colombia: Editorial SM.</w:t>
            </w:r>
          </w:p>
          <w:p w:rsidR="00D36AE7" w:rsidRDefault="00D36AE7" w:rsidP="00D36AE7">
            <w:pPr>
              <w:spacing w:line="360" w:lineRule="auto"/>
              <w:rPr>
                <w:noProof/>
              </w:rPr>
            </w:pPr>
            <w:r>
              <w:rPr>
                <w:rFonts w:ascii="Times New Roman" w:hAnsi="Times New Roman" w:cs="Times New Roman"/>
              </w:rPr>
              <w:t xml:space="preserve">                    (2016).Saberes 8. </w:t>
            </w:r>
            <w:r>
              <w:rPr>
                <w:noProof/>
              </w:rPr>
              <w:t>Bogotá Colombia.Santillana S.A.</w:t>
            </w:r>
          </w:p>
          <w:p w:rsidR="000D20DA" w:rsidRPr="00D36AE7" w:rsidRDefault="00D36AE7" w:rsidP="00D36AE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D36AE7">
              <w:rPr>
                <w:rFonts w:ascii="Times New Roman" w:hAnsi="Times New Roman" w:cs="Times New Roman"/>
              </w:rPr>
              <w:t xml:space="preserve"> Copyright 2016, Secuencias 8 .Bogotá, D.C, Colombia: Editorial Libros &amp; Libros</w:t>
            </w:r>
          </w:p>
        </w:tc>
      </w:tr>
    </w:tbl>
    <w:p w:rsidR="000D20DA" w:rsidRPr="003712C5" w:rsidRDefault="000D20DA" w:rsidP="000D20DA">
      <w:pPr>
        <w:spacing w:line="240" w:lineRule="auto"/>
        <w:rPr>
          <w:rFonts w:cstheme="minorHAnsi"/>
          <w:sz w:val="24"/>
          <w:szCs w:val="24"/>
        </w:rPr>
      </w:pPr>
    </w:p>
    <w:p w:rsidR="000D20DA" w:rsidRDefault="000D20DA" w:rsidP="009E6001">
      <w:pPr>
        <w:spacing w:line="240" w:lineRule="auto"/>
        <w:rPr>
          <w:rFonts w:cstheme="minorHAnsi"/>
          <w:sz w:val="24"/>
          <w:szCs w:val="24"/>
        </w:rPr>
      </w:pPr>
    </w:p>
    <w:p w:rsidR="000D20DA" w:rsidRDefault="000D20DA" w:rsidP="009E6001">
      <w:pPr>
        <w:spacing w:line="240" w:lineRule="auto"/>
        <w:rPr>
          <w:rFonts w:cstheme="minorHAnsi"/>
          <w:sz w:val="24"/>
          <w:szCs w:val="24"/>
        </w:rPr>
      </w:pPr>
    </w:p>
    <w:p w:rsidR="000D20DA" w:rsidRDefault="000D20DA" w:rsidP="009E6001">
      <w:pPr>
        <w:spacing w:line="240" w:lineRule="auto"/>
        <w:rPr>
          <w:rFonts w:cstheme="minorHAnsi"/>
          <w:sz w:val="24"/>
          <w:szCs w:val="24"/>
        </w:rPr>
      </w:pPr>
    </w:p>
    <w:p w:rsidR="000D20DA" w:rsidRDefault="000D20DA" w:rsidP="000D20DA">
      <w:pPr>
        <w:spacing w:line="240" w:lineRule="auto"/>
        <w:rPr>
          <w:rFonts w:cstheme="minorHAnsi"/>
          <w:b/>
          <w:sz w:val="24"/>
          <w:szCs w:val="24"/>
        </w:rPr>
      </w:pPr>
    </w:p>
    <w:p w:rsidR="006949C3" w:rsidRDefault="006949C3" w:rsidP="000D20DA">
      <w:pPr>
        <w:spacing w:line="240" w:lineRule="auto"/>
        <w:rPr>
          <w:rFonts w:cstheme="minorHAnsi"/>
          <w:b/>
          <w:sz w:val="24"/>
          <w:szCs w:val="24"/>
        </w:rPr>
      </w:pPr>
    </w:p>
    <w:p w:rsidR="006949C3" w:rsidRPr="003712C5" w:rsidRDefault="006949C3" w:rsidP="000D20DA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63"/>
        <w:gridCol w:w="2367"/>
        <w:gridCol w:w="2260"/>
        <w:gridCol w:w="2023"/>
        <w:gridCol w:w="2164"/>
        <w:gridCol w:w="2149"/>
      </w:tblGrid>
      <w:tr w:rsidR="00A67DD1" w:rsidRPr="003712C5" w:rsidTr="00CA2557">
        <w:tc>
          <w:tcPr>
            <w:tcW w:w="2755" w:type="dxa"/>
            <w:shd w:val="clear" w:color="auto" w:fill="EEECE1" w:themeFill="background2"/>
          </w:tcPr>
          <w:p w:rsidR="000D20DA" w:rsidRPr="003712C5" w:rsidRDefault="000D20DA" w:rsidP="00CA2557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lastRenderedPageBreak/>
              <w:t>ASIGNATURA:</w:t>
            </w:r>
          </w:p>
        </w:tc>
        <w:tc>
          <w:tcPr>
            <w:tcW w:w="2699" w:type="dxa"/>
          </w:tcPr>
          <w:p w:rsidR="000D20DA" w:rsidRPr="003712C5" w:rsidRDefault="00A67DD1" w:rsidP="00CA255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GEOMETRIA</w:t>
            </w:r>
          </w:p>
          <w:p w:rsidR="000D20DA" w:rsidRPr="003712C5" w:rsidRDefault="000D20DA" w:rsidP="00CA255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EEECE1" w:themeFill="background2"/>
          </w:tcPr>
          <w:p w:rsidR="000D20DA" w:rsidRPr="003712C5" w:rsidRDefault="000D20DA" w:rsidP="00CA2557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609" w:type="dxa"/>
          </w:tcPr>
          <w:p w:rsidR="000D20DA" w:rsidRPr="003712C5" w:rsidRDefault="000D20DA" w:rsidP="00CA255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  <w:p w:rsidR="000D20DA" w:rsidRPr="003712C5" w:rsidRDefault="000D20DA" w:rsidP="00CA25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EEECE1" w:themeFill="background2"/>
          </w:tcPr>
          <w:p w:rsidR="000D20DA" w:rsidRPr="003712C5" w:rsidRDefault="000D20DA" w:rsidP="00CA2557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651" w:type="dxa"/>
          </w:tcPr>
          <w:p w:rsidR="000D20DA" w:rsidRPr="003712C5" w:rsidRDefault="000D20DA" w:rsidP="00CA255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2019</w:t>
            </w:r>
          </w:p>
        </w:tc>
      </w:tr>
    </w:tbl>
    <w:p w:rsidR="000D20DA" w:rsidRPr="00344F58" w:rsidRDefault="000D20DA" w:rsidP="000D20DA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TERCER</w:t>
      </w:r>
      <w:r w:rsidRPr="003712C5">
        <w:rPr>
          <w:rFonts w:cstheme="minorHAnsi"/>
          <w:b/>
          <w:sz w:val="24"/>
          <w:szCs w:val="24"/>
          <w:u w:val="single"/>
        </w:rPr>
        <w:t xml:space="preserve">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424"/>
        <w:gridCol w:w="2424"/>
        <w:gridCol w:w="3379"/>
        <w:gridCol w:w="2745"/>
      </w:tblGrid>
      <w:tr w:rsidR="000D20DA" w:rsidRPr="003712C5" w:rsidTr="00CA2557">
        <w:trPr>
          <w:jc w:val="center"/>
        </w:trPr>
        <w:tc>
          <w:tcPr>
            <w:tcW w:w="9923" w:type="dxa"/>
            <w:gridSpan w:val="4"/>
            <w:shd w:val="clear" w:color="auto" w:fill="EEECE1" w:themeFill="background2"/>
          </w:tcPr>
          <w:p w:rsidR="000D20DA" w:rsidRPr="004C623E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0D20DA" w:rsidRPr="004C623E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0D20DA" w:rsidRPr="003712C5" w:rsidRDefault="002B03A4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0D20DA" w:rsidRPr="003712C5" w:rsidTr="00CA2557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EECE1" w:themeFill="background2"/>
          </w:tcPr>
          <w:p w:rsidR="000D20DA" w:rsidRPr="003712C5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0D20DA" w:rsidRDefault="000D20DA" w:rsidP="00CA2557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0D20DA" w:rsidRDefault="000D20DA" w:rsidP="00CA2557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LOGRO COGNITIVO</w:t>
            </w:r>
            <w:r w:rsidR="00A963F4">
              <w:rPr>
                <w:rFonts w:cstheme="minorHAnsi"/>
                <w:b/>
                <w:szCs w:val="24"/>
              </w:rPr>
              <w:t>:</w:t>
            </w:r>
          </w:p>
          <w:p w:rsidR="00A963F4" w:rsidRDefault="00A963F4" w:rsidP="00CA2557">
            <w:pPr>
              <w:jc w:val="both"/>
              <w:rPr>
                <w:rFonts w:cstheme="minorHAnsi"/>
                <w:b/>
                <w:szCs w:val="24"/>
              </w:rPr>
            </w:pPr>
            <w:r w:rsidRPr="00A963F4">
              <w:rPr>
                <w:rFonts w:cstheme="minorHAnsi"/>
                <w:szCs w:val="24"/>
              </w:rPr>
              <w:t>Establece relaciones en</w:t>
            </w:r>
            <w:r>
              <w:rPr>
                <w:rFonts w:cstheme="minorHAnsi"/>
                <w:szCs w:val="24"/>
              </w:rPr>
              <w:t>tre algunos sistemas de medidas</w:t>
            </w:r>
            <w:r w:rsidRPr="00A963F4">
              <w:rPr>
                <w:rFonts w:cstheme="minorHAnsi"/>
                <w:szCs w:val="24"/>
              </w:rPr>
              <w:t>; justificando procedimientos y estrategias en la solución de problemas</w:t>
            </w:r>
            <w:r>
              <w:rPr>
                <w:rFonts w:cstheme="minorHAnsi"/>
                <w:b/>
                <w:szCs w:val="24"/>
              </w:rPr>
              <w:t>.</w:t>
            </w:r>
          </w:p>
          <w:p w:rsidR="000D20DA" w:rsidRPr="00536FF1" w:rsidRDefault="000D20DA" w:rsidP="00CA255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536FF1">
              <w:rPr>
                <w:rFonts w:cstheme="minorHAnsi"/>
                <w:b/>
                <w:szCs w:val="24"/>
              </w:rPr>
              <w:t>LOGRO PROCEDIMENTAL</w:t>
            </w:r>
            <w:r w:rsidR="00A963F4">
              <w:rPr>
                <w:rFonts w:cstheme="minorHAnsi"/>
                <w:b/>
                <w:szCs w:val="24"/>
              </w:rPr>
              <w:t>:</w:t>
            </w:r>
            <w:r w:rsidRPr="00536FF1">
              <w:rPr>
                <w:rFonts w:cstheme="minorHAnsi"/>
                <w:szCs w:val="24"/>
              </w:rPr>
              <w:t xml:space="preserve"> </w:t>
            </w:r>
          </w:p>
          <w:p w:rsidR="000D20DA" w:rsidRPr="00A963F4" w:rsidRDefault="00A963F4" w:rsidP="00CA255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A963F4">
              <w:rPr>
                <w:rFonts w:cstheme="minorHAnsi"/>
                <w:sz w:val="24"/>
                <w:szCs w:val="24"/>
              </w:rPr>
              <w:t>Re</w:t>
            </w:r>
            <w:r>
              <w:rPr>
                <w:rFonts w:cstheme="minorHAnsi"/>
                <w:sz w:val="24"/>
                <w:szCs w:val="24"/>
              </w:rPr>
              <w:t xml:space="preserve">presenta figuras y cuerpos </w:t>
            </w:r>
            <w:r w:rsidR="00320197">
              <w:rPr>
                <w:rFonts w:cstheme="minorHAnsi"/>
                <w:sz w:val="24"/>
                <w:szCs w:val="24"/>
              </w:rPr>
              <w:t>geométricos, justificando</w:t>
            </w:r>
            <w:r>
              <w:rPr>
                <w:rFonts w:cstheme="minorHAnsi"/>
                <w:sz w:val="24"/>
                <w:szCs w:val="24"/>
              </w:rPr>
              <w:t xml:space="preserve"> el </w:t>
            </w:r>
            <w:r w:rsidR="00320197">
              <w:rPr>
                <w:rFonts w:cstheme="minorHAnsi"/>
                <w:sz w:val="24"/>
                <w:szCs w:val="24"/>
              </w:rPr>
              <w:t>cómo</w:t>
            </w:r>
            <w:r>
              <w:rPr>
                <w:rFonts w:cstheme="minorHAnsi"/>
                <w:sz w:val="24"/>
                <w:szCs w:val="24"/>
              </w:rPr>
              <w:t xml:space="preserve"> y </w:t>
            </w:r>
            <w:r w:rsidR="00320197">
              <w:rPr>
                <w:rFonts w:cstheme="minorHAnsi"/>
                <w:sz w:val="24"/>
                <w:szCs w:val="24"/>
              </w:rPr>
              <w:t>por qué, desarrollando</w:t>
            </w:r>
            <w:r>
              <w:rPr>
                <w:rFonts w:cstheme="minorHAnsi"/>
                <w:sz w:val="24"/>
                <w:szCs w:val="24"/>
              </w:rPr>
              <w:t xml:space="preserve"> y aplicando diferentes estrategias para la solución de problemas. </w:t>
            </w:r>
          </w:p>
          <w:p w:rsidR="000D20DA" w:rsidRPr="00C6222B" w:rsidRDefault="000D20DA" w:rsidP="00CA255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C6222B">
              <w:rPr>
                <w:rFonts w:cstheme="minorHAnsi"/>
                <w:b/>
                <w:szCs w:val="24"/>
              </w:rPr>
              <w:t>LOGRO ACTITUDINAL:</w:t>
            </w:r>
            <w:r w:rsidRPr="00C6222B">
              <w:rPr>
                <w:rFonts w:cstheme="minorHAnsi"/>
                <w:szCs w:val="24"/>
              </w:rPr>
              <w:t xml:space="preserve"> </w:t>
            </w:r>
          </w:p>
          <w:p w:rsidR="000D20DA" w:rsidRPr="004C623E" w:rsidRDefault="000D20DA" w:rsidP="00CA255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C6222B">
              <w:rPr>
                <w:rFonts w:cstheme="minorHAnsi"/>
                <w:szCs w:val="24"/>
              </w:rPr>
              <w:t xml:space="preserve">Muestra una actitud de respeto y colaboración acorde a los actos académicos, asistiendo a clases puntualmente, con una excelente presentación personal, al portar correctamente el uniforme y llevando su cuaderno en orden. 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0D20DA" w:rsidRPr="00C00911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0911">
              <w:rPr>
                <w:rFonts w:cstheme="minorHAnsi"/>
                <w:b/>
                <w:sz w:val="24"/>
                <w:szCs w:val="24"/>
              </w:rPr>
              <w:t>TEMAS</w:t>
            </w:r>
          </w:p>
          <w:p w:rsidR="000D20DA" w:rsidRPr="00D12DC3" w:rsidRDefault="000D20DA" w:rsidP="00CA2557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367"/>
              <w:rPr>
                <w:rFonts w:cstheme="minorHAnsi"/>
                <w:b/>
                <w:sz w:val="24"/>
                <w:szCs w:val="24"/>
              </w:rPr>
            </w:pPr>
            <w:r w:rsidRPr="00D033C0">
              <w:rPr>
                <w:rFonts w:ascii="Times New Roman" w:hAnsi="Times New Roman" w:cs="Times New Roman"/>
              </w:rPr>
              <w:t xml:space="preserve"> </w:t>
            </w:r>
            <w:r w:rsidR="00D12DC3">
              <w:rPr>
                <w:rFonts w:ascii="Times New Roman" w:hAnsi="Times New Roman" w:cs="Times New Roman"/>
              </w:rPr>
              <w:t>Longitud</w:t>
            </w:r>
          </w:p>
          <w:p w:rsidR="00D12DC3" w:rsidRPr="00D12DC3" w:rsidRDefault="00D12DC3" w:rsidP="00CA2557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367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Área</w:t>
            </w:r>
          </w:p>
          <w:p w:rsidR="00D12DC3" w:rsidRPr="00D12DC3" w:rsidRDefault="00D12DC3" w:rsidP="00CA2557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367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Volumen</w:t>
            </w:r>
          </w:p>
          <w:p w:rsidR="00D12DC3" w:rsidRDefault="00D12DC3" w:rsidP="00D12DC3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  <w:p w:rsidR="00D12DC3" w:rsidRDefault="00D12DC3" w:rsidP="00D12DC3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  <w:p w:rsidR="00D12DC3" w:rsidRPr="00D12DC3" w:rsidRDefault="00D12DC3" w:rsidP="00D12DC3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SUBTEMAS</w:t>
            </w:r>
          </w:p>
          <w:p w:rsidR="00D12DC3" w:rsidRPr="00D033C0" w:rsidRDefault="00D12DC3" w:rsidP="00D12DC3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367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>Unidades de Longitud.</w:t>
            </w:r>
          </w:p>
          <w:p w:rsidR="00D12DC3" w:rsidRDefault="00D12DC3" w:rsidP="00D12DC3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367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>Unidades de Área.</w:t>
            </w:r>
          </w:p>
          <w:p w:rsidR="00D12DC3" w:rsidRPr="00D12DC3" w:rsidRDefault="00D12DC3" w:rsidP="00D12DC3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367"/>
              <w:rPr>
                <w:rFonts w:ascii="Times New Roman" w:hAnsi="Times New Roman" w:cs="Times New Roman"/>
              </w:rPr>
            </w:pPr>
            <w:r w:rsidRPr="00D12DC3">
              <w:rPr>
                <w:rFonts w:ascii="Times New Roman" w:hAnsi="Times New Roman" w:cs="Times New Roman"/>
              </w:rPr>
              <w:t xml:space="preserve">Unidades </w:t>
            </w:r>
            <w:r>
              <w:rPr>
                <w:rFonts w:ascii="Times New Roman" w:hAnsi="Times New Roman" w:cs="Times New Roman"/>
              </w:rPr>
              <w:t>d</w:t>
            </w:r>
            <w:r w:rsidRPr="00D12DC3">
              <w:rPr>
                <w:rFonts w:ascii="Times New Roman" w:hAnsi="Times New Roman" w:cs="Times New Roman"/>
              </w:rPr>
              <w:t>e Volumen</w:t>
            </w:r>
          </w:p>
        </w:tc>
      </w:tr>
      <w:tr w:rsidR="000D20DA" w:rsidRPr="003712C5" w:rsidTr="00CA2557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EECE1" w:themeFill="background2"/>
          </w:tcPr>
          <w:p w:rsidR="000D20DA" w:rsidRPr="003712C5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0D20DA" w:rsidRPr="004C623E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0D20DA" w:rsidRPr="004C623E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0D20DA" w:rsidRDefault="000D20DA" w:rsidP="00CA2557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0D20DA" w:rsidRPr="00C00911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D20DA" w:rsidRPr="003712C5" w:rsidTr="00CA2557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EECE1" w:themeFill="background2"/>
          </w:tcPr>
          <w:p w:rsidR="000D20DA" w:rsidRPr="004F4616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</w:t>
            </w:r>
            <w:r>
              <w:rPr>
                <w:rFonts w:cstheme="minorHAnsi"/>
                <w:b/>
                <w:sz w:val="24"/>
                <w:szCs w:val="24"/>
              </w:rPr>
              <w:t>TO METRICO Y SISTEMAS DE MEDIDAS</w:t>
            </w:r>
          </w:p>
        </w:tc>
        <w:tc>
          <w:tcPr>
            <w:tcW w:w="2528" w:type="dxa"/>
            <w:vMerge w:val="restart"/>
            <w:shd w:val="clear" w:color="auto" w:fill="EEECE1" w:themeFill="background2"/>
          </w:tcPr>
          <w:p w:rsidR="000D20DA" w:rsidRPr="004F4616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PENSAMIENTO ESPACIAL Y </w:t>
            </w:r>
            <w:r w:rsidRPr="004F4616">
              <w:rPr>
                <w:rFonts w:cstheme="minorHAnsi"/>
                <w:b/>
                <w:sz w:val="24"/>
                <w:szCs w:val="24"/>
              </w:rPr>
              <w:t xml:space="preserve">SISTEMAS </w:t>
            </w:r>
            <w:r>
              <w:rPr>
                <w:rFonts w:cstheme="minorHAnsi"/>
                <w:b/>
                <w:sz w:val="24"/>
                <w:szCs w:val="24"/>
              </w:rPr>
              <w:t>GEOMETRICOS</w:t>
            </w:r>
          </w:p>
        </w:tc>
        <w:tc>
          <w:tcPr>
            <w:tcW w:w="2424" w:type="dxa"/>
            <w:shd w:val="clear" w:color="auto" w:fill="EEECE1" w:themeFill="background2"/>
          </w:tcPr>
          <w:p w:rsidR="000D20DA" w:rsidRPr="004C623E" w:rsidRDefault="000D20DA" w:rsidP="00CA2557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0D20DA" w:rsidRPr="00B80DDA" w:rsidRDefault="000D20DA" w:rsidP="00CA255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>EVIDENCIAS COMUNICATIVAS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0D20DA" w:rsidRPr="004C623E" w:rsidRDefault="000D20DA" w:rsidP="00CA2557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0D20DA" w:rsidRPr="003712C5" w:rsidRDefault="000D20DA" w:rsidP="00CA2557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0D20DA" w:rsidRPr="003712C5" w:rsidTr="00CA2557">
        <w:trPr>
          <w:trHeight w:val="991"/>
          <w:jc w:val="center"/>
        </w:trPr>
        <w:tc>
          <w:tcPr>
            <w:tcW w:w="2547" w:type="dxa"/>
            <w:vMerge/>
            <w:shd w:val="clear" w:color="auto" w:fill="EEECE1" w:themeFill="background2"/>
          </w:tcPr>
          <w:p w:rsidR="000D20DA" w:rsidRPr="004F4616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shd w:val="clear" w:color="auto" w:fill="EEECE1" w:themeFill="background2"/>
          </w:tcPr>
          <w:p w:rsidR="000D20DA" w:rsidRPr="004F4616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0D20DA" w:rsidRPr="004C623E" w:rsidRDefault="00FF55FC" w:rsidP="00CA2557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4</w:t>
            </w:r>
          </w:p>
          <w:p w:rsidR="000D20DA" w:rsidRDefault="000D20DA" w:rsidP="00CA2557">
            <w:pPr>
              <w:jc w:val="both"/>
              <w:rPr>
                <w:rFonts w:cstheme="minorHAnsi"/>
                <w:szCs w:val="20"/>
              </w:rPr>
            </w:pPr>
          </w:p>
          <w:p w:rsidR="00FF55FC" w:rsidRDefault="00FF55FC" w:rsidP="00CA2557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Utilizo lenguaje algebraico para representar el volumen de un prisma en términos de sus aristas.</w:t>
            </w:r>
          </w:p>
          <w:p w:rsidR="00FF55FC" w:rsidRDefault="00FF55FC" w:rsidP="00CA2557">
            <w:pPr>
              <w:jc w:val="both"/>
              <w:rPr>
                <w:rFonts w:cstheme="minorHAnsi"/>
                <w:szCs w:val="20"/>
              </w:rPr>
            </w:pPr>
          </w:p>
          <w:p w:rsidR="00FF55FC" w:rsidRDefault="00FF55FC" w:rsidP="00CA2557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Realiza la representación </w:t>
            </w:r>
            <w:r w:rsidR="00D12DC3">
              <w:rPr>
                <w:rFonts w:cstheme="minorHAnsi"/>
                <w:szCs w:val="20"/>
              </w:rPr>
              <w:t>gráfica</w:t>
            </w:r>
            <w:r>
              <w:rPr>
                <w:rFonts w:cstheme="minorHAnsi"/>
                <w:szCs w:val="20"/>
              </w:rPr>
              <w:t xml:space="preserve"> del desarrollo plano de un prisma.</w:t>
            </w:r>
          </w:p>
          <w:p w:rsidR="00FF55FC" w:rsidRDefault="00FF55FC" w:rsidP="00CA2557">
            <w:pPr>
              <w:jc w:val="both"/>
              <w:rPr>
                <w:rFonts w:cstheme="minorHAnsi"/>
                <w:szCs w:val="20"/>
              </w:rPr>
            </w:pPr>
          </w:p>
          <w:p w:rsidR="00FF55FC" w:rsidRDefault="00D12DC3" w:rsidP="00CA2557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Estima, calcula</w:t>
            </w:r>
            <w:r w:rsidR="00FF55FC">
              <w:rPr>
                <w:rFonts w:cstheme="minorHAnsi"/>
                <w:szCs w:val="20"/>
              </w:rPr>
              <w:t xml:space="preserve"> y compara volúmenes a partir </w:t>
            </w:r>
            <w:r>
              <w:rPr>
                <w:rFonts w:cstheme="minorHAnsi"/>
                <w:szCs w:val="20"/>
              </w:rPr>
              <w:t>de las relaciones entre las aristas de un prisma o de otros sólidos.</w:t>
            </w:r>
          </w:p>
          <w:p w:rsidR="00D12DC3" w:rsidRDefault="00D12DC3" w:rsidP="00CA2557">
            <w:pPr>
              <w:jc w:val="both"/>
              <w:rPr>
                <w:rFonts w:cstheme="minorHAnsi"/>
                <w:szCs w:val="20"/>
              </w:rPr>
            </w:pPr>
          </w:p>
          <w:p w:rsidR="00D12DC3" w:rsidRDefault="00D12DC3" w:rsidP="00CA2557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Interpreta </w:t>
            </w:r>
            <w:r w:rsidR="00A67DD1">
              <w:rPr>
                <w:rFonts w:cstheme="minorHAnsi"/>
                <w:szCs w:val="20"/>
              </w:rPr>
              <w:t>las relaciones algebraicas</w:t>
            </w:r>
            <w:r>
              <w:rPr>
                <w:rFonts w:cstheme="minorHAnsi"/>
                <w:szCs w:val="20"/>
              </w:rPr>
              <w:t xml:space="preserve"> que representan l volumen y </w:t>
            </w:r>
            <w:r>
              <w:rPr>
                <w:rFonts w:cstheme="minorHAnsi"/>
                <w:szCs w:val="20"/>
              </w:rPr>
              <w:lastRenderedPageBreak/>
              <w:t xml:space="preserve">el área cuando sus dimensiones </w:t>
            </w:r>
            <w:r w:rsidR="00A67DD1">
              <w:rPr>
                <w:rFonts w:cstheme="minorHAnsi"/>
                <w:szCs w:val="20"/>
              </w:rPr>
              <w:t>varían</w:t>
            </w:r>
            <w:r>
              <w:rPr>
                <w:rFonts w:cstheme="minorHAnsi"/>
                <w:szCs w:val="20"/>
              </w:rPr>
              <w:t>.</w:t>
            </w:r>
          </w:p>
          <w:p w:rsidR="000D20DA" w:rsidRPr="004C623E" w:rsidRDefault="000D20DA" w:rsidP="00CA2557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0"/>
              </w:rPr>
            </w:pPr>
          </w:p>
          <w:p w:rsidR="000D20DA" w:rsidRPr="004C623E" w:rsidRDefault="000D20DA" w:rsidP="00CA2557">
            <w:pPr>
              <w:jc w:val="both"/>
              <w:rPr>
                <w:rFonts w:cstheme="minorHAnsi"/>
                <w:szCs w:val="20"/>
              </w:rPr>
            </w:pPr>
          </w:p>
          <w:p w:rsidR="000D20DA" w:rsidRPr="004C623E" w:rsidRDefault="000D20DA" w:rsidP="00CA2557">
            <w:pPr>
              <w:autoSpaceDE w:val="0"/>
              <w:autoSpaceDN w:val="0"/>
              <w:adjustRightInd w:val="0"/>
              <w:rPr>
                <w:rFonts w:cstheme="minorHAnsi"/>
                <w:b/>
                <w:szCs w:val="20"/>
              </w:rPr>
            </w:pPr>
          </w:p>
        </w:tc>
        <w:tc>
          <w:tcPr>
            <w:tcW w:w="2424" w:type="dxa"/>
            <w:vMerge w:val="restart"/>
            <w:shd w:val="clear" w:color="auto" w:fill="FFFFFF" w:themeFill="background1"/>
          </w:tcPr>
          <w:p w:rsidR="000D20DA" w:rsidRPr="004C623E" w:rsidRDefault="000D20DA" w:rsidP="00CA2557">
            <w:pPr>
              <w:jc w:val="both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lastRenderedPageBreak/>
              <w:t>DBA N° 1</w:t>
            </w:r>
          </w:p>
          <w:p w:rsidR="000D20DA" w:rsidRPr="00D50D04" w:rsidRDefault="00D50D04" w:rsidP="00CA2557">
            <w:pPr>
              <w:jc w:val="both"/>
              <w:rPr>
                <w:rFonts w:cstheme="minorHAnsi"/>
              </w:rPr>
            </w:pPr>
            <w:r w:rsidRPr="00D50D04">
              <w:rPr>
                <w:rFonts w:cstheme="minorHAnsi"/>
              </w:rPr>
              <w:t>Identifica la función social de los medios de comunicación y otras fuentes de información de la cultura, como una forma de construcción de identidad.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0D20DA" w:rsidRPr="004C623E" w:rsidRDefault="000D20DA" w:rsidP="00CA2557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0D20DA" w:rsidRPr="003712C5" w:rsidRDefault="000D20DA" w:rsidP="00CA2557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0D20DA" w:rsidRPr="003712C5" w:rsidTr="00CA2557">
        <w:trPr>
          <w:trHeight w:val="3516"/>
          <w:jc w:val="center"/>
        </w:trPr>
        <w:tc>
          <w:tcPr>
            <w:tcW w:w="2547" w:type="dxa"/>
          </w:tcPr>
          <w:p w:rsidR="000D20DA" w:rsidRDefault="000D20DA" w:rsidP="00CA255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D20DA" w:rsidRDefault="00FF55FC" w:rsidP="00CA2557">
            <w:pPr>
              <w:jc w:val="both"/>
              <w:rPr>
                <w:rFonts w:cstheme="minorHAnsi"/>
                <w:sz w:val="24"/>
                <w:szCs w:val="24"/>
              </w:rPr>
            </w:pPr>
            <w:r w:rsidRPr="00FF55FC">
              <w:rPr>
                <w:rFonts w:cstheme="minorHAnsi"/>
                <w:sz w:val="24"/>
                <w:szCs w:val="24"/>
              </w:rPr>
              <w:t>Generalizo procedimientos de cálculo válidos para encontrar el área de regiones planas y el volumen de sólidos.</w:t>
            </w:r>
          </w:p>
          <w:p w:rsidR="00D12DC3" w:rsidRDefault="00D12DC3" w:rsidP="00CA255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12DC3" w:rsidRPr="001E0E76" w:rsidRDefault="00D12DC3" w:rsidP="00CA2557">
            <w:pPr>
              <w:jc w:val="both"/>
              <w:rPr>
                <w:rFonts w:cstheme="minorHAnsi"/>
                <w:sz w:val="24"/>
                <w:szCs w:val="24"/>
              </w:rPr>
            </w:pPr>
            <w:r w:rsidRPr="00D12DC3">
              <w:rPr>
                <w:rFonts w:cstheme="minorHAnsi"/>
                <w:sz w:val="24"/>
                <w:szCs w:val="24"/>
              </w:rPr>
              <w:t xml:space="preserve">Selecciono y uso técnicas e instrumentos para medir longitudes, áreas de </w:t>
            </w:r>
            <w:proofErr w:type="spellStart"/>
            <w:r w:rsidRPr="00D12DC3">
              <w:rPr>
                <w:rFonts w:cstheme="minorHAnsi"/>
                <w:sz w:val="24"/>
                <w:szCs w:val="24"/>
              </w:rPr>
              <w:t>superﬁ</w:t>
            </w:r>
            <w:proofErr w:type="spellEnd"/>
            <w:r w:rsidRPr="00D12DC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12DC3">
              <w:rPr>
                <w:rFonts w:cstheme="minorHAnsi"/>
                <w:sz w:val="24"/>
                <w:szCs w:val="24"/>
              </w:rPr>
              <w:t>cies</w:t>
            </w:r>
            <w:proofErr w:type="spellEnd"/>
            <w:r w:rsidRPr="00D12DC3">
              <w:rPr>
                <w:rFonts w:cstheme="minorHAnsi"/>
                <w:sz w:val="24"/>
                <w:szCs w:val="24"/>
              </w:rPr>
              <w:t>, volúmenes y ángulos con niveles de precisión apropiados.</w:t>
            </w:r>
          </w:p>
        </w:tc>
        <w:tc>
          <w:tcPr>
            <w:tcW w:w="2528" w:type="dxa"/>
          </w:tcPr>
          <w:p w:rsidR="000D20DA" w:rsidRDefault="000D20DA" w:rsidP="00CA255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</w:p>
          <w:p w:rsidR="000D20DA" w:rsidRDefault="000D20DA" w:rsidP="00CA255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</w:p>
          <w:p w:rsidR="000D20DA" w:rsidRPr="001E0E76" w:rsidRDefault="000D20DA" w:rsidP="00CA255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</w:p>
        </w:tc>
        <w:tc>
          <w:tcPr>
            <w:tcW w:w="2424" w:type="dxa"/>
            <w:vMerge/>
          </w:tcPr>
          <w:p w:rsidR="000D20DA" w:rsidRPr="004C623E" w:rsidRDefault="000D20DA" w:rsidP="00CA2557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0D20DA" w:rsidRPr="004C623E" w:rsidRDefault="000D20DA" w:rsidP="00CA2557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0D20DA" w:rsidRPr="004C623E" w:rsidRDefault="000D20DA" w:rsidP="00CA2557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0D20DA" w:rsidRPr="003712C5" w:rsidRDefault="000D20DA" w:rsidP="00CA2557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0D20DA" w:rsidRPr="003712C5" w:rsidTr="00CA2557">
        <w:trPr>
          <w:trHeight w:val="70"/>
          <w:jc w:val="center"/>
        </w:trPr>
        <w:tc>
          <w:tcPr>
            <w:tcW w:w="7499" w:type="dxa"/>
            <w:gridSpan w:val="3"/>
            <w:shd w:val="clear" w:color="auto" w:fill="EEECE1" w:themeFill="background2"/>
          </w:tcPr>
          <w:p w:rsidR="000D20DA" w:rsidRPr="004C623E" w:rsidRDefault="000D20DA" w:rsidP="00CA2557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0D20DA" w:rsidRPr="004C623E" w:rsidRDefault="000D20DA" w:rsidP="00CA2557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0D20DA" w:rsidRPr="004C623E" w:rsidRDefault="000D20DA" w:rsidP="00CA2557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0D20DA" w:rsidRPr="003712C5" w:rsidTr="00CA2557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:rsidR="00D36AE7" w:rsidRPr="00724FCD" w:rsidRDefault="00D36AE7" w:rsidP="00D36AE7">
            <w:pPr>
              <w:rPr>
                <w:sz w:val="20"/>
                <w:lang w:val="es-CO"/>
              </w:rPr>
            </w:pPr>
            <w:r w:rsidRPr="00724FCD">
              <w:rPr>
                <w:sz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D36AE7" w:rsidRPr="00724FCD" w:rsidRDefault="00D36AE7" w:rsidP="00D36AE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Meta de aprendizaje: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>Es el momento inicial en el que docente manifieste a los estudiantes cuál es la meta o propósito de aprendizaje.</w:t>
            </w:r>
          </w:p>
          <w:p w:rsidR="00D36AE7" w:rsidRPr="00724FCD" w:rsidRDefault="00D36AE7" w:rsidP="00D36AE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Fase exploratoria: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D36AE7" w:rsidRPr="00724FCD" w:rsidRDefault="00D36AE7" w:rsidP="00D36AE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Desarrollo de la temática: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724FCD">
              <w:rPr>
                <w:sz w:val="20"/>
              </w:rPr>
              <w:t>donde el docente aplica las estrategias didácticas o pedagógicas necesarias para la enseñanza del conocimiento.</w:t>
            </w:r>
          </w:p>
          <w:p w:rsidR="00D36AE7" w:rsidRPr="00724FCD" w:rsidRDefault="00D36AE7" w:rsidP="00D36AE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Aplicación:</w:t>
            </w:r>
            <w:r w:rsidRPr="00724FCD">
              <w:rPr>
                <w:sz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D36AE7" w:rsidRPr="00724FCD" w:rsidRDefault="00D36AE7" w:rsidP="00D36AE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Realimentación: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0D20DA" w:rsidRPr="004C623E" w:rsidRDefault="000D20DA" w:rsidP="00CA2557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1A4A7D" w:rsidRPr="00424797" w:rsidRDefault="001A4A7D" w:rsidP="001A4A7D">
            <w:pPr>
              <w:rPr>
                <w:rFonts w:cstheme="minorHAnsi"/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Cognitivo – 40%: </w:t>
            </w:r>
            <w:r w:rsidRPr="00424797">
              <w:rPr>
                <w:rFonts w:cstheme="minorHAnsi"/>
                <w:sz w:val="20"/>
                <w:szCs w:val="20"/>
              </w:rPr>
              <w:t xml:space="preserve">La parte cognitiva se divide en un 30% correspondiente al aspecto </w:t>
            </w:r>
            <w:r w:rsidR="00A67DD1" w:rsidRPr="00424797">
              <w:rPr>
                <w:rFonts w:cstheme="minorHAnsi"/>
                <w:sz w:val="20"/>
                <w:szCs w:val="20"/>
              </w:rPr>
              <w:t>práctico</w:t>
            </w:r>
            <w:r w:rsidRPr="00424797">
              <w:rPr>
                <w:rFonts w:cstheme="minorHAnsi"/>
                <w:sz w:val="20"/>
                <w:szCs w:val="20"/>
              </w:rPr>
              <w:t xml:space="preserve"> donde se evalúa los saberes de los estudiantes, a través de </w:t>
            </w:r>
            <w:r w:rsidRPr="00424797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24797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1A4A7D" w:rsidRPr="00424797" w:rsidRDefault="001A4A7D" w:rsidP="001A4A7D">
            <w:pPr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24797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1A4A7D" w:rsidRPr="00424797" w:rsidRDefault="001A4A7D" w:rsidP="001A4A7D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1A4A7D" w:rsidRPr="00424797" w:rsidRDefault="001A4A7D" w:rsidP="001A4A7D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1A4A7D" w:rsidRPr="00424797" w:rsidRDefault="001A4A7D" w:rsidP="001A4A7D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1A4A7D" w:rsidRPr="00424797" w:rsidRDefault="001A4A7D" w:rsidP="001A4A7D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1A4A7D" w:rsidRPr="00424797" w:rsidRDefault="001A4A7D" w:rsidP="001A4A7D">
            <w:pPr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24797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24797">
              <w:rPr>
                <w:sz w:val="20"/>
                <w:szCs w:val="20"/>
              </w:rPr>
              <w:t xml:space="preserve"> actividades prácticas, laboratorios, talleres, trabajo en </w:t>
            </w:r>
            <w:r w:rsidRPr="00424797">
              <w:rPr>
                <w:sz w:val="20"/>
                <w:szCs w:val="20"/>
              </w:rPr>
              <w:lastRenderedPageBreak/>
              <w:t>grupo Y otras actividades que queden a consideración de cada docente.</w:t>
            </w:r>
          </w:p>
          <w:p w:rsidR="001A4A7D" w:rsidRDefault="001A4A7D" w:rsidP="001A4A7D">
            <w:pPr>
              <w:rPr>
                <w:rFonts w:cstheme="minorHAnsi"/>
                <w:b/>
                <w:sz w:val="20"/>
                <w:szCs w:val="20"/>
              </w:rPr>
            </w:pPr>
          </w:p>
          <w:p w:rsidR="001A4A7D" w:rsidRDefault="001A4A7D" w:rsidP="001A4A7D">
            <w:pPr>
              <w:rPr>
                <w:rFonts w:cstheme="minorHAnsi"/>
                <w:b/>
                <w:sz w:val="24"/>
                <w:szCs w:val="24"/>
              </w:rPr>
            </w:pPr>
            <w:r w:rsidRPr="000333B9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</w:t>
            </w:r>
            <w:r>
              <w:rPr>
                <w:rFonts w:cstheme="minorHAnsi"/>
                <w:b/>
                <w:sz w:val="20"/>
                <w:szCs w:val="20"/>
              </w:rPr>
              <w:t xml:space="preserve">de las </w:t>
            </w:r>
            <w:r w:rsidRPr="000333B9">
              <w:rPr>
                <w:rFonts w:cstheme="minorHAnsi"/>
                <w:b/>
                <w:sz w:val="20"/>
                <w:szCs w:val="20"/>
              </w:rPr>
              <w:t>actividades realizadas por los estudiantes una rúbrica</w:t>
            </w:r>
            <w:r w:rsidRPr="000333B9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  <w:p w:rsidR="000D20DA" w:rsidRPr="004C623E" w:rsidRDefault="000D20DA" w:rsidP="00CA2557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1A4A7D" w:rsidRPr="006F35ED" w:rsidRDefault="001A4A7D" w:rsidP="001A4A7D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ind w:left="360"/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lastRenderedPageBreak/>
              <w:t>Textos escolares.</w:t>
            </w:r>
          </w:p>
          <w:p w:rsidR="001A4A7D" w:rsidRPr="006F35ED" w:rsidRDefault="001A4A7D" w:rsidP="001A4A7D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ind w:left="360"/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>Tablero</w:t>
            </w:r>
          </w:p>
          <w:p w:rsidR="001A4A7D" w:rsidRPr="006F35ED" w:rsidRDefault="001A4A7D" w:rsidP="001A4A7D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ind w:left="360"/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 xml:space="preserve"> Marcadores</w:t>
            </w:r>
          </w:p>
          <w:p w:rsidR="001A4A7D" w:rsidRDefault="001A4A7D" w:rsidP="001A4A7D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ind w:left="360"/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>Reglas</w:t>
            </w:r>
          </w:p>
          <w:p w:rsidR="001A4A7D" w:rsidRDefault="001A4A7D" w:rsidP="001A4A7D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ind w:left="36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Transportador</w:t>
            </w:r>
          </w:p>
          <w:p w:rsidR="001A4A7D" w:rsidRPr="006F35ED" w:rsidRDefault="001A4A7D" w:rsidP="001A4A7D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ind w:left="36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Compas </w:t>
            </w:r>
          </w:p>
          <w:p w:rsidR="000D20DA" w:rsidRPr="004C623E" w:rsidRDefault="000D20DA" w:rsidP="00CA2557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0D20DA" w:rsidRPr="003712C5" w:rsidTr="00CA2557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EECE1" w:themeFill="background2"/>
          </w:tcPr>
          <w:p w:rsidR="000D20DA" w:rsidRPr="00B80DDA" w:rsidRDefault="000D20DA" w:rsidP="00CA2557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0D20DA" w:rsidRPr="003712C5" w:rsidTr="00CA2557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D36AE7" w:rsidRDefault="00D36AE7" w:rsidP="00D36AE7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:rsidR="00D36AE7" w:rsidRDefault="00D36AE7" w:rsidP="00D36AE7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8..</w:t>
            </w:r>
            <w:r>
              <w:rPr>
                <w:noProof/>
              </w:rPr>
              <w:t xml:space="preserve"> Bogotá Colombia: Editorial Santillana.</w:t>
            </w:r>
          </w:p>
          <w:p w:rsidR="00D36AE7" w:rsidRDefault="00D36AE7" w:rsidP="00D36AE7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8.</w:t>
            </w:r>
            <w:r>
              <w:rPr>
                <w:noProof/>
              </w:rPr>
              <w:t xml:space="preserve"> Bogotá Colombia : Editorial Norma .</w:t>
            </w:r>
          </w:p>
          <w:p w:rsidR="00D36AE7" w:rsidRDefault="00D36AE7" w:rsidP="00D36AE7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8.</w:t>
            </w:r>
            <w:r>
              <w:rPr>
                <w:noProof/>
              </w:rPr>
              <w:t xml:space="preserve"> Bogotá Colombia: Editorial SM.</w:t>
            </w:r>
          </w:p>
          <w:p w:rsidR="00D36AE7" w:rsidRDefault="00D36AE7" w:rsidP="00D36AE7">
            <w:pPr>
              <w:spacing w:line="360" w:lineRule="auto"/>
              <w:rPr>
                <w:noProof/>
              </w:rPr>
            </w:pPr>
            <w:r>
              <w:rPr>
                <w:rFonts w:ascii="Times New Roman" w:hAnsi="Times New Roman" w:cs="Times New Roman"/>
              </w:rPr>
              <w:t xml:space="preserve">                    (2016).Saberes 8. </w:t>
            </w:r>
            <w:r>
              <w:rPr>
                <w:noProof/>
              </w:rPr>
              <w:t>Bogotá Colombia.Santillana S.A.</w:t>
            </w:r>
          </w:p>
          <w:p w:rsidR="000D20DA" w:rsidRPr="00D36AE7" w:rsidRDefault="00D36AE7" w:rsidP="00D36AE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D36AE7">
              <w:rPr>
                <w:rFonts w:ascii="Times New Roman" w:hAnsi="Times New Roman" w:cs="Times New Roman"/>
              </w:rPr>
              <w:t xml:space="preserve"> Copyright 2016, Secuencias 8 .Bogotá, D.C, Colombia: Editorial Libros &amp; Libros</w:t>
            </w:r>
          </w:p>
        </w:tc>
      </w:tr>
    </w:tbl>
    <w:p w:rsidR="000D20DA" w:rsidRPr="003712C5" w:rsidRDefault="000D20DA" w:rsidP="000D20DA">
      <w:pPr>
        <w:spacing w:line="240" w:lineRule="auto"/>
        <w:rPr>
          <w:rFonts w:cstheme="minorHAnsi"/>
          <w:sz w:val="24"/>
          <w:szCs w:val="24"/>
        </w:rPr>
      </w:pPr>
    </w:p>
    <w:p w:rsidR="000D20DA" w:rsidRPr="003712C5" w:rsidRDefault="000D20DA" w:rsidP="000D20DA">
      <w:pPr>
        <w:spacing w:line="240" w:lineRule="auto"/>
        <w:rPr>
          <w:rFonts w:cstheme="minorHAnsi"/>
          <w:sz w:val="24"/>
          <w:szCs w:val="24"/>
        </w:rPr>
      </w:pPr>
    </w:p>
    <w:p w:rsidR="000D20DA" w:rsidRDefault="000D20DA" w:rsidP="009E6001">
      <w:pPr>
        <w:spacing w:line="240" w:lineRule="auto"/>
        <w:rPr>
          <w:rFonts w:cstheme="minorHAnsi"/>
          <w:sz w:val="24"/>
          <w:szCs w:val="24"/>
        </w:rPr>
      </w:pPr>
    </w:p>
    <w:p w:rsidR="000D20DA" w:rsidRDefault="000D20DA" w:rsidP="009E6001">
      <w:pPr>
        <w:spacing w:line="240" w:lineRule="auto"/>
        <w:rPr>
          <w:rFonts w:cstheme="minorHAnsi"/>
          <w:sz w:val="24"/>
          <w:szCs w:val="24"/>
        </w:rPr>
      </w:pPr>
    </w:p>
    <w:p w:rsidR="000D20DA" w:rsidRDefault="000D20DA" w:rsidP="009E6001">
      <w:pPr>
        <w:spacing w:line="240" w:lineRule="auto"/>
        <w:rPr>
          <w:rFonts w:cstheme="minorHAnsi"/>
          <w:sz w:val="24"/>
          <w:szCs w:val="24"/>
        </w:rPr>
      </w:pPr>
    </w:p>
    <w:p w:rsidR="000D20DA" w:rsidRDefault="000D20DA" w:rsidP="009E6001">
      <w:pPr>
        <w:spacing w:line="240" w:lineRule="auto"/>
        <w:rPr>
          <w:rFonts w:cstheme="minorHAnsi"/>
          <w:sz w:val="24"/>
          <w:szCs w:val="24"/>
        </w:rPr>
      </w:pPr>
    </w:p>
    <w:p w:rsidR="000D20DA" w:rsidRDefault="000D20DA" w:rsidP="009E6001">
      <w:pPr>
        <w:spacing w:line="240" w:lineRule="auto"/>
        <w:rPr>
          <w:rFonts w:cstheme="minorHAnsi"/>
          <w:sz w:val="24"/>
          <w:szCs w:val="24"/>
        </w:rPr>
      </w:pPr>
    </w:p>
    <w:p w:rsidR="000D20DA" w:rsidRDefault="000D20DA" w:rsidP="009E6001">
      <w:pPr>
        <w:spacing w:line="240" w:lineRule="auto"/>
        <w:rPr>
          <w:rFonts w:cstheme="minorHAnsi"/>
          <w:sz w:val="24"/>
          <w:szCs w:val="24"/>
        </w:rPr>
      </w:pPr>
    </w:p>
    <w:p w:rsidR="000D20DA" w:rsidRDefault="000D20DA" w:rsidP="009E6001">
      <w:pPr>
        <w:spacing w:line="240" w:lineRule="auto"/>
        <w:rPr>
          <w:rFonts w:cstheme="minorHAnsi"/>
          <w:sz w:val="24"/>
          <w:szCs w:val="24"/>
        </w:rPr>
      </w:pPr>
    </w:p>
    <w:p w:rsidR="006949C3" w:rsidRDefault="006949C3" w:rsidP="009E6001">
      <w:pPr>
        <w:spacing w:line="240" w:lineRule="auto"/>
        <w:rPr>
          <w:rFonts w:cstheme="minorHAnsi"/>
          <w:sz w:val="24"/>
          <w:szCs w:val="24"/>
        </w:rPr>
      </w:pPr>
    </w:p>
    <w:p w:rsidR="000D20DA" w:rsidRPr="003712C5" w:rsidRDefault="000D20DA" w:rsidP="000D20DA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63"/>
        <w:gridCol w:w="2367"/>
        <w:gridCol w:w="2260"/>
        <w:gridCol w:w="2023"/>
        <w:gridCol w:w="2164"/>
        <w:gridCol w:w="2149"/>
      </w:tblGrid>
      <w:tr w:rsidR="000D20DA" w:rsidRPr="003712C5" w:rsidTr="00CA2557">
        <w:tc>
          <w:tcPr>
            <w:tcW w:w="2755" w:type="dxa"/>
            <w:shd w:val="clear" w:color="auto" w:fill="EEECE1" w:themeFill="background2"/>
          </w:tcPr>
          <w:p w:rsidR="000D20DA" w:rsidRPr="003712C5" w:rsidRDefault="000D20DA" w:rsidP="00CA2557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lastRenderedPageBreak/>
              <w:t>ASIGNATURA:</w:t>
            </w:r>
          </w:p>
        </w:tc>
        <w:tc>
          <w:tcPr>
            <w:tcW w:w="2699" w:type="dxa"/>
          </w:tcPr>
          <w:p w:rsidR="000D20DA" w:rsidRPr="003712C5" w:rsidRDefault="00A67DD1" w:rsidP="00A67DD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GEOMETRIA</w:t>
            </w:r>
          </w:p>
        </w:tc>
        <w:tc>
          <w:tcPr>
            <w:tcW w:w="2688" w:type="dxa"/>
            <w:shd w:val="clear" w:color="auto" w:fill="EEECE1" w:themeFill="background2"/>
          </w:tcPr>
          <w:p w:rsidR="000D20DA" w:rsidRPr="003712C5" w:rsidRDefault="000D20DA" w:rsidP="00CA2557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609" w:type="dxa"/>
          </w:tcPr>
          <w:p w:rsidR="000D20DA" w:rsidRPr="003712C5" w:rsidRDefault="000D20DA" w:rsidP="00CA255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  <w:p w:rsidR="000D20DA" w:rsidRPr="003712C5" w:rsidRDefault="000D20DA" w:rsidP="00CA25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EEECE1" w:themeFill="background2"/>
          </w:tcPr>
          <w:p w:rsidR="000D20DA" w:rsidRPr="003712C5" w:rsidRDefault="000D20DA" w:rsidP="00CA2557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651" w:type="dxa"/>
          </w:tcPr>
          <w:p w:rsidR="000D20DA" w:rsidRPr="003712C5" w:rsidRDefault="000D20DA" w:rsidP="00CA255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2019</w:t>
            </w:r>
          </w:p>
        </w:tc>
      </w:tr>
    </w:tbl>
    <w:p w:rsidR="000D20DA" w:rsidRPr="00344F58" w:rsidRDefault="000D20DA" w:rsidP="000D20DA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CUARTO</w:t>
      </w:r>
      <w:r w:rsidRPr="003712C5">
        <w:rPr>
          <w:rFonts w:cstheme="minorHAnsi"/>
          <w:b/>
          <w:sz w:val="24"/>
          <w:szCs w:val="24"/>
          <w:u w:val="single"/>
        </w:rPr>
        <w:t xml:space="preserve">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424"/>
        <w:gridCol w:w="2424"/>
        <w:gridCol w:w="3379"/>
        <w:gridCol w:w="2745"/>
      </w:tblGrid>
      <w:tr w:rsidR="000D20DA" w:rsidRPr="003712C5" w:rsidTr="00B7692D">
        <w:trPr>
          <w:jc w:val="center"/>
        </w:trPr>
        <w:tc>
          <w:tcPr>
            <w:tcW w:w="9923" w:type="dxa"/>
            <w:gridSpan w:val="4"/>
            <w:shd w:val="clear" w:color="auto" w:fill="EEECE1" w:themeFill="background2"/>
          </w:tcPr>
          <w:p w:rsidR="000D20DA" w:rsidRPr="004C623E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0D20DA" w:rsidRPr="004C623E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0D20DA" w:rsidRPr="003712C5" w:rsidRDefault="002B03A4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0D20DA" w:rsidRPr="003712C5" w:rsidTr="00B7692D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EECE1" w:themeFill="background2"/>
          </w:tcPr>
          <w:p w:rsidR="000D20DA" w:rsidRPr="003712C5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0D20DA" w:rsidRDefault="000D20DA" w:rsidP="00CA2557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0D20DA" w:rsidRDefault="000D20DA" w:rsidP="00CA2557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LOGRO COGNITIVO</w:t>
            </w:r>
            <w:r w:rsidR="00CC1FE7">
              <w:rPr>
                <w:rFonts w:cstheme="minorHAnsi"/>
                <w:b/>
                <w:szCs w:val="24"/>
              </w:rPr>
              <w:t>:</w:t>
            </w:r>
          </w:p>
          <w:p w:rsidR="00320197" w:rsidRDefault="00320197" w:rsidP="00CA2557">
            <w:pPr>
              <w:jc w:val="both"/>
              <w:rPr>
                <w:rFonts w:cstheme="minorHAnsi"/>
                <w:szCs w:val="24"/>
              </w:rPr>
            </w:pPr>
            <w:r w:rsidRPr="00320197">
              <w:rPr>
                <w:rFonts w:cstheme="minorHAnsi"/>
                <w:szCs w:val="24"/>
              </w:rPr>
              <w:t>Describe relaciones entre área y volumen de solidos con argumentos que permiten justificar métodos y procedimientos en la solución de problemas matemáticos.</w:t>
            </w:r>
          </w:p>
          <w:p w:rsidR="00320197" w:rsidRPr="00320197" w:rsidRDefault="00320197" w:rsidP="00CA2557">
            <w:pPr>
              <w:jc w:val="both"/>
              <w:rPr>
                <w:rFonts w:cstheme="minorHAnsi"/>
                <w:szCs w:val="24"/>
              </w:rPr>
            </w:pPr>
          </w:p>
          <w:p w:rsidR="000D20DA" w:rsidRDefault="000D20DA" w:rsidP="00CA255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536FF1">
              <w:rPr>
                <w:rFonts w:cstheme="minorHAnsi"/>
                <w:b/>
                <w:szCs w:val="24"/>
              </w:rPr>
              <w:t>LOGRO PROCEDIMENTAL</w:t>
            </w:r>
            <w:r w:rsidR="00CC1FE7">
              <w:rPr>
                <w:rFonts w:cstheme="minorHAnsi"/>
                <w:b/>
                <w:szCs w:val="24"/>
              </w:rPr>
              <w:t>:</w:t>
            </w:r>
            <w:r w:rsidRPr="00536FF1">
              <w:rPr>
                <w:rFonts w:cstheme="minorHAnsi"/>
                <w:szCs w:val="24"/>
              </w:rPr>
              <w:t xml:space="preserve"> </w:t>
            </w:r>
          </w:p>
          <w:p w:rsidR="00320197" w:rsidRPr="00536FF1" w:rsidRDefault="00320197" w:rsidP="00CA255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Modela patrones de cálculos de áreas y  volúmenes; utilizando un lenguaje escrito, algebraico y gráfico, generalizando estrategias para la solución de problemas.</w:t>
            </w:r>
          </w:p>
          <w:p w:rsidR="000D20DA" w:rsidRPr="00536FF1" w:rsidRDefault="000D20DA" w:rsidP="00CA255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</w:p>
          <w:p w:rsidR="000D20DA" w:rsidRPr="004C623E" w:rsidRDefault="000D20DA" w:rsidP="00CA255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0D20DA" w:rsidRPr="00C6222B" w:rsidRDefault="000D20DA" w:rsidP="00CA255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C6222B">
              <w:rPr>
                <w:rFonts w:cstheme="minorHAnsi"/>
                <w:b/>
                <w:szCs w:val="24"/>
              </w:rPr>
              <w:t>LOGRO ACTITUDINAL:</w:t>
            </w:r>
            <w:r w:rsidRPr="00C6222B">
              <w:rPr>
                <w:rFonts w:cstheme="minorHAnsi"/>
                <w:szCs w:val="24"/>
              </w:rPr>
              <w:t xml:space="preserve"> </w:t>
            </w:r>
          </w:p>
          <w:p w:rsidR="000D20DA" w:rsidRPr="004C623E" w:rsidRDefault="000D20DA" w:rsidP="00CA255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C6222B">
              <w:rPr>
                <w:rFonts w:cstheme="minorHAnsi"/>
                <w:szCs w:val="24"/>
              </w:rPr>
              <w:t xml:space="preserve">Muestra una actitud de respeto y colaboración acorde a los actos académicos, asistiendo a clases puntualmente, con una excelente presentación personal, al portar correctamente el uniforme y llevando su cuaderno en orden. 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0D20DA" w:rsidRPr="00C00911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0911">
              <w:rPr>
                <w:rFonts w:cstheme="minorHAnsi"/>
                <w:b/>
                <w:sz w:val="24"/>
                <w:szCs w:val="24"/>
              </w:rPr>
              <w:t>TEMAS</w:t>
            </w:r>
          </w:p>
          <w:p w:rsidR="000D20DA" w:rsidRPr="00821409" w:rsidRDefault="000D20DA" w:rsidP="00CA2557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367"/>
              <w:rPr>
                <w:rFonts w:cstheme="minorHAnsi"/>
                <w:b/>
                <w:sz w:val="24"/>
                <w:szCs w:val="24"/>
              </w:rPr>
            </w:pPr>
            <w:r w:rsidRPr="00D033C0">
              <w:rPr>
                <w:rFonts w:ascii="Times New Roman" w:hAnsi="Times New Roman" w:cs="Times New Roman"/>
              </w:rPr>
              <w:t xml:space="preserve"> </w:t>
            </w:r>
            <w:r w:rsidR="00821409">
              <w:rPr>
                <w:rFonts w:ascii="Times New Roman" w:hAnsi="Times New Roman" w:cs="Times New Roman"/>
              </w:rPr>
              <w:t xml:space="preserve">Solidos </w:t>
            </w:r>
            <w:r w:rsidR="00591FFD">
              <w:rPr>
                <w:rFonts w:ascii="Times New Roman" w:hAnsi="Times New Roman" w:cs="Times New Roman"/>
              </w:rPr>
              <w:t>geométricos</w:t>
            </w:r>
          </w:p>
          <w:p w:rsidR="00821409" w:rsidRDefault="00821409" w:rsidP="00821409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  <w:p w:rsidR="00821409" w:rsidRDefault="00591FFD" w:rsidP="00821409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SUBTEMAS</w:t>
            </w:r>
          </w:p>
          <w:p w:rsidR="00821409" w:rsidRPr="00591FFD" w:rsidRDefault="00821409" w:rsidP="0082140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:rsidR="00821409" w:rsidRDefault="00591FFD" w:rsidP="00591FFD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91FFD">
              <w:rPr>
                <w:rFonts w:cstheme="minorHAnsi"/>
                <w:sz w:val="24"/>
                <w:szCs w:val="24"/>
              </w:rPr>
              <w:t>Área</w:t>
            </w:r>
            <w:r w:rsidR="00821409" w:rsidRPr="00591FFD">
              <w:rPr>
                <w:rFonts w:cstheme="minorHAnsi"/>
                <w:sz w:val="24"/>
                <w:szCs w:val="24"/>
              </w:rPr>
              <w:t xml:space="preserve"> total y el volumen del prisma y la </w:t>
            </w:r>
            <w:r w:rsidRPr="00591FFD">
              <w:rPr>
                <w:rFonts w:cstheme="minorHAnsi"/>
                <w:sz w:val="24"/>
                <w:szCs w:val="24"/>
              </w:rPr>
              <w:t>pirámide.</w:t>
            </w:r>
          </w:p>
          <w:p w:rsidR="00821409" w:rsidRDefault="00591FFD" w:rsidP="00821409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91FFD">
              <w:rPr>
                <w:rFonts w:cstheme="minorHAnsi"/>
                <w:sz w:val="24"/>
                <w:szCs w:val="24"/>
              </w:rPr>
              <w:t>Área total del cilindro y el cono.</w:t>
            </w:r>
          </w:p>
          <w:p w:rsidR="00591FFD" w:rsidRPr="00591FFD" w:rsidRDefault="00591FFD" w:rsidP="00821409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91FFD">
              <w:rPr>
                <w:rFonts w:cstheme="minorHAnsi"/>
                <w:sz w:val="24"/>
                <w:szCs w:val="24"/>
              </w:rPr>
              <w:t>Área total de la esfera.</w:t>
            </w:r>
          </w:p>
        </w:tc>
      </w:tr>
      <w:tr w:rsidR="000D20DA" w:rsidRPr="003712C5" w:rsidTr="00B7692D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EECE1" w:themeFill="background2"/>
          </w:tcPr>
          <w:p w:rsidR="000D20DA" w:rsidRPr="003712C5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0D20DA" w:rsidRPr="004C623E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0D20DA" w:rsidRPr="004C623E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0D20DA" w:rsidRDefault="000D20DA" w:rsidP="00CA2557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0D20DA" w:rsidRPr="00C00911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D20DA" w:rsidRPr="003712C5" w:rsidTr="00B7692D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EECE1" w:themeFill="background2"/>
          </w:tcPr>
          <w:p w:rsidR="000D20DA" w:rsidRPr="004F4616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</w:t>
            </w:r>
            <w:r>
              <w:rPr>
                <w:rFonts w:cstheme="minorHAnsi"/>
                <w:b/>
                <w:sz w:val="24"/>
                <w:szCs w:val="24"/>
              </w:rPr>
              <w:t>TO METRICO Y SISTEMAS DE MEDIDAS</w:t>
            </w:r>
          </w:p>
        </w:tc>
        <w:tc>
          <w:tcPr>
            <w:tcW w:w="2528" w:type="dxa"/>
            <w:vMerge w:val="restart"/>
            <w:shd w:val="clear" w:color="auto" w:fill="EEECE1" w:themeFill="background2"/>
          </w:tcPr>
          <w:p w:rsidR="000D20DA" w:rsidRPr="004F4616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PENSAMIENTO ESPACIAL Y </w:t>
            </w:r>
            <w:r w:rsidRPr="004F4616">
              <w:rPr>
                <w:rFonts w:cstheme="minorHAnsi"/>
                <w:b/>
                <w:sz w:val="24"/>
                <w:szCs w:val="24"/>
              </w:rPr>
              <w:t xml:space="preserve">SISTEMAS </w:t>
            </w:r>
            <w:r>
              <w:rPr>
                <w:rFonts w:cstheme="minorHAnsi"/>
                <w:b/>
                <w:sz w:val="24"/>
                <w:szCs w:val="24"/>
              </w:rPr>
              <w:t>GEOMETRICOS</w:t>
            </w:r>
          </w:p>
        </w:tc>
        <w:tc>
          <w:tcPr>
            <w:tcW w:w="2424" w:type="dxa"/>
            <w:shd w:val="clear" w:color="auto" w:fill="EEECE1" w:themeFill="background2"/>
          </w:tcPr>
          <w:p w:rsidR="000D20DA" w:rsidRPr="004C623E" w:rsidRDefault="000D20DA" w:rsidP="00CA2557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0D20DA" w:rsidRPr="00B80DDA" w:rsidRDefault="000D20DA" w:rsidP="00CA255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>EVIDENCIAS COMUNICATIVAS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0D20DA" w:rsidRPr="004C623E" w:rsidRDefault="000D20DA" w:rsidP="00CA2557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0D20DA" w:rsidRPr="003712C5" w:rsidRDefault="000D20DA" w:rsidP="00CA2557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0D20DA" w:rsidRPr="003712C5" w:rsidTr="00B7692D">
        <w:trPr>
          <w:trHeight w:val="991"/>
          <w:jc w:val="center"/>
        </w:trPr>
        <w:tc>
          <w:tcPr>
            <w:tcW w:w="2547" w:type="dxa"/>
            <w:vMerge/>
            <w:shd w:val="clear" w:color="auto" w:fill="EEECE1" w:themeFill="background2"/>
          </w:tcPr>
          <w:p w:rsidR="000D20DA" w:rsidRPr="004F4616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shd w:val="clear" w:color="auto" w:fill="EEECE1" w:themeFill="background2"/>
          </w:tcPr>
          <w:p w:rsidR="000D20DA" w:rsidRPr="004F4616" w:rsidRDefault="000D20DA" w:rsidP="00CA25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0D20DA" w:rsidRDefault="00CC1FE7" w:rsidP="00CA2557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5</w:t>
            </w:r>
          </w:p>
          <w:p w:rsidR="00CC1FE7" w:rsidRDefault="00CC1FE7" w:rsidP="00CA2557">
            <w:pPr>
              <w:jc w:val="both"/>
              <w:rPr>
                <w:rFonts w:cstheme="minorHAnsi"/>
                <w:b/>
                <w:szCs w:val="20"/>
              </w:rPr>
            </w:pPr>
          </w:p>
          <w:p w:rsidR="00CC1FE7" w:rsidRDefault="00CC1FE7" w:rsidP="00CA2557">
            <w:pPr>
              <w:jc w:val="both"/>
              <w:rPr>
                <w:rFonts w:cstheme="minorHAnsi"/>
                <w:b/>
                <w:szCs w:val="20"/>
              </w:rPr>
            </w:pPr>
          </w:p>
          <w:p w:rsidR="00CC1FE7" w:rsidRPr="00CC1FE7" w:rsidRDefault="00CC1FE7" w:rsidP="00CA2557">
            <w:pPr>
              <w:jc w:val="both"/>
              <w:rPr>
                <w:rFonts w:cstheme="minorHAnsi"/>
                <w:szCs w:val="20"/>
              </w:rPr>
            </w:pPr>
            <w:r w:rsidRPr="00CC1FE7">
              <w:rPr>
                <w:rFonts w:cstheme="minorHAnsi"/>
                <w:szCs w:val="20"/>
              </w:rPr>
              <w:t xml:space="preserve">Estima medidas de volumen con unidades estandarizadas y no estandarizadas </w:t>
            </w:r>
          </w:p>
          <w:p w:rsidR="00CC1FE7" w:rsidRPr="00CC1FE7" w:rsidRDefault="00CC1FE7" w:rsidP="00CA2557">
            <w:pPr>
              <w:jc w:val="both"/>
              <w:rPr>
                <w:rFonts w:cstheme="minorHAnsi"/>
                <w:szCs w:val="20"/>
              </w:rPr>
            </w:pPr>
          </w:p>
          <w:p w:rsidR="00CC1FE7" w:rsidRPr="00CC1FE7" w:rsidRDefault="00CC1FE7" w:rsidP="00CA2557">
            <w:pPr>
              <w:jc w:val="both"/>
              <w:rPr>
                <w:rFonts w:cstheme="minorHAnsi"/>
                <w:szCs w:val="20"/>
              </w:rPr>
            </w:pPr>
            <w:r w:rsidRPr="00CC1FE7">
              <w:rPr>
                <w:rFonts w:cstheme="minorHAnsi"/>
                <w:szCs w:val="20"/>
              </w:rPr>
              <w:t>Utilizo la relación</w:t>
            </w:r>
            <w:r w:rsidR="00821409">
              <w:rPr>
                <w:rFonts w:cstheme="minorHAnsi"/>
                <w:szCs w:val="20"/>
              </w:rPr>
              <w:t xml:space="preserve"> de</w:t>
            </w:r>
            <w:r>
              <w:rPr>
                <w:rFonts w:cstheme="minorHAnsi"/>
                <w:szCs w:val="20"/>
              </w:rPr>
              <w:t xml:space="preserve"> la</w:t>
            </w:r>
            <w:r w:rsidR="00821409">
              <w:rPr>
                <w:rFonts w:cstheme="minorHAnsi"/>
                <w:szCs w:val="20"/>
              </w:rPr>
              <w:t>s</w:t>
            </w:r>
            <w:r>
              <w:rPr>
                <w:rFonts w:cstheme="minorHAnsi"/>
                <w:szCs w:val="20"/>
              </w:rPr>
              <w:t xml:space="preserve"> unidades </w:t>
            </w:r>
            <w:r w:rsidRPr="00CC1FE7">
              <w:rPr>
                <w:rFonts w:cstheme="minorHAnsi"/>
                <w:szCs w:val="20"/>
              </w:rPr>
              <w:t>de capacidad con las unidades de volúmenes (litro, decímetro</w:t>
            </w:r>
            <w:r>
              <w:rPr>
                <w:rFonts w:cstheme="minorHAnsi"/>
                <w:szCs w:val="20"/>
              </w:rPr>
              <w:t>s</w:t>
            </w:r>
            <w:r w:rsidRPr="00CC1FE7">
              <w:rPr>
                <w:rFonts w:cstheme="minorHAnsi"/>
                <w:szCs w:val="20"/>
              </w:rPr>
              <w:t xml:space="preserve"> cúbico</w:t>
            </w:r>
            <w:r>
              <w:rPr>
                <w:rFonts w:cstheme="minorHAnsi"/>
                <w:szCs w:val="20"/>
              </w:rPr>
              <w:t>s</w:t>
            </w:r>
            <w:r w:rsidRPr="00CC1FE7">
              <w:rPr>
                <w:rFonts w:cstheme="minorHAnsi"/>
                <w:szCs w:val="20"/>
              </w:rPr>
              <w:t>, etc.</w:t>
            </w:r>
            <w:r>
              <w:rPr>
                <w:rFonts w:cstheme="minorHAnsi"/>
                <w:szCs w:val="20"/>
              </w:rPr>
              <w:t xml:space="preserve"> </w:t>
            </w:r>
            <w:r w:rsidRPr="00CC1FE7">
              <w:rPr>
                <w:rFonts w:cstheme="minorHAnsi"/>
                <w:szCs w:val="20"/>
              </w:rPr>
              <w:t>en la solución de un problema.</w:t>
            </w:r>
          </w:p>
          <w:p w:rsidR="000D20DA" w:rsidRDefault="000D20DA" w:rsidP="00CA2557">
            <w:pPr>
              <w:jc w:val="both"/>
              <w:rPr>
                <w:rFonts w:cstheme="minorHAnsi"/>
                <w:szCs w:val="20"/>
              </w:rPr>
            </w:pPr>
          </w:p>
          <w:p w:rsidR="00821409" w:rsidRDefault="00821409" w:rsidP="00CA2557">
            <w:pPr>
              <w:jc w:val="both"/>
              <w:rPr>
                <w:rFonts w:cstheme="minorHAnsi"/>
                <w:szCs w:val="20"/>
              </w:rPr>
            </w:pPr>
          </w:p>
          <w:p w:rsidR="00821409" w:rsidRDefault="00821409" w:rsidP="00CA2557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Explora y crea estrategias para calcular el volumen de cuerpos regulares e irregulares.</w:t>
            </w:r>
          </w:p>
          <w:p w:rsidR="000D20DA" w:rsidRPr="004C623E" w:rsidRDefault="000D20DA" w:rsidP="00CA2557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0"/>
              </w:rPr>
            </w:pPr>
          </w:p>
          <w:p w:rsidR="000D20DA" w:rsidRPr="004C623E" w:rsidRDefault="000D20DA" w:rsidP="00CA2557">
            <w:pPr>
              <w:jc w:val="both"/>
              <w:rPr>
                <w:rFonts w:cstheme="minorHAnsi"/>
                <w:szCs w:val="20"/>
              </w:rPr>
            </w:pPr>
          </w:p>
          <w:p w:rsidR="000D20DA" w:rsidRPr="004C623E" w:rsidRDefault="000D20DA" w:rsidP="00CA2557">
            <w:pPr>
              <w:autoSpaceDE w:val="0"/>
              <w:autoSpaceDN w:val="0"/>
              <w:adjustRightInd w:val="0"/>
              <w:rPr>
                <w:rFonts w:cstheme="minorHAnsi"/>
                <w:b/>
                <w:szCs w:val="20"/>
              </w:rPr>
            </w:pPr>
          </w:p>
        </w:tc>
        <w:tc>
          <w:tcPr>
            <w:tcW w:w="2424" w:type="dxa"/>
            <w:vMerge w:val="restart"/>
            <w:shd w:val="clear" w:color="auto" w:fill="FFFFFF" w:themeFill="background1"/>
          </w:tcPr>
          <w:p w:rsidR="000D20DA" w:rsidRPr="004C623E" w:rsidRDefault="000D20DA" w:rsidP="00CA2557">
            <w:pPr>
              <w:jc w:val="both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lastRenderedPageBreak/>
              <w:t>DBA N° 1</w:t>
            </w:r>
          </w:p>
          <w:p w:rsidR="000D20DA" w:rsidRPr="00B80DDA" w:rsidRDefault="00D50D04" w:rsidP="00CA2557">
            <w:pPr>
              <w:jc w:val="both"/>
              <w:rPr>
                <w:rFonts w:cstheme="minorHAnsi"/>
                <w:sz w:val="24"/>
                <w:szCs w:val="24"/>
              </w:rPr>
            </w:pPr>
            <w:r w:rsidRPr="00D50D04">
              <w:rPr>
                <w:rFonts w:cstheme="minorHAnsi"/>
              </w:rPr>
              <w:t>Identifica la función social de los medios de comunicación y otras fuentes de información de la cultura, como una forma de construcción de identidad.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0D20DA" w:rsidRPr="004C623E" w:rsidRDefault="000D20DA" w:rsidP="00CA2557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0D20DA" w:rsidRPr="003712C5" w:rsidRDefault="000D20DA" w:rsidP="00CA2557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0D20DA" w:rsidRPr="003712C5" w:rsidTr="00B7692D">
        <w:trPr>
          <w:trHeight w:val="3516"/>
          <w:jc w:val="center"/>
        </w:trPr>
        <w:tc>
          <w:tcPr>
            <w:tcW w:w="2547" w:type="dxa"/>
          </w:tcPr>
          <w:p w:rsidR="000D20DA" w:rsidRDefault="000D20DA" w:rsidP="00CA255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D20DA" w:rsidRDefault="000D20DA" w:rsidP="00CA255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D20DA" w:rsidRPr="001E0E76" w:rsidRDefault="00D12DC3" w:rsidP="00CA255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Justiﬁ</w:t>
            </w:r>
            <w:r w:rsidRPr="00D12DC3">
              <w:rPr>
                <w:rFonts w:cstheme="minorHAnsi"/>
                <w:sz w:val="24"/>
                <w:szCs w:val="24"/>
              </w:rPr>
              <w:t>co la pertinencia de utilizar unidades de medida estandarizadas en situaciones tomadas de distintas ciencias.</w:t>
            </w:r>
          </w:p>
        </w:tc>
        <w:tc>
          <w:tcPr>
            <w:tcW w:w="2528" w:type="dxa"/>
          </w:tcPr>
          <w:p w:rsidR="000D20DA" w:rsidRDefault="000D20DA" w:rsidP="00CA255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</w:p>
          <w:p w:rsidR="000D20DA" w:rsidRDefault="000D20DA" w:rsidP="00CA255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</w:p>
          <w:p w:rsidR="000D20DA" w:rsidRPr="001E0E76" w:rsidRDefault="00D12DC3" w:rsidP="00CA255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  <w:r w:rsidRPr="00D12DC3">
              <w:rPr>
                <w:rFonts w:cstheme="minorHAnsi"/>
                <w:szCs w:val="20"/>
              </w:rPr>
              <w:t>Uso representaciones geométricas para resolver y formular problemas en las matemáticas y en otras disciplinas.</w:t>
            </w:r>
          </w:p>
        </w:tc>
        <w:tc>
          <w:tcPr>
            <w:tcW w:w="2424" w:type="dxa"/>
            <w:vMerge/>
          </w:tcPr>
          <w:p w:rsidR="000D20DA" w:rsidRPr="004C623E" w:rsidRDefault="000D20DA" w:rsidP="00CA2557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0D20DA" w:rsidRPr="004C623E" w:rsidRDefault="000D20DA" w:rsidP="00CA2557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0D20DA" w:rsidRPr="004C623E" w:rsidRDefault="000D20DA" w:rsidP="00CA2557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0D20DA" w:rsidRPr="003712C5" w:rsidRDefault="000D20DA" w:rsidP="00CA2557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0D20DA" w:rsidRPr="003712C5" w:rsidTr="00B7692D">
        <w:trPr>
          <w:trHeight w:val="70"/>
          <w:jc w:val="center"/>
        </w:trPr>
        <w:tc>
          <w:tcPr>
            <w:tcW w:w="7499" w:type="dxa"/>
            <w:gridSpan w:val="3"/>
            <w:shd w:val="clear" w:color="auto" w:fill="EEECE1" w:themeFill="background2"/>
          </w:tcPr>
          <w:p w:rsidR="000D20DA" w:rsidRPr="004C623E" w:rsidRDefault="000D20DA" w:rsidP="00CA2557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0D20DA" w:rsidRPr="004C623E" w:rsidRDefault="000D20DA" w:rsidP="00CA2557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0D20DA" w:rsidRPr="004C623E" w:rsidRDefault="000D20DA" w:rsidP="00CA2557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0D20DA" w:rsidRPr="003712C5" w:rsidTr="00B7692D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:rsidR="00D36AE7" w:rsidRPr="00724FCD" w:rsidRDefault="00D36AE7" w:rsidP="00D36AE7">
            <w:pPr>
              <w:rPr>
                <w:sz w:val="20"/>
                <w:lang w:val="es-CO"/>
              </w:rPr>
            </w:pPr>
            <w:r w:rsidRPr="00724FCD">
              <w:rPr>
                <w:sz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D36AE7" w:rsidRPr="00724FCD" w:rsidRDefault="00D36AE7" w:rsidP="00D36AE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Meta de aprendizaje: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>Es el momento inicial en el que docente manifieste a los estudiantes cuál es la meta o propósito de aprendizaje.</w:t>
            </w:r>
          </w:p>
          <w:p w:rsidR="00D36AE7" w:rsidRPr="00724FCD" w:rsidRDefault="00D36AE7" w:rsidP="00D36AE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Fase exploratoria: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D36AE7" w:rsidRPr="00724FCD" w:rsidRDefault="00D36AE7" w:rsidP="00D36AE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Desarrollo de la temática: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724FCD">
              <w:rPr>
                <w:sz w:val="20"/>
              </w:rPr>
              <w:t>donde el docente aplica las estrategias didácticas o pedagógicas necesarias para la enseñanza del conocimiento.</w:t>
            </w:r>
          </w:p>
          <w:p w:rsidR="00D36AE7" w:rsidRPr="00724FCD" w:rsidRDefault="00D36AE7" w:rsidP="00D36AE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Aplicación:</w:t>
            </w:r>
            <w:r w:rsidRPr="00724FCD">
              <w:rPr>
                <w:sz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D36AE7" w:rsidRPr="00724FCD" w:rsidRDefault="00D36AE7" w:rsidP="00D36AE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Realimentación: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0D20DA" w:rsidRPr="004C623E" w:rsidRDefault="000D20DA" w:rsidP="00CA2557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D36AE7" w:rsidRPr="00424797" w:rsidRDefault="00D36AE7" w:rsidP="00D36AE7">
            <w:pPr>
              <w:rPr>
                <w:rFonts w:cstheme="minorHAnsi"/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Cognitivo – 40%: </w:t>
            </w:r>
            <w:r w:rsidRPr="00424797">
              <w:rPr>
                <w:rFonts w:cstheme="minorHAnsi"/>
                <w:sz w:val="20"/>
                <w:szCs w:val="20"/>
              </w:rPr>
              <w:t xml:space="preserve">La parte cognitiva se divide en un 30% correspondiente al aspecto </w:t>
            </w:r>
            <w:r w:rsidR="00A67DD1" w:rsidRPr="00424797">
              <w:rPr>
                <w:rFonts w:cstheme="minorHAnsi"/>
                <w:sz w:val="20"/>
                <w:szCs w:val="20"/>
              </w:rPr>
              <w:t>práctico</w:t>
            </w:r>
            <w:r w:rsidRPr="00424797">
              <w:rPr>
                <w:rFonts w:cstheme="minorHAnsi"/>
                <w:sz w:val="20"/>
                <w:szCs w:val="20"/>
              </w:rPr>
              <w:t xml:space="preserve"> donde se evalúa los saberes de los estudiantes, a través de </w:t>
            </w:r>
            <w:r w:rsidRPr="00424797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24797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D36AE7" w:rsidRPr="00424797" w:rsidRDefault="00D36AE7" w:rsidP="00D36AE7">
            <w:pPr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24797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D36AE7" w:rsidRPr="00424797" w:rsidRDefault="00D36AE7" w:rsidP="00D36AE7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D36AE7" w:rsidRPr="00424797" w:rsidRDefault="00D36AE7" w:rsidP="00D36AE7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D36AE7" w:rsidRPr="00424797" w:rsidRDefault="00D36AE7" w:rsidP="00D36AE7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D36AE7" w:rsidRPr="00424797" w:rsidRDefault="00D36AE7" w:rsidP="00D36AE7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D36AE7" w:rsidRPr="00424797" w:rsidRDefault="00D36AE7" w:rsidP="00D36AE7">
            <w:pPr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24797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24797">
              <w:rPr>
                <w:sz w:val="20"/>
                <w:szCs w:val="20"/>
              </w:rPr>
              <w:t xml:space="preserve"> actividades prácticas, laboratorios, talleres, trabajo en </w:t>
            </w:r>
            <w:r w:rsidRPr="00424797">
              <w:rPr>
                <w:sz w:val="20"/>
                <w:szCs w:val="20"/>
              </w:rPr>
              <w:lastRenderedPageBreak/>
              <w:t>grupo Y otras actividades que queden a consideración de cada docente.</w:t>
            </w:r>
          </w:p>
          <w:p w:rsidR="00D36AE7" w:rsidRDefault="00D36AE7" w:rsidP="00D36AE7">
            <w:pPr>
              <w:rPr>
                <w:rFonts w:cstheme="minorHAnsi"/>
                <w:b/>
                <w:sz w:val="20"/>
                <w:szCs w:val="20"/>
              </w:rPr>
            </w:pPr>
          </w:p>
          <w:p w:rsidR="00D36AE7" w:rsidRDefault="00D36AE7" w:rsidP="00D36AE7">
            <w:pPr>
              <w:rPr>
                <w:rFonts w:cstheme="minorHAnsi"/>
                <w:b/>
                <w:sz w:val="24"/>
                <w:szCs w:val="24"/>
              </w:rPr>
            </w:pPr>
            <w:r w:rsidRPr="000333B9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</w:t>
            </w:r>
            <w:r>
              <w:rPr>
                <w:rFonts w:cstheme="minorHAnsi"/>
                <w:b/>
                <w:sz w:val="20"/>
                <w:szCs w:val="20"/>
              </w:rPr>
              <w:t xml:space="preserve">de las </w:t>
            </w:r>
            <w:r w:rsidRPr="000333B9">
              <w:rPr>
                <w:rFonts w:cstheme="minorHAnsi"/>
                <w:b/>
                <w:sz w:val="20"/>
                <w:szCs w:val="20"/>
              </w:rPr>
              <w:t>actividades realizadas por los estudiantes una rúbrica</w:t>
            </w:r>
            <w:r w:rsidRPr="000333B9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  <w:p w:rsidR="000D20DA" w:rsidRPr="004C623E" w:rsidRDefault="000D20DA" w:rsidP="00CA2557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1A4A7D" w:rsidRPr="006F35ED" w:rsidRDefault="001A4A7D" w:rsidP="001A4A7D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ind w:left="360"/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lastRenderedPageBreak/>
              <w:t>Textos escolares.</w:t>
            </w:r>
          </w:p>
          <w:p w:rsidR="001A4A7D" w:rsidRPr="006F35ED" w:rsidRDefault="001A4A7D" w:rsidP="001A4A7D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ind w:left="360"/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>Tablero</w:t>
            </w:r>
          </w:p>
          <w:p w:rsidR="001A4A7D" w:rsidRPr="006F35ED" w:rsidRDefault="001A4A7D" w:rsidP="001A4A7D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ind w:left="360"/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 xml:space="preserve"> Marcadores</w:t>
            </w:r>
          </w:p>
          <w:p w:rsidR="001A4A7D" w:rsidRDefault="001A4A7D" w:rsidP="001A4A7D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ind w:left="360"/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>Reglas</w:t>
            </w:r>
          </w:p>
          <w:p w:rsidR="001A4A7D" w:rsidRDefault="001A4A7D" w:rsidP="001A4A7D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ind w:left="36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Transportador</w:t>
            </w:r>
          </w:p>
          <w:p w:rsidR="001A4A7D" w:rsidRPr="006F35ED" w:rsidRDefault="001A4A7D" w:rsidP="001A4A7D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ind w:left="36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Compas </w:t>
            </w:r>
          </w:p>
          <w:p w:rsidR="000D20DA" w:rsidRPr="004C623E" w:rsidRDefault="000D20DA" w:rsidP="001A4A7D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0D20DA" w:rsidRPr="003712C5" w:rsidTr="00B7692D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EECE1" w:themeFill="background2"/>
          </w:tcPr>
          <w:p w:rsidR="000D20DA" w:rsidRPr="00B80DDA" w:rsidRDefault="000D20DA" w:rsidP="00CA2557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0D20DA" w:rsidRPr="003712C5" w:rsidTr="00B7692D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D36AE7" w:rsidRDefault="00D36AE7" w:rsidP="00D36AE7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:rsidR="00D36AE7" w:rsidRDefault="00D36AE7" w:rsidP="00D36AE7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8..</w:t>
            </w:r>
            <w:r>
              <w:rPr>
                <w:noProof/>
              </w:rPr>
              <w:t xml:space="preserve"> Bogotá Colombia: Editorial Santillana.</w:t>
            </w:r>
          </w:p>
          <w:p w:rsidR="00D36AE7" w:rsidRDefault="00D36AE7" w:rsidP="00D36AE7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8.</w:t>
            </w:r>
            <w:r>
              <w:rPr>
                <w:noProof/>
              </w:rPr>
              <w:t xml:space="preserve"> Bogotá Colombia : Editorial Norma .</w:t>
            </w:r>
          </w:p>
          <w:p w:rsidR="00D36AE7" w:rsidRDefault="00D36AE7" w:rsidP="00D36AE7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8.</w:t>
            </w:r>
            <w:r>
              <w:rPr>
                <w:noProof/>
              </w:rPr>
              <w:t xml:space="preserve"> Bogotá Colombia: Editorial SM.</w:t>
            </w:r>
          </w:p>
          <w:p w:rsidR="00D36AE7" w:rsidRDefault="00D36AE7" w:rsidP="00D36AE7">
            <w:pPr>
              <w:spacing w:line="360" w:lineRule="auto"/>
              <w:rPr>
                <w:noProof/>
              </w:rPr>
            </w:pPr>
            <w:r>
              <w:rPr>
                <w:rFonts w:ascii="Times New Roman" w:hAnsi="Times New Roman" w:cs="Times New Roman"/>
              </w:rPr>
              <w:t xml:space="preserve">                    (2016).Saberes 8. </w:t>
            </w:r>
            <w:r>
              <w:rPr>
                <w:noProof/>
              </w:rPr>
              <w:t>Bogotá Colombia.Santillana S.A.</w:t>
            </w:r>
          </w:p>
          <w:p w:rsidR="000D20DA" w:rsidRPr="00D36AE7" w:rsidRDefault="00D36AE7" w:rsidP="00D36AE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D36AE7">
              <w:rPr>
                <w:rFonts w:ascii="Times New Roman" w:hAnsi="Times New Roman" w:cs="Times New Roman"/>
              </w:rPr>
              <w:t xml:space="preserve"> Copyright 2016, Secuencias 8 .Bogotá, D.C, Colombia: Editorial Libros &amp; Libros</w:t>
            </w:r>
          </w:p>
        </w:tc>
      </w:tr>
    </w:tbl>
    <w:p w:rsidR="000D20DA" w:rsidRPr="003712C5" w:rsidRDefault="000D20DA" w:rsidP="000D20DA">
      <w:pPr>
        <w:spacing w:line="240" w:lineRule="auto"/>
        <w:rPr>
          <w:rFonts w:cstheme="minorHAnsi"/>
          <w:sz w:val="24"/>
          <w:szCs w:val="24"/>
        </w:rPr>
      </w:pPr>
    </w:p>
    <w:p w:rsidR="000D20DA" w:rsidRPr="003712C5" w:rsidRDefault="000D20DA" w:rsidP="000D20DA">
      <w:pPr>
        <w:spacing w:line="240" w:lineRule="auto"/>
        <w:rPr>
          <w:rFonts w:cstheme="minorHAnsi"/>
          <w:sz w:val="24"/>
          <w:szCs w:val="24"/>
        </w:rPr>
      </w:pPr>
    </w:p>
    <w:p w:rsidR="00CD4479" w:rsidRDefault="00CD447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26"/>
      </w:tblGrid>
      <w:tr w:rsidR="00CD4479" w:rsidRPr="00CB5418" w:rsidTr="00CD4479">
        <w:trPr>
          <w:trHeight w:val="70"/>
        </w:trPr>
        <w:tc>
          <w:tcPr>
            <w:tcW w:w="0" w:type="auto"/>
          </w:tcPr>
          <w:p w:rsidR="00CD4479" w:rsidRPr="00CB5418" w:rsidRDefault="00CD4479" w:rsidP="00CD54C1">
            <w:pPr>
              <w:pStyle w:val="Prrafodelista"/>
              <w:ind w:left="360"/>
              <w:contextualSpacing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5418">
              <w:rPr>
                <w:rFonts w:cstheme="minorHAnsi"/>
                <w:b/>
                <w:sz w:val="24"/>
                <w:szCs w:val="24"/>
              </w:rPr>
              <w:lastRenderedPageBreak/>
              <w:t>LOGROS PROMOCIONALES</w:t>
            </w:r>
          </w:p>
        </w:tc>
      </w:tr>
      <w:tr w:rsidR="00CD4479" w:rsidRPr="00CB5418" w:rsidTr="00CD4479">
        <w:trPr>
          <w:trHeight w:val="197"/>
        </w:trPr>
        <w:tc>
          <w:tcPr>
            <w:tcW w:w="0" w:type="auto"/>
          </w:tcPr>
          <w:p w:rsidR="00CD4479" w:rsidRPr="00F4620D" w:rsidRDefault="00CD4479" w:rsidP="00F4620D">
            <w:pPr>
              <w:pStyle w:val="Prrafodelista"/>
              <w:numPr>
                <w:ilvl w:val="0"/>
                <w:numId w:val="50"/>
              </w:numPr>
              <w:rPr>
                <w:rFonts w:cstheme="minorHAnsi"/>
                <w:sz w:val="24"/>
                <w:szCs w:val="24"/>
              </w:rPr>
            </w:pPr>
            <w:r w:rsidRPr="00CB5418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Identifica</w:t>
            </w:r>
            <w:r w:rsidR="00F4620D">
              <w:rPr>
                <w:rFonts w:cstheme="minorHAnsi"/>
                <w:sz w:val="24"/>
                <w:szCs w:val="24"/>
              </w:rPr>
              <w:t>, describe y analiza las</w:t>
            </w:r>
            <w:r w:rsidRPr="00CB5418">
              <w:rPr>
                <w:rFonts w:cstheme="minorHAnsi"/>
                <w:sz w:val="24"/>
                <w:szCs w:val="24"/>
              </w:rPr>
              <w:t xml:space="preserve"> diferentes clasificaciones</w:t>
            </w:r>
            <w:r w:rsidR="00F4620D">
              <w:rPr>
                <w:rFonts w:cstheme="minorHAnsi"/>
                <w:sz w:val="24"/>
                <w:szCs w:val="24"/>
              </w:rPr>
              <w:t xml:space="preserve"> de triángulos y cuadriláteros</w:t>
            </w:r>
            <w:r w:rsidR="00F4620D" w:rsidRPr="00F4620D">
              <w:rPr>
                <w:rFonts w:cstheme="minorHAnsi"/>
                <w:sz w:val="24"/>
                <w:szCs w:val="24"/>
              </w:rPr>
              <w:t>, hallando áreas y volúmenes de solidos</w:t>
            </w:r>
            <w:r w:rsidR="00F4620D">
              <w:rPr>
                <w:rFonts w:cstheme="minorHAnsi"/>
                <w:sz w:val="24"/>
                <w:szCs w:val="24"/>
              </w:rPr>
              <w:t xml:space="preserve"> </w:t>
            </w:r>
            <w:r w:rsidR="00F4620D" w:rsidRPr="00F4620D">
              <w:rPr>
                <w:rFonts w:cstheme="minorHAnsi"/>
                <w:sz w:val="24"/>
                <w:szCs w:val="24"/>
              </w:rPr>
              <w:t>geométri</w:t>
            </w:r>
            <w:r w:rsidR="00F4620D">
              <w:rPr>
                <w:rFonts w:cstheme="minorHAnsi"/>
                <w:sz w:val="24"/>
                <w:szCs w:val="24"/>
              </w:rPr>
              <w:t xml:space="preserve">cos en la solución de problemas matemáticos y no matemáticos. </w:t>
            </w:r>
            <w:bookmarkStart w:id="0" w:name="_GoBack"/>
            <w:bookmarkEnd w:id="0"/>
          </w:p>
          <w:p w:rsidR="00CD4479" w:rsidRPr="00CB5418" w:rsidRDefault="00CD4479" w:rsidP="00F4620D">
            <w:pPr>
              <w:pStyle w:val="Prrafodelista"/>
              <w:numPr>
                <w:ilvl w:val="0"/>
                <w:numId w:val="50"/>
              </w:numPr>
              <w:contextualSpacing w:val="0"/>
              <w:jc w:val="both"/>
              <w:rPr>
                <w:rFonts w:cstheme="minorHAnsi"/>
                <w:sz w:val="24"/>
                <w:szCs w:val="24"/>
              </w:rPr>
            </w:pPr>
            <w:r w:rsidRPr="00CB5418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Utiliza</w:t>
            </w:r>
            <w:r w:rsidRPr="00CB5418">
              <w:rPr>
                <w:rFonts w:cstheme="minorHAnsi"/>
                <w:sz w:val="24"/>
                <w:szCs w:val="24"/>
              </w:rPr>
              <w:t xml:space="preserve"> elementos propios de la geometría para construir diferentes </w:t>
            </w:r>
            <w:r w:rsidR="00F4620D">
              <w:rPr>
                <w:rFonts w:cstheme="minorHAnsi"/>
                <w:sz w:val="24"/>
                <w:szCs w:val="24"/>
              </w:rPr>
              <w:t>clases</w:t>
            </w:r>
            <w:r w:rsidRPr="00CB5418">
              <w:rPr>
                <w:rFonts w:cstheme="minorHAnsi"/>
                <w:sz w:val="24"/>
                <w:szCs w:val="24"/>
              </w:rPr>
              <w:t xml:space="preserve"> de triángulos y cuadriláteros</w:t>
            </w:r>
            <w:r>
              <w:rPr>
                <w:rFonts w:cstheme="minorHAnsi"/>
                <w:szCs w:val="24"/>
              </w:rPr>
              <w:t xml:space="preserve">; generalizando estrategias </w:t>
            </w:r>
            <w:r w:rsidR="00F4620D">
              <w:rPr>
                <w:rFonts w:cstheme="minorHAnsi"/>
                <w:szCs w:val="24"/>
              </w:rPr>
              <w:t xml:space="preserve">y justificando resultados </w:t>
            </w:r>
            <w:r>
              <w:rPr>
                <w:rFonts w:cstheme="minorHAnsi"/>
                <w:szCs w:val="24"/>
              </w:rPr>
              <w:t>para la solución de problemas</w:t>
            </w:r>
            <w:r w:rsidRPr="00CB5418">
              <w:rPr>
                <w:rFonts w:cstheme="minorHAnsi"/>
                <w:sz w:val="24"/>
                <w:szCs w:val="24"/>
              </w:rPr>
              <w:t>.</w:t>
            </w:r>
          </w:p>
          <w:p w:rsidR="00CD4479" w:rsidRPr="00341791" w:rsidRDefault="00CD4479" w:rsidP="00CD54C1">
            <w:pPr>
              <w:pStyle w:val="Prrafodelista"/>
              <w:numPr>
                <w:ilvl w:val="0"/>
                <w:numId w:val="50"/>
              </w:numPr>
              <w:rPr>
                <w:rFonts w:cstheme="minorHAnsi"/>
                <w:sz w:val="24"/>
                <w:szCs w:val="24"/>
              </w:rPr>
            </w:pPr>
            <w:r w:rsidRPr="00341791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341791">
              <w:rPr>
                <w:rFonts w:cstheme="minorHAnsi"/>
                <w:sz w:val="24"/>
                <w:szCs w:val="24"/>
              </w:rPr>
              <w:t xml:space="preserve"> Muestra una actitud de respeto y colaboración acorde a los actos académicos, asistiendo a clases puntualmente, con una excelente presentación personal, al portar correctamente el uniforme y llevando su cuaderno en orden. </w:t>
            </w:r>
          </w:p>
        </w:tc>
      </w:tr>
    </w:tbl>
    <w:p w:rsidR="000D20DA" w:rsidRPr="003712C5" w:rsidRDefault="000D20DA" w:rsidP="009E6001">
      <w:pPr>
        <w:spacing w:line="240" w:lineRule="auto"/>
        <w:rPr>
          <w:rFonts w:cstheme="minorHAnsi"/>
          <w:sz w:val="24"/>
          <w:szCs w:val="24"/>
        </w:rPr>
      </w:pPr>
    </w:p>
    <w:sectPr w:rsidR="000D20DA" w:rsidRPr="003712C5" w:rsidSect="00344F58">
      <w:headerReference w:type="default" r:id="rId8"/>
      <w:pgSz w:w="16838" w:h="11906" w:orient="landscape" w:code="9"/>
      <w:pgMar w:top="1417" w:right="1701" w:bottom="1417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B34" w:rsidRDefault="00746B34">
      <w:pPr>
        <w:spacing w:after="0" w:line="240" w:lineRule="auto"/>
      </w:pPr>
      <w:r>
        <w:separator/>
      </w:r>
    </w:p>
  </w:endnote>
  <w:endnote w:type="continuationSeparator" w:id="0">
    <w:p w:rsidR="00746B34" w:rsidRDefault="00746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B34" w:rsidRDefault="00746B34">
      <w:pPr>
        <w:spacing w:after="0" w:line="240" w:lineRule="auto"/>
      </w:pPr>
      <w:r>
        <w:separator/>
      </w:r>
    </w:p>
  </w:footnote>
  <w:footnote w:type="continuationSeparator" w:id="0">
    <w:p w:rsidR="00746B34" w:rsidRDefault="00746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D5E" w:rsidRPr="009131FD" w:rsidRDefault="00122D5E" w:rsidP="00122D5E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77CA9EA0" wp14:editId="333465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122D5E" w:rsidRPr="009131FD" w:rsidRDefault="00122D5E" w:rsidP="00122D5E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B80DDA" w:rsidRPr="00B80DDA" w:rsidRDefault="00122D5E" w:rsidP="00B80DDA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 xml:space="preserve">FORMATO DE PLAN DE </w:t>
    </w:r>
    <w:r w:rsidR="002D0DA2">
      <w:rPr>
        <w:rFonts w:cstheme="minorHAnsi"/>
        <w:b/>
        <w:sz w:val="28"/>
        <w:szCs w:val="28"/>
      </w:rPr>
      <w:t>AREA DE MATEMÁTICAS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176F"/>
    <w:multiLevelType w:val="hybridMultilevel"/>
    <w:tmpl w:val="3A7285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E6654"/>
    <w:multiLevelType w:val="hybridMultilevel"/>
    <w:tmpl w:val="F37204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80762"/>
    <w:multiLevelType w:val="hybridMultilevel"/>
    <w:tmpl w:val="E07A4B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5561B"/>
    <w:multiLevelType w:val="hybridMultilevel"/>
    <w:tmpl w:val="2C10CCD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50BCC"/>
    <w:multiLevelType w:val="hybridMultilevel"/>
    <w:tmpl w:val="822EAEEC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06BA2CC4"/>
    <w:multiLevelType w:val="hybridMultilevel"/>
    <w:tmpl w:val="30A6E0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5459A"/>
    <w:multiLevelType w:val="hybridMultilevel"/>
    <w:tmpl w:val="E5463BD0"/>
    <w:lvl w:ilvl="0" w:tplc="0C0A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08443D1D"/>
    <w:multiLevelType w:val="hybridMultilevel"/>
    <w:tmpl w:val="82C8C682"/>
    <w:lvl w:ilvl="0" w:tplc="24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096649D6"/>
    <w:multiLevelType w:val="hybridMultilevel"/>
    <w:tmpl w:val="A02404B6"/>
    <w:lvl w:ilvl="0" w:tplc="240A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0ADD6C78"/>
    <w:multiLevelType w:val="hybridMultilevel"/>
    <w:tmpl w:val="14F431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6B0F60"/>
    <w:multiLevelType w:val="hybridMultilevel"/>
    <w:tmpl w:val="218C7C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5B1A53"/>
    <w:multiLevelType w:val="hybridMultilevel"/>
    <w:tmpl w:val="E64A4B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AE1008"/>
    <w:multiLevelType w:val="hybridMultilevel"/>
    <w:tmpl w:val="874A8F0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0E0E4F90"/>
    <w:multiLevelType w:val="hybridMultilevel"/>
    <w:tmpl w:val="1C462B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192462"/>
    <w:multiLevelType w:val="hybridMultilevel"/>
    <w:tmpl w:val="8A22D30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8260AA"/>
    <w:multiLevelType w:val="hybridMultilevel"/>
    <w:tmpl w:val="29BEE3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9526EE"/>
    <w:multiLevelType w:val="hybridMultilevel"/>
    <w:tmpl w:val="5BAE89B4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1F3A2052"/>
    <w:multiLevelType w:val="hybridMultilevel"/>
    <w:tmpl w:val="4EC2E1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703EA9"/>
    <w:multiLevelType w:val="hybridMultilevel"/>
    <w:tmpl w:val="27FEA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22725D"/>
    <w:multiLevelType w:val="hybridMultilevel"/>
    <w:tmpl w:val="3036F0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587380"/>
    <w:multiLevelType w:val="hybridMultilevel"/>
    <w:tmpl w:val="8AC898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4600C9"/>
    <w:multiLevelType w:val="hybridMultilevel"/>
    <w:tmpl w:val="A454BB70"/>
    <w:lvl w:ilvl="0" w:tplc="0C0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238979CB"/>
    <w:multiLevelType w:val="hybridMultilevel"/>
    <w:tmpl w:val="674EA42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BC5E2D"/>
    <w:multiLevelType w:val="hybridMultilevel"/>
    <w:tmpl w:val="7B8E978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7837F8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1B6276"/>
    <w:multiLevelType w:val="hybridMultilevel"/>
    <w:tmpl w:val="148A76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A1262B"/>
    <w:multiLevelType w:val="hybridMultilevel"/>
    <w:tmpl w:val="D3785C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837885"/>
    <w:multiLevelType w:val="hybridMultilevel"/>
    <w:tmpl w:val="B4165A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A84914"/>
    <w:multiLevelType w:val="hybridMultilevel"/>
    <w:tmpl w:val="6E786F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9B1708"/>
    <w:multiLevelType w:val="hybridMultilevel"/>
    <w:tmpl w:val="9FB0A26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D0172A"/>
    <w:multiLevelType w:val="hybridMultilevel"/>
    <w:tmpl w:val="A6162D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364CEC"/>
    <w:multiLevelType w:val="hybridMultilevel"/>
    <w:tmpl w:val="639AA10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84E388D"/>
    <w:multiLevelType w:val="hybridMultilevel"/>
    <w:tmpl w:val="F5A671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94E160F"/>
    <w:multiLevelType w:val="hybridMultilevel"/>
    <w:tmpl w:val="64EAF01A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3" w15:restartNumberingAfterBreak="0">
    <w:nsid w:val="39AE0545"/>
    <w:multiLevelType w:val="hybridMultilevel"/>
    <w:tmpl w:val="69FC846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CC40A8"/>
    <w:multiLevelType w:val="hybridMultilevel"/>
    <w:tmpl w:val="4720FEC0"/>
    <w:lvl w:ilvl="0" w:tplc="0C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415E7764"/>
    <w:multiLevelType w:val="hybridMultilevel"/>
    <w:tmpl w:val="F8C2D1E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3322040"/>
    <w:multiLevelType w:val="hybridMultilevel"/>
    <w:tmpl w:val="F134E8A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5092690"/>
    <w:multiLevelType w:val="hybridMultilevel"/>
    <w:tmpl w:val="A1A24BC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5297686"/>
    <w:multiLevelType w:val="hybridMultilevel"/>
    <w:tmpl w:val="A4EC5D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52C6B01"/>
    <w:multiLevelType w:val="hybridMultilevel"/>
    <w:tmpl w:val="82B8743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B425DF3"/>
    <w:multiLevelType w:val="multilevel"/>
    <w:tmpl w:val="E1D2D8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2" w15:restartNumberingAfterBreak="0">
    <w:nsid w:val="4D560F75"/>
    <w:multiLevelType w:val="hybridMultilevel"/>
    <w:tmpl w:val="D01C669A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3" w15:restartNumberingAfterBreak="0">
    <w:nsid w:val="50E538A8"/>
    <w:multiLevelType w:val="hybridMultilevel"/>
    <w:tmpl w:val="8E2A6CD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4" w15:restartNumberingAfterBreak="0">
    <w:nsid w:val="51E5789D"/>
    <w:multiLevelType w:val="multilevel"/>
    <w:tmpl w:val="BEA8D9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54062BD5"/>
    <w:multiLevelType w:val="hybridMultilevel"/>
    <w:tmpl w:val="E6EA59AE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59125688"/>
    <w:multiLevelType w:val="hybridMultilevel"/>
    <w:tmpl w:val="DB76D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A4B4047"/>
    <w:multiLevelType w:val="hybridMultilevel"/>
    <w:tmpl w:val="41F0111E"/>
    <w:lvl w:ilvl="0" w:tplc="240A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48" w15:restartNumberingAfterBreak="0">
    <w:nsid w:val="608526B5"/>
    <w:multiLevelType w:val="hybridMultilevel"/>
    <w:tmpl w:val="2C620E4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4D21024"/>
    <w:multiLevelType w:val="hybridMultilevel"/>
    <w:tmpl w:val="2A6CE7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65D5305"/>
    <w:multiLevelType w:val="hybridMultilevel"/>
    <w:tmpl w:val="6E8C69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85548E8"/>
    <w:multiLevelType w:val="hybridMultilevel"/>
    <w:tmpl w:val="05027CA0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DBE5943"/>
    <w:multiLevelType w:val="hybridMultilevel"/>
    <w:tmpl w:val="54F253A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1B2DBD"/>
    <w:multiLevelType w:val="hybridMultilevel"/>
    <w:tmpl w:val="DFFAF7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0BF2584"/>
    <w:multiLevelType w:val="hybridMultilevel"/>
    <w:tmpl w:val="F020C46C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5" w15:restartNumberingAfterBreak="0">
    <w:nsid w:val="73CC2A66"/>
    <w:multiLevelType w:val="hybridMultilevel"/>
    <w:tmpl w:val="8DC66CF6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6" w15:restartNumberingAfterBreak="0">
    <w:nsid w:val="73FB341E"/>
    <w:multiLevelType w:val="hybridMultilevel"/>
    <w:tmpl w:val="3AAEB284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7" w15:restartNumberingAfterBreak="0">
    <w:nsid w:val="77A956FA"/>
    <w:multiLevelType w:val="hybridMultilevel"/>
    <w:tmpl w:val="AA145C1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A2B2866"/>
    <w:multiLevelType w:val="hybridMultilevel"/>
    <w:tmpl w:val="3AF681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CAF0718"/>
    <w:multiLevelType w:val="hybridMultilevel"/>
    <w:tmpl w:val="9A60E05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D1152F2"/>
    <w:multiLevelType w:val="hybridMultilevel"/>
    <w:tmpl w:val="D28243C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5"/>
  </w:num>
  <w:num w:numId="3">
    <w:abstractNumId w:val="34"/>
  </w:num>
  <w:num w:numId="4">
    <w:abstractNumId w:val="59"/>
  </w:num>
  <w:num w:numId="5">
    <w:abstractNumId w:val="54"/>
  </w:num>
  <w:num w:numId="6">
    <w:abstractNumId w:val="4"/>
  </w:num>
  <w:num w:numId="7">
    <w:abstractNumId w:val="48"/>
  </w:num>
  <w:num w:numId="8">
    <w:abstractNumId w:val="55"/>
  </w:num>
  <w:num w:numId="9">
    <w:abstractNumId w:val="24"/>
  </w:num>
  <w:num w:numId="10">
    <w:abstractNumId w:val="53"/>
  </w:num>
  <w:num w:numId="11">
    <w:abstractNumId w:val="60"/>
  </w:num>
  <w:num w:numId="12">
    <w:abstractNumId w:val="22"/>
  </w:num>
  <w:num w:numId="13">
    <w:abstractNumId w:val="36"/>
  </w:num>
  <w:num w:numId="14">
    <w:abstractNumId w:val="14"/>
  </w:num>
  <w:num w:numId="15">
    <w:abstractNumId w:val="44"/>
  </w:num>
  <w:num w:numId="16">
    <w:abstractNumId w:val="49"/>
  </w:num>
  <w:num w:numId="17">
    <w:abstractNumId w:val="52"/>
  </w:num>
  <w:num w:numId="18">
    <w:abstractNumId w:val="3"/>
  </w:num>
  <w:num w:numId="19">
    <w:abstractNumId w:val="39"/>
  </w:num>
  <w:num w:numId="20">
    <w:abstractNumId w:val="51"/>
  </w:num>
  <w:num w:numId="21">
    <w:abstractNumId w:val="25"/>
  </w:num>
  <w:num w:numId="22">
    <w:abstractNumId w:val="40"/>
  </w:num>
  <w:num w:numId="23">
    <w:abstractNumId w:val="32"/>
  </w:num>
  <w:num w:numId="24">
    <w:abstractNumId w:val="13"/>
  </w:num>
  <w:num w:numId="25">
    <w:abstractNumId w:val="43"/>
  </w:num>
  <w:num w:numId="26">
    <w:abstractNumId w:val="23"/>
  </w:num>
  <w:num w:numId="27">
    <w:abstractNumId w:val="10"/>
  </w:num>
  <w:num w:numId="28">
    <w:abstractNumId w:val="6"/>
  </w:num>
  <w:num w:numId="29">
    <w:abstractNumId w:val="8"/>
  </w:num>
  <w:num w:numId="30">
    <w:abstractNumId w:val="56"/>
  </w:num>
  <w:num w:numId="31">
    <w:abstractNumId w:val="47"/>
  </w:num>
  <w:num w:numId="32">
    <w:abstractNumId w:val="12"/>
  </w:num>
  <w:num w:numId="33">
    <w:abstractNumId w:val="0"/>
  </w:num>
  <w:num w:numId="34">
    <w:abstractNumId w:val="18"/>
  </w:num>
  <w:num w:numId="35">
    <w:abstractNumId w:val="31"/>
  </w:num>
  <w:num w:numId="36">
    <w:abstractNumId w:val="16"/>
  </w:num>
  <w:num w:numId="37">
    <w:abstractNumId w:val="45"/>
  </w:num>
  <w:num w:numId="38">
    <w:abstractNumId w:val="20"/>
  </w:num>
  <w:num w:numId="39">
    <w:abstractNumId w:val="2"/>
  </w:num>
  <w:num w:numId="40">
    <w:abstractNumId w:val="29"/>
  </w:num>
  <w:num w:numId="41">
    <w:abstractNumId w:val="15"/>
  </w:num>
  <w:num w:numId="42">
    <w:abstractNumId w:val="46"/>
  </w:num>
  <w:num w:numId="43">
    <w:abstractNumId w:val="7"/>
  </w:num>
  <w:num w:numId="44">
    <w:abstractNumId w:val="58"/>
  </w:num>
  <w:num w:numId="45">
    <w:abstractNumId w:val="42"/>
  </w:num>
  <w:num w:numId="46">
    <w:abstractNumId w:val="21"/>
  </w:num>
  <w:num w:numId="47">
    <w:abstractNumId w:val="9"/>
  </w:num>
  <w:num w:numId="48">
    <w:abstractNumId w:val="19"/>
  </w:num>
  <w:num w:numId="49">
    <w:abstractNumId w:val="27"/>
  </w:num>
  <w:num w:numId="50">
    <w:abstractNumId w:val="11"/>
  </w:num>
  <w:num w:numId="51">
    <w:abstractNumId w:val="1"/>
  </w:num>
  <w:num w:numId="52">
    <w:abstractNumId w:val="38"/>
  </w:num>
  <w:num w:numId="53">
    <w:abstractNumId w:val="50"/>
  </w:num>
  <w:num w:numId="54">
    <w:abstractNumId w:val="41"/>
  </w:num>
  <w:num w:numId="55">
    <w:abstractNumId w:val="17"/>
  </w:num>
  <w:num w:numId="56">
    <w:abstractNumId w:val="57"/>
  </w:num>
  <w:num w:numId="57">
    <w:abstractNumId w:val="26"/>
  </w:num>
  <w:num w:numId="58">
    <w:abstractNumId w:val="5"/>
  </w:num>
  <w:num w:numId="59">
    <w:abstractNumId w:val="33"/>
  </w:num>
  <w:num w:numId="60">
    <w:abstractNumId w:val="30"/>
  </w:num>
  <w:num w:numId="61">
    <w:abstractNumId w:val="3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5E"/>
    <w:rsid w:val="0000141F"/>
    <w:rsid w:val="0000754E"/>
    <w:rsid w:val="00070A65"/>
    <w:rsid w:val="000B228D"/>
    <w:rsid w:val="000D20DA"/>
    <w:rsid w:val="000D7434"/>
    <w:rsid w:val="000F063D"/>
    <w:rsid w:val="00122D5E"/>
    <w:rsid w:val="00124686"/>
    <w:rsid w:val="001546AB"/>
    <w:rsid w:val="00191C23"/>
    <w:rsid w:val="001A4A7D"/>
    <w:rsid w:val="001E0E76"/>
    <w:rsid w:val="001F5F3A"/>
    <w:rsid w:val="002026E4"/>
    <w:rsid w:val="00274BF4"/>
    <w:rsid w:val="00280023"/>
    <w:rsid w:val="002B03A4"/>
    <w:rsid w:val="002B06A3"/>
    <w:rsid w:val="002D0DA2"/>
    <w:rsid w:val="00300397"/>
    <w:rsid w:val="00320197"/>
    <w:rsid w:val="00341791"/>
    <w:rsid w:val="00344F58"/>
    <w:rsid w:val="003712C5"/>
    <w:rsid w:val="00383229"/>
    <w:rsid w:val="003844AD"/>
    <w:rsid w:val="003C1518"/>
    <w:rsid w:val="004251E8"/>
    <w:rsid w:val="004263E4"/>
    <w:rsid w:val="00443A02"/>
    <w:rsid w:val="00465774"/>
    <w:rsid w:val="00475AFD"/>
    <w:rsid w:val="00494078"/>
    <w:rsid w:val="004B6F96"/>
    <w:rsid w:val="004C623E"/>
    <w:rsid w:val="004F4616"/>
    <w:rsid w:val="005009D9"/>
    <w:rsid w:val="005265C8"/>
    <w:rsid w:val="00536FF1"/>
    <w:rsid w:val="00540F32"/>
    <w:rsid w:val="00571D06"/>
    <w:rsid w:val="00586626"/>
    <w:rsid w:val="00591FFD"/>
    <w:rsid w:val="005A7D6F"/>
    <w:rsid w:val="005C47C5"/>
    <w:rsid w:val="0060734E"/>
    <w:rsid w:val="00615E8D"/>
    <w:rsid w:val="00643AD4"/>
    <w:rsid w:val="00654936"/>
    <w:rsid w:val="00670817"/>
    <w:rsid w:val="006949C3"/>
    <w:rsid w:val="006C23C2"/>
    <w:rsid w:val="006D7055"/>
    <w:rsid w:val="00703B17"/>
    <w:rsid w:val="00746B34"/>
    <w:rsid w:val="0076254A"/>
    <w:rsid w:val="007D6F17"/>
    <w:rsid w:val="00811FBD"/>
    <w:rsid w:val="00821409"/>
    <w:rsid w:val="008969C4"/>
    <w:rsid w:val="008F1489"/>
    <w:rsid w:val="008F407E"/>
    <w:rsid w:val="00956026"/>
    <w:rsid w:val="009D715F"/>
    <w:rsid w:val="009E6001"/>
    <w:rsid w:val="00A3673B"/>
    <w:rsid w:val="00A57A55"/>
    <w:rsid w:val="00A67DD1"/>
    <w:rsid w:val="00A8574A"/>
    <w:rsid w:val="00A963F4"/>
    <w:rsid w:val="00AD5C1C"/>
    <w:rsid w:val="00AE3F80"/>
    <w:rsid w:val="00B7692D"/>
    <w:rsid w:val="00B80DDA"/>
    <w:rsid w:val="00B94A88"/>
    <w:rsid w:val="00BB6003"/>
    <w:rsid w:val="00BD66AC"/>
    <w:rsid w:val="00BE44F4"/>
    <w:rsid w:val="00C00911"/>
    <w:rsid w:val="00C161AD"/>
    <w:rsid w:val="00C25D30"/>
    <w:rsid w:val="00C3053C"/>
    <w:rsid w:val="00C32564"/>
    <w:rsid w:val="00C360E0"/>
    <w:rsid w:val="00C6222B"/>
    <w:rsid w:val="00CC1FE7"/>
    <w:rsid w:val="00CD4479"/>
    <w:rsid w:val="00D033C0"/>
    <w:rsid w:val="00D05AE8"/>
    <w:rsid w:val="00D076C4"/>
    <w:rsid w:val="00D104ED"/>
    <w:rsid w:val="00D12DC3"/>
    <w:rsid w:val="00D17337"/>
    <w:rsid w:val="00D27A6F"/>
    <w:rsid w:val="00D36AE7"/>
    <w:rsid w:val="00D50D04"/>
    <w:rsid w:val="00D54FCB"/>
    <w:rsid w:val="00DA43A0"/>
    <w:rsid w:val="00DE3C97"/>
    <w:rsid w:val="00E43CC4"/>
    <w:rsid w:val="00E87BA8"/>
    <w:rsid w:val="00E95C10"/>
    <w:rsid w:val="00ED01C9"/>
    <w:rsid w:val="00F1322F"/>
    <w:rsid w:val="00F2422C"/>
    <w:rsid w:val="00F31B61"/>
    <w:rsid w:val="00F36FC5"/>
    <w:rsid w:val="00F4620D"/>
    <w:rsid w:val="00FC2EA6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B49E0"/>
  <w15:docId w15:val="{3D81453B-12D2-4822-8495-42564B92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D5E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2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2D5E"/>
    <w:rPr>
      <w:lang w:val="es-ES"/>
    </w:rPr>
  </w:style>
  <w:style w:type="table" w:styleId="Tablaconcuadrcula">
    <w:name w:val="Table Grid"/>
    <w:basedOn w:val="Tablanormal"/>
    <w:uiPriority w:val="59"/>
    <w:rsid w:val="00122D5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2D5E"/>
    <w:pPr>
      <w:ind w:left="720"/>
      <w:contextualSpacing/>
    </w:pPr>
  </w:style>
  <w:style w:type="paragraph" w:customStyle="1" w:styleId="Default">
    <w:name w:val="Default"/>
    <w:rsid w:val="00122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unhideWhenUsed/>
    <w:rsid w:val="00122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22D5E"/>
    <w:rPr>
      <w:b/>
      <w:bCs/>
    </w:rPr>
  </w:style>
  <w:style w:type="character" w:styleId="nfasis">
    <w:name w:val="Emphasis"/>
    <w:basedOn w:val="Fuentedeprrafopredeter"/>
    <w:uiPriority w:val="20"/>
    <w:qFormat/>
    <w:rsid w:val="00122D5E"/>
    <w:rPr>
      <w:i/>
      <w:iCs/>
    </w:rPr>
  </w:style>
  <w:style w:type="paragraph" w:styleId="Textosinformato">
    <w:name w:val="Plain Text"/>
    <w:basedOn w:val="Normal"/>
    <w:link w:val="TextosinformatoCar"/>
    <w:uiPriority w:val="99"/>
    <w:unhideWhenUsed/>
    <w:rsid w:val="00122D5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C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22D5E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3C0"/>
    <w:rPr>
      <w:rFonts w:ascii="Tahoma" w:hAnsi="Tahoma" w:cs="Tahoma"/>
      <w:sz w:val="16"/>
      <w:szCs w:val="16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80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DDA"/>
    <w:rPr>
      <w:lang w:val="es-ES"/>
    </w:rPr>
  </w:style>
  <w:style w:type="paragraph" w:styleId="Bibliografa">
    <w:name w:val="Bibliography"/>
    <w:basedOn w:val="Normal"/>
    <w:next w:val="Normal"/>
    <w:uiPriority w:val="37"/>
    <w:semiHidden/>
    <w:unhideWhenUsed/>
    <w:rsid w:val="00D36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4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11C32-B509-471E-84CB-27166CD7A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3195</Words>
  <Characters>18213</Characters>
  <Application>Microsoft Office Word</Application>
  <DocSecurity>0</DocSecurity>
  <Lines>151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Stephy</dc:creator>
  <cp:keywords/>
  <dc:description/>
  <cp:lastModifiedBy>YILMAR</cp:lastModifiedBy>
  <cp:revision>7</cp:revision>
  <dcterms:created xsi:type="dcterms:W3CDTF">2019-01-19T20:14:00Z</dcterms:created>
  <dcterms:modified xsi:type="dcterms:W3CDTF">2019-07-07T03:53:00Z</dcterms:modified>
</cp:coreProperties>
</file>