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C70" w:rsidRPr="00716DA3" w:rsidRDefault="00246C70" w:rsidP="00716DA3">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1823"/>
        <w:gridCol w:w="5026"/>
        <w:gridCol w:w="1737"/>
        <w:gridCol w:w="1712"/>
      </w:tblGrid>
      <w:tr w:rsidR="00F31AFC" w:rsidRPr="00716DA3" w:rsidTr="00F31AFC">
        <w:tc>
          <w:tcPr>
            <w:tcW w:w="1823" w:type="dxa"/>
            <w:shd w:val="clear" w:color="auto" w:fill="E7E6E6" w:themeFill="background2"/>
          </w:tcPr>
          <w:p w:rsidR="00F31AFC" w:rsidRPr="00716DA3" w:rsidRDefault="00F31AFC" w:rsidP="00044785">
            <w:pPr>
              <w:spacing w:line="240" w:lineRule="auto"/>
              <w:contextualSpacing/>
              <w:rPr>
                <w:rFonts w:cstheme="minorHAnsi"/>
                <w:b/>
                <w:sz w:val="24"/>
                <w:szCs w:val="24"/>
              </w:rPr>
            </w:pPr>
            <w:r>
              <w:rPr>
                <w:rFonts w:cstheme="minorHAnsi"/>
                <w:b/>
                <w:sz w:val="24"/>
                <w:szCs w:val="24"/>
              </w:rPr>
              <w:t>ÁREA</w:t>
            </w:r>
            <w:r w:rsidRPr="00716DA3">
              <w:rPr>
                <w:rFonts w:cstheme="minorHAnsi"/>
                <w:b/>
                <w:sz w:val="24"/>
                <w:szCs w:val="24"/>
              </w:rPr>
              <w:t>:</w:t>
            </w:r>
          </w:p>
        </w:tc>
        <w:tc>
          <w:tcPr>
            <w:tcW w:w="5026" w:type="dxa"/>
          </w:tcPr>
          <w:p w:rsidR="00F31AFC" w:rsidRPr="00F87D7B" w:rsidRDefault="00B77044" w:rsidP="00044785">
            <w:pPr>
              <w:spacing w:line="240" w:lineRule="auto"/>
              <w:contextualSpacing/>
              <w:rPr>
                <w:rFonts w:cstheme="minorHAnsi"/>
                <w:sz w:val="24"/>
                <w:szCs w:val="24"/>
              </w:rPr>
            </w:pPr>
            <w:r>
              <w:rPr>
                <w:rFonts w:cstheme="minorHAnsi"/>
                <w:sz w:val="24"/>
                <w:szCs w:val="24"/>
              </w:rPr>
              <w:t>EDUCACIÓN RELIGIOSA ESCOLAR</w:t>
            </w:r>
          </w:p>
          <w:p w:rsidR="00F31AFC" w:rsidRPr="00716DA3" w:rsidRDefault="00F31AFC" w:rsidP="00044785">
            <w:pPr>
              <w:spacing w:line="240" w:lineRule="auto"/>
              <w:contextualSpacing/>
              <w:rPr>
                <w:rFonts w:cstheme="minorHAnsi"/>
                <w:sz w:val="24"/>
                <w:szCs w:val="24"/>
              </w:rPr>
            </w:pPr>
            <w:bookmarkStart w:id="0" w:name="_GoBack"/>
            <w:bookmarkEnd w:id="0"/>
          </w:p>
        </w:tc>
        <w:tc>
          <w:tcPr>
            <w:tcW w:w="1737" w:type="dxa"/>
            <w:shd w:val="clear" w:color="auto" w:fill="E7E6E6" w:themeFill="background2"/>
          </w:tcPr>
          <w:p w:rsidR="00F31AFC" w:rsidRPr="00716DA3" w:rsidRDefault="00F31AFC" w:rsidP="00044785">
            <w:pPr>
              <w:spacing w:line="240" w:lineRule="auto"/>
              <w:contextualSpacing/>
              <w:rPr>
                <w:rFonts w:cstheme="minorHAnsi"/>
                <w:b/>
                <w:sz w:val="24"/>
                <w:szCs w:val="24"/>
              </w:rPr>
            </w:pPr>
            <w:r w:rsidRPr="00716DA3">
              <w:rPr>
                <w:rFonts w:cstheme="minorHAnsi"/>
                <w:b/>
                <w:sz w:val="24"/>
                <w:szCs w:val="24"/>
              </w:rPr>
              <w:t>AÑO:</w:t>
            </w:r>
          </w:p>
        </w:tc>
        <w:tc>
          <w:tcPr>
            <w:tcW w:w="1712" w:type="dxa"/>
          </w:tcPr>
          <w:p w:rsidR="00F31AFC" w:rsidRPr="00716DA3" w:rsidRDefault="00F31AFC" w:rsidP="00044785">
            <w:pPr>
              <w:spacing w:line="240" w:lineRule="auto"/>
              <w:contextualSpacing/>
              <w:rPr>
                <w:rFonts w:cstheme="minorHAnsi"/>
                <w:sz w:val="24"/>
                <w:szCs w:val="24"/>
              </w:rPr>
            </w:pPr>
            <w:r>
              <w:rPr>
                <w:rFonts w:cstheme="minorHAnsi"/>
                <w:sz w:val="24"/>
                <w:szCs w:val="24"/>
              </w:rPr>
              <w:t>2018</w:t>
            </w:r>
          </w:p>
        </w:tc>
      </w:tr>
      <w:tr w:rsidR="00F31AFC" w:rsidRPr="00716DA3" w:rsidTr="00F31AFC">
        <w:tc>
          <w:tcPr>
            <w:tcW w:w="1823" w:type="dxa"/>
            <w:shd w:val="clear" w:color="auto" w:fill="E7E6E6" w:themeFill="background2"/>
          </w:tcPr>
          <w:p w:rsidR="00F31AFC" w:rsidRPr="00716DA3" w:rsidRDefault="00F31AFC" w:rsidP="00716DA3">
            <w:pPr>
              <w:spacing w:line="240" w:lineRule="auto"/>
              <w:contextualSpacing/>
              <w:rPr>
                <w:rFonts w:cstheme="minorHAnsi"/>
                <w:b/>
                <w:sz w:val="24"/>
                <w:szCs w:val="24"/>
              </w:rPr>
            </w:pPr>
            <w:r>
              <w:rPr>
                <w:rFonts w:cstheme="minorHAnsi"/>
                <w:b/>
                <w:sz w:val="24"/>
                <w:szCs w:val="24"/>
              </w:rPr>
              <w:t>DOCENTES RESPONSABLES:</w:t>
            </w:r>
          </w:p>
        </w:tc>
        <w:tc>
          <w:tcPr>
            <w:tcW w:w="8475" w:type="dxa"/>
            <w:gridSpan w:val="3"/>
          </w:tcPr>
          <w:p w:rsidR="00B77044" w:rsidRDefault="00B77044" w:rsidP="00B77044">
            <w:pPr>
              <w:pStyle w:val="Prrafodelista"/>
              <w:spacing w:line="240" w:lineRule="auto"/>
              <w:rPr>
                <w:rFonts w:cstheme="minorHAnsi"/>
                <w:sz w:val="24"/>
                <w:szCs w:val="24"/>
              </w:rPr>
            </w:pPr>
          </w:p>
          <w:p w:rsidR="00F31AFC" w:rsidRDefault="00B77044" w:rsidP="00A50198">
            <w:pPr>
              <w:pStyle w:val="Prrafodelista"/>
              <w:numPr>
                <w:ilvl w:val="0"/>
                <w:numId w:val="1"/>
              </w:numPr>
              <w:spacing w:line="240" w:lineRule="auto"/>
              <w:rPr>
                <w:rFonts w:cstheme="minorHAnsi"/>
                <w:sz w:val="24"/>
                <w:szCs w:val="24"/>
              </w:rPr>
            </w:pPr>
            <w:r>
              <w:rPr>
                <w:rFonts w:cstheme="minorHAnsi"/>
                <w:sz w:val="24"/>
                <w:szCs w:val="24"/>
              </w:rPr>
              <w:t>MARGARITA MARÍA GUERRA ARBOLEDA</w:t>
            </w:r>
          </w:p>
          <w:p w:rsidR="00AB7CD3" w:rsidRDefault="00AB7CD3" w:rsidP="00A50198">
            <w:pPr>
              <w:pStyle w:val="Prrafodelista"/>
              <w:numPr>
                <w:ilvl w:val="0"/>
                <w:numId w:val="1"/>
              </w:numPr>
              <w:spacing w:line="240" w:lineRule="auto"/>
              <w:rPr>
                <w:rFonts w:cstheme="minorHAnsi"/>
                <w:sz w:val="24"/>
                <w:szCs w:val="24"/>
              </w:rPr>
            </w:pPr>
            <w:r>
              <w:rPr>
                <w:rFonts w:cstheme="minorHAnsi"/>
                <w:sz w:val="24"/>
                <w:szCs w:val="24"/>
              </w:rPr>
              <w:t xml:space="preserve">MARTHA AHUMADA </w:t>
            </w:r>
          </w:p>
          <w:p w:rsidR="00AB7CD3" w:rsidRDefault="00AB7CD3" w:rsidP="00A50198">
            <w:pPr>
              <w:pStyle w:val="Prrafodelista"/>
              <w:numPr>
                <w:ilvl w:val="0"/>
                <w:numId w:val="1"/>
              </w:numPr>
              <w:spacing w:line="240" w:lineRule="auto"/>
              <w:rPr>
                <w:rFonts w:cstheme="minorHAnsi"/>
                <w:sz w:val="24"/>
                <w:szCs w:val="24"/>
              </w:rPr>
            </w:pPr>
            <w:r>
              <w:rPr>
                <w:rFonts w:cstheme="minorHAnsi"/>
                <w:sz w:val="24"/>
                <w:szCs w:val="24"/>
              </w:rPr>
              <w:t>MANUEL CARMONA</w:t>
            </w:r>
          </w:p>
          <w:p w:rsidR="00F31AFC" w:rsidRPr="00B1023A" w:rsidRDefault="00F31AFC" w:rsidP="00B77044">
            <w:pPr>
              <w:pStyle w:val="Prrafodelista"/>
              <w:spacing w:line="240" w:lineRule="auto"/>
              <w:rPr>
                <w:rFonts w:cstheme="minorHAnsi"/>
                <w:sz w:val="24"/>
                <w:szCs w:val="24"/>
                <w:lang w:val="es-MX"/>
              </w:rPr>
            </w:pPr>
          </w:p>
        </w:tc>
      </w:tr>
    </w:tbl>
    <w:p w:rsidR="0002182E" w:rsidRDefault="0002182E" w:rsidP="00716DA3">
      <w:pPr>
        <w:spacing w:line="240" w:lineRule="auto"/>
        <w:contextualSpacing/>
        <w:rPr>
          <w:rFonts w:cstheme="minorHAnsi"/>
          <w:sz w:val="24"/>
          <w:szCs w:val="24"/>
        </w:rPr>
      </w:pPr>
    </w:p>
    <w:tbl>
      <w:tblPr>
        <w:tblStyle w:val="Tablaconcuadrcula"/>
        <w:tblW w:w="0" w:type="auto"/>
        <w:tblLook w:val="04A0" w:firstRow="1" w:lastRow="0" w:firstColumn="1" w:lastColumn="0" w:noHBand="0" w:noVBand="1"/>
      </w:tblPr>
      <w:tblGrid>
        <w:gridCol w:w="10222"/>
      </w:tblGrid>
      <w:tr w:rsidR="00F31AFC" w:rsidRPr="00F31AFC" w:rsidTr="00F31AFC">
        <w:tc>
          <w:tcPr>
            <w:tcW w:w="10222" w:type="dxa"/>
            <w:shd w:val="clear" w:color="auto" w:fill="F2F2F2" w:themeFill="background1" w:themeFillShade="F2"/>
          </w:tcPr>
          <w:p w:rsidR="00F31AFC" w:rsidRPr="00F31AFC" w:rsidRDefault="00F31AFC" w:rsidP="000C4365">
            <w:pPr>
              <w:spacing w:line="240" w:lineRule="auto"/>
              <w:rPr>
                <w:rFonts w:cstheme="minorHAnsi"/>
                <w:b/>
                <w:sz w:val="24"/>
                <w:szCs w:val="24"/>
              </w:rPr>
            </w:pPr>
            <w:r w:rsidRPr="00F31AFC">
              <w:rPr>
                <w:rFonts w:cstheme="minorHAnsi"/>
                <w:b/>
                <w:sz w:val="24"/>
                <w:szCs w:val="24"/>
              </w:rPr>
              <w:t>1.0 INTRODUCCIÓN</w:t>
            </w:r>
          </w:p>
        </w:tc>
      </w:tr>
      <w:tr w:rsidR="00F31AFC" w:rsidTr="00F31AFC">
        <w:tc>
          <w:tcPr>
            <w:tcW w:w="10222" w:type="dxa"/>
          </w:tcPr>
          <w:p w:rsidR="00F31AFC" w:rsidRDefault="00B77044" w:rsidP="00F31AFC">
            <w:pPr>
              <w:spacing w:line="240" w:lineRule="auto"/>
              <w:rPr>
                <w:rFonts w:cstheme="minorHAnsi"/>
                <w:sz w:val="24"/>
                <w:szCs w:val="24"/>
              </w:rPr>
            </w:pPr>
            <w:r>
              <w:rPr>
                <w:rFonts w:cstheme="minorHAnsi"/>
                <w:sz w:val="24"/>
                <w:szCs w:val="24"/>
              </w:rPr>
              <w:t xml:space="preserve">Se parte de la propuesta que el docente de Educación Religiosa ha de ser idónea, por su competencia pedagógica, teológica y moral. </w:t>
            </w:r>
          </w:p>
          <w:p w:rsidR="00B77044" w:rsidRDefault="00B77044" w:rsidP="00F31AFC">
            <w:pPr>
              <w:spacing w:line="240" w:lineRule="auto"/>
              <w:rPr>
                <w:rFonts w:cstheme="minorHAnsi"/>
                <w:sz w:val="24"/>
                <w:szCs w:val="24"/>
              </w:rPr>
            </w:pPr>
            <w:r>
              <w:rPr>
                <w:rFonts w:cstheme="minorHAnsi"/>
                <w:sz w:val="24"/>
                <w:szCs w:val="24"/>
              </w:rPr>
              <w:t xml:space="preserve">Este educador debe entender y realizar la enseñanza de la religión, dentro de los parámetros de una disciplina escolar que tenga el mismo rigor de las otras disciplinas y áreas del saber que la escuela seleccione. </w:t>
            </w:r>
          </w:p>
          <w:p w:rsidR="00B77044" w:rsidRDefault="00B77044" w:rsidP="00F31AFC">
            <w:pPr>
              <w:spacing w:line="240" w:lineRule="auto"/>
              <w:rPr>
                <w:rFonts w:cstheme="minorHAnsi"/>
                <w:sz w:val="24"/>
                <w:szCs w:val="24"/>
              </w:rPr>
            </w:pPr>
            <w:r>
              <w:rPr>
                <w:rFonts w:cstheme="minorHAnsi"/>
                <w:sz w:val="24"/>
                <w:szCs w:val="24"/>
              </w:rPr>
              <w:t xml:space="preserve">Adicionalmente, se debe desarrollar un trabajo interdisciplinar que permita el diálogo entre fe y razón, fe y ciencia, fe y cultura, fe y experiencia humana. </w:t>
            </w:r>
          </w:p>
          <w:p w:rsidR="00B77044" w:rsidRDefault="00B77044" w:rsidP="00F31AFC">
            <w:pPr>
              <w:spacing w:line="240" w:lineRule="auto"/>
              <w:rPr>
                <w:rFonts w:cstheme="minorHAnsi"/>
                <w:sz w:val="24"/>
                <w:szCs w:val="24"/>
              </w:rPr>
            </w:pPr>
            <w:r>
              <w:rPr>
                <w:rFonts w:cstheme="minorHAnsi"/>
                <w:sz w:val="24"/>
                <w:szCs w:val="24"/>
              </w:rPr>
              <w:t xml:space="preserve">En este contexto la actitud del educador se enmarca dentro de los propósitos que la iglesia se ha trazado especialmente desde el concilio Vaticano II, sobre apertura y diálogo con la ciencia, con la Iglesia, con las religiones no cristianas, con la comunidad política, entre otros. </w:t>
            </w:r>
          </w:p>
          <w:p w:rsidR="002E00BE" w:rsidRDefault="002E00BE" w:rsidP="00F31AFC">
            <w:pPr>
              <w:spacing w:line="240" w:lineRule="auto"/>
              <w:rPr>
                <w:rFonts w:cstheme="minorHAnsi"/>
                <w:sz w:val="24"/>
                <w:szCs w:val="24"/>
              </w:rPr>
            </w:pPr>
            <w:r>
              <w:rPr>
                <w:rFonts w:cstheme="minorHAnsi"/>
                <w:sz w:val="24"/>
                <w:szCs w:val="24"/>
              </w:rPr>
              <w:t>Estos principios han sido también adoptados y desarrollados por la Iglesia en Colombia, asumiendo la definición de la educación religiosa escolar como un ares del conocimiento y de la formación, de acuerdo con el artículo 23 de la ley 115 de 1994, más aún, la Conferencia Episcopal nos urge a fomentar la investigación e innovación que genere experiencias significativas en este campo.</w:t>
            </w:r>
          </w:p>
          <w:p w:rsidR="002E00BE" w:rsidRDefault="002E00BE" w:rsidP="00F31AFC">
            <w:pPr>
              <w:spacing w:line="240" w:lineRule="auto"/>
              <w:rPr>
                <w:rFonts w:cstheme="minorHAnsi"/>
                <w:sz w:val="24"/>
                <w:szCs w:val="24"/>
              </w:rPr>
            </w:pPr>
            <w:r>
              <w:rPr>
                <w:rFonts w:cstheme="minorHAnsi"/>
                <w:sz w:val="24"/>
                <w:szCs w:val="24"/>
              </w:rPr>
              <w:t xml:space="preserve">En la Educación Religiosa Escolar (ERE) es indispensable estudiar la experiencia religiosa como tal, por eso, en el plan de estudio, es importante enfocarla desde la cultura religiosa, es decir, desde el aspecto socio-religioso del país y de sus religiones, la enseñanza ética no confesional, el estudio de problemas humanísticos y existenciales del hombre y de la sociedad. Lo anterior requiere un aporte interdisciplinario con las ciencias humanas, sociales, pedagógicas y teológicas que permitan al estudiante entrar en diálogo con la fe, la cultura y la vida. De esta manera, los estudiantes elaborarán sus propias conclusiones y actitudes para después tomar posición ante el hecho religioso. </w:t>
            </w:r>
          </w:p>
          <w:p w:rsidR="002E00BE" w:rsidRDefault="002E00BE" w:rsidP="00F31AFC">
            <w:pPr>
              <w:spacing w:line="240" w:lineRule="auto"/>
              <w:rPr>
                <w:rFonts w:cstheme="minorHAnsi"/>
                <w:sz w:val="24"/>
                <w:szCs w:val="24"/>
              </w:rPr>
            </w:pPr>
            <w:r>
              <w:rPr>
                <w:rFonts w:cstheme="minorHAnsi"/>
                <w:sz w:val="24"/>
                <w:szCs w:val="24"/>
              </w:rPr>
              <w:t xml:space="preserve">La ERE, como componente que conduce a aprender e interpretar el mundo desde lo religioso necesita plantear </w:t>
            </w:r>
            <w:r w:rsidR="007A706D">
              <w:rPr>
                <w:rFonts w:cstheme="minorHAnsi"/>
                <w:sz w:val="24"/>
                <w:szCs w:val="24"/>
              </w:rPr>
              <w:t xml:space="preserve">desde el plan estudio una visión y una concepción de persona, de comunicación, de cultura, de educación y de experiencia religiosa; planteará un proyecto que ayude de leer la realidad, entrar en diálogo y darle sentido desde una perspectiva religiosa. </w:t>
            </w:r>
          </w:p>
        </w:tc>
      </w:tr>
    </w:tbl>
    <w:p w:rsidR="00F31AFC" w:rsidRDefault="00F31AFC"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F31AFC" w:rsidRPr="00F31AFC" w:rsidTr="00044785">
        <w:tc>
          <w:tcPr>
            <w:tcW w:w="10222" w:type="dxa"/>
            <w:shd w:val="clear" w:color="auto" w:fill="F2F2F2" w:themeFill="background1" w:themeFillShade="F2"/>
          </w:tcPr>
          <w:p w:rsidR="00F31AFC" w:rsidRPr="00F31AFC" w:rsidRDefault="00F31AFC" w:rsidP="000C4365">
            <w:pPr>
              <w:spacing w:line="240" w:lineRule="auto"/>
              <w:rPr>
                <w:rFonts w:cstheme="minorHAnsi"/>
                <w:b/>
                <w:sz w:val="24"/>
                <w:szCs w:val="24"/>
              </w:rPr>
            </w:pPr>
            <w:r>
              <w:rPr>
                <w:rFonts w:cstheme="minorHAnsi"/>
                <w:b/>
                <w:sz w:val="24"/>
                <w:szCs w:val="24"/>
              </w:rPr>
              <w:t>2</w:t>
            </w:r>
            <w:r w:rsidRPr="00F31AFC">
              <w:rPr>
                <w:rFonts w:cstheme="minorHAnsi"/>
                <w:b/>
                <w:sz w:val="24"/>
                <w:szCs w:val="24"/>
              </w:rPr>
              <w:t xml:space="preserve">.0 </w:t>
            </w:r>
            <w:r>
              <w:rPr>
                <w:rFonts w:cstheme="minorHAnsi"/>
                <w:b/>
                <w:sz w:val="24"/>
                <w:szCs w:val="24"/>
              </w:rPr>
              <w:t>JUSTIFICACIÓN</w:t>
            </w:r>
          </w:p>
        </w:tc>
      </w:tr>
      <w:tr w:rsidR="00F31AFC" w:rsidTr="00044785">
        <w:tc>
          <w:tcPr>
            <w:tcW w:w="10222" w:type="dxa"/>
          </w:tcPr>
          <w:p w:rsidR="00F31AFC" w:rsidRDefault="007A706D" w:rsidP="00F31AFC">
            <w:pPr>
              <w:spacing w:line="240" w:lineRule="auto"/>
              <w:rPr>
                <w:rFonts w:cstheme="minorHAnsi"/>
                <w:sz w:val="24"/>
                <w:szCs w:val="24"/>
              </w:rPr>
            </w:pPr>
            <w:r>
              <w:rPr>
                <w:rFonts w:cstheme="minorHAnsi"/>
                <w:sz w:val="24"/>
                <w:szCs w:val="24"/>
              </w:rPr>
              <w:t xml:space="preserve">La Institución Educativa Nuestra Señora de la Candelaria, entidad de carácter oficial, ofrece educación a niños, niñas y jóvenes de comunidades vulnerables, que busca, a través de estrategias que permitan mejorar su calidad de vida formando estudiantes como personas íntegras que puedan desarrollar sus dimensiones afectivas, cognitivas y expresivas. </w:t>
            </w:r>
          </w:p>
          <w:p w:rsidR="00716F29" w:rsidRPr="00A12BDB" w:rsidRDefault="007A706D" w:rsidP="00F31AFC">
            <w:pPr>
              <w:spacing w:line="240" w:lineRule="auto"/>
              <w:rPr>
                <w:rFonts w:cstheme="minorHAnsi"/>
                <w:i/>
                <w:sz w:val="24"/>
                <w:szCs w:val="24"/>
              </w:rPr>
            </w:pPr>
            <w:r>
              <w:rPr>
                <w:rFonts w:cstheme="minorHAnsi"/>
                <w:sz w:val="24"/>
                <w:szCs w:val="24"/>
              </w:rPr>
              <w:t xml:space="preserve">Conscientes de que nos encontramos insertos en el mundo pluricultural, pluriétnico y multireligioso, queremos responder, desde el área de Educación Religiosa Escolar, a las demandas educativas de nuestros niños y jóvenes que buscan </w:t>
            </w:r>
            <w:r w:rsidR="00716F29">
              <w:rPr>
                <w:rFonts w:cstheme="minorHAnsi"/>
                <w:sz w:val="24"/>
                <w:szCs w:val="24"/>
              </w:rPr>
              <w:t xml:space="preserve">el sentido a su vida y el encuentro con lo absoluto dentro de su </w:t>
            </w:r>
            <w:r w:rsidR="00716F29">
              <w:rPr>
                <w:rFonts w:cstheme="minorHAnsi"/>
                <w:sz w:val="24"/>
                <w:szCs w:val="24"/>
              </w:rPr>
              <w:lastRenderedPageBreak/>
              <w:t>cotidianidad, para poder superar las dificultades inherentes y encontrar razones para fortalecer su fe y su esperanza; para tal fin se debe tener presente que “La evangelización depende de gran parte de una buena</w:t>
            </w:r>
            <w:r>
              <w:rPr>
                <w:rFonts w:cstheme="minorHAnsi"/>
                <w:sz w:val="24"/>
                <w:szCs w:val="24"/>
              </w:rPr>
              <w:t xml:space="preserve"> </w:t>
            </w:r>
            <w:r w:rsidR="00716F29">
              <w:rPr>
                <w:rFonts w:cstheme="minorHAnsi"/>
                <w:sz w:val="24"/>
                <w:szCs w:val="24"/>
              </w:rPr>
              <w:t>mediación cultural que asegure un anuncio más comprensible del mensaje cristiano. Se trata de un anuncio que debe abrir a todos, en particular a los jóvenes, a la experiencia del amor de Cristo para que puedan llegar gradualmente a conocerlo como la razón de su vida</w:t>
            </w:r>
            <w:r w:rsidR="00A12BDB">
              <w:rPr>
                <w:rFonts w:cstheme="minorHAnsi"/>
                <w:sz w:val="24"/>
                <w:szCs w:val="24"/>
              </w:rPr>
              <w:t xml:space="preserve">”. </w:t>
            </w:r>
            <w:r w:rsidR="00A12BDB" w:rsidRPr="00A12BDB">
              <w:rPr>
                <w:rFonts w:cstheme="minorHAnsi"/>
                <w:i/>
                <w:sz w:val="24"/>
                <w:szCs w:val="24"/>
              </w:rPr>
              <w:t>Líneas orientativas para la misión de las FMA. Página 36.</w:t>
            </w:r>
          </w:p>
          <w:p w:rsidR="00A12BDB" w:rsidRDefault="00A12BDB" w:rsidP="00F31AFC">
            <w:pPr>
              <w:spacing w:line="240" w:lineRule="auto"/>
              <w:rPr>
                <w:rFonts w:cstheme="minorHAnsi"/>
                <w:sz w:val="24"/>
                <w:szCs w:val="24"/>
              </w:rPr>
            </w:pPr>
            <w:r>
              <w:rPr>
                <w:rFonts w:cstheme="minorHAnsi"/>
                <w:sz w:val="24"/>
                <w:szCs w:val="24"/>
              </w:rPr>
              <w:t xml:space="preserve">La Educación Religiosa ofrecida por la Institución busca crear un ambiente de diálogo y respeto interreligioso en el que cada cual se sienta valorado, comprendido y respetado dentro de sus creencias y de su fe. </w:t>
            </w:r>
          </w:p>
          <w:p w:rsidR="00A12BDB" w:rsidRDefault="00A12BDB" w:rsidP="00F31AFC">
            <w:pPr>
              <w:spacing w:line="240" w:lineRule="auto"/>
              <w:rPr>
                <w:rFonts w:cstheme="minorHAnsi"/>
                <w:i/>
                <w:sz w:val="24"/>
                <w:szCs w:val="24"/>
              </w:rPr>
            </w:pPr>
            <w:r>
              <w:rPr>
                <w:rFonts w:cstheme="minorHAnsi"/>
                <w:sz w:val="24"/>
                <w:szCs w:val="24"/>
              </w:rPr>
              <w:t xml:space="preserve">En este sentido “la evangelización promuevan intervenciones educativas que demuestren el carácter dialogante del cristianismo, el compromiso de la búsqueda de la paz, la defensa de la vida y los derechos humanos, la justicia, el trabajar para un futuro de mayor convivencia”. </w:t>
            </w:r>
            <w:r w:rsidRPr="00A12BDB">
              <w:rPr>
                <w:rFonts w:cstheme="minorHAnsi"/>
                <w:i/>
                <w:sz w:val="24"/>
                <w:szCs w:val="24"/>
              </w:rPr>
              <w:t>Líneas o</w:t>
            </w:r>
            <w:r>
              <w:rPr>
                <w:rFonts w:cstheme="minorHAnsi"/>
                <w:i/>
                <w:sz w:val="24"/>
                <w:szCs w:val="24"/>
              </w:rPr>
              <w:t>rientativas para la misión de l</w:t>
            </w:r>
            <w:r w:rsidRPr="00A12BDB">
              <w:rPr>
                <w:rFonts w:cstheme="minorHAnsi"/>
                <w:i/>
                <w:sz w:val="24"/>
                <w:szCs w:val="24"/>
              </w:rPr>
              <w:t xml:space="preserve">as FMA, página 37. </w:t>
            </w:r>
          </w:p>
          <w:p w:rsidR="00A12BDB" w:rsidRDefault="00A12BDB" w:rsidP="00A12BDB">
            <w:pPr>
              <w:spacing w:line="240" w:lineRule="auto"/>
              <w:rPr>
                <w:rFonts w:cstheme="minorHAnsi"/>
                <w:sz w:val="24"/>
                <w:szCs w:val="24"/>
              </w:rPr>
            </w:pPr>
            <w:r>
              <w:rPr>
                <w:rFonts w:cstheme="minorHAnsi"/>
                <w:sz w:val="24"/>
                <w:szCs w:val="24"/>
              </w:rPr>
              <w:t xml:space="preserve">Sin embargo, el énfasis ofrecido está dado desde la óptica de la fe Católica, que es propuesta como respuesta  a los retos que las nuevas culturas plantean, a la misión educadora de la Iglesia y las exigencias de la evangelización “respetando la conciencia de cada uno, se ofrece una propuesta que estimula la pregunta sobre el sentido de la existencia y lleva a acoger la vida como vocación, acompañando al joven en el descubrimiento-aceptación-realización responsable de un proyecto de vida”. </w:t>
            </w:r>
            <w:r w:rsidRPr="003C2DF4">
              <w:rPr>
                <w:rFonts w:cstheme="minorHAnsi"/>
                <w:i/>
                <w:sz w:val="24"/>
                <w:szCs w:val="24"/>
              </w:rPr>
              <w:t>Líneas orientativas para la misión de las FMA</w:t>
            </w:r>
            <w:r w:rsidR="003C2DF4" w:rsidRPr="003C2DF4">
              <w:rPr>
                <w:rFonts w:cstheme="minorHAnsi"/>
                <w:i/>
                <w:sz w:val="24"/>
                <w:szCs w:val="24"/>
              </w:rPr>
              <w:t>, página 36.</w:t>
            </w:r>
            <w:r w:rsidR="003C2DF4">
              <w:rPr>
                <w:rFonts w:cstheme="minorHAnsi"/>
                <w:sz w:val="24"/>
                <w:szCs w:val="24"/>
              </w:rPr>
              <w:t xml:space="preserve"> </w:t>
            </w:r>
          </w:p>
          <w:p w:rsidR="003C2DF4" w:rsidRDefault="003C2DF4" w:rsidP="00A12BDB">
            <w:pPr>
              <w:spacing w:line="240" w:lineRule="auto"/>
              <w:rPr>
                <w:rFonts w:cstheme="minorHAnsi"/>
                <w:sz w:val="24"/>
                <w:szCs w:val="24"/>
              </w:rPr>
            </w:pPr>
            <w:r>
              <w:rPr>
                <w:rFonts w:cstheme="minorHAnsi"/>
                <w:sz w:val="24"/>
                <w:szCs w:val="24"/>
              </w:rPr>
              <w:t xml:space="preserve">En el ambiente de la “revolución educativa” declarada por el Ministerio de educación nacional (MEN) de Colombia presentamos esta área a nuestros estudiantes con el fin de que desarrollen competencias que los ayuden a ser, a saber, a saber hacer y a creer, para que su desarrollo sea armónico, ético y trascendente. </w:t>
            </w:r>
          </w:p>
          <w:p w:rsidR="003C2DF4" w:rsidRPr="00A12BDB" w:rsidRDefault="003C2DF4" w:rsidP="00A12BDB">
            <w:pPr>
              <w:spacing w:line="240" w:lineRule="auto"/>
              <w:rPr>
                <w:rFonts w:cstheme="minorHAnsi"/>
                <w:sz w:val="24"/>
                <w:szCs w:val="24"/>
              </w:rPr>
            </w:pPr>
            <w:r>
              <w:rPr>
                <w:rFonts w:cstheme="minorHAnsi"/>
                <w:sz w:val="24"/>
                <w:szCs w:val="24"/>
              </w:rPr>
              <w:t>Con el presente plan, queremos responder a la filosofía institucional, en búsqueda de la formación de sujetos que sean competentes al enfrentar con calidad los retos de la sociedad actual, para ello, fortalecemos en esta área, la responsabilidad y la asimilación de los valores propios de nuestra institución.</w:t>
            </w:r>
          </w:p>
        </w:tc>
      </w:tr>
    </w:tbl>
    <w:p w:rsidR="00F31AFC" w:rsidRDefault="00F31AFC"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0C4365" w:rsidRPr="00F31AFC" w:rsidTr="00044785">
        <w:tc>
          <w:tcPr>
            <w:tcW w:w="10222" w:type="dxa"/>
            <w:shd w:val="clear" w:color="auto" w:fill="F2F2F2" w:themeFill="background1" w:themeFillShade="F2"/>
          </w:tcPr>
          <w:p w:rsidR="000C4365" w:rsidRPr="00F31AFC" w:rsidRDefault="000C4365" w:rsidP="000C4365">
            <w:pPr>
              <w:spacing w:line="240" w:lineRule="auto"/>
              <w:rPr>
                <w:rFonts w:cstheme="minorHAnsi"/>
                <w:b/>
                <w:sz w:val="24"/>
                <w:szCs w:val="24"/>
              </w:rPr>
            </w:pPr>
            <w:r>
              <w:rPr>
                <w:rFonts w:cstheme="minorHAnsi"/>
                <w:b/>
                <w:sz w:val="24"/>
                <w:szCs w:val="24"/>
              </w:rPr>
              <w:t>3</w:t>
            </w:r>
            <w:r w:rsidRPr="00F31AFC">
              <w:rPr>
                <w:rFonts w:cstheme="minorHAnsi"/>
                <w:b/>
                <w:sz w:val="24"/>
                <w:szCs w:val="24"/>
              </w:rPr>
              <w:t xml:space="preserve">.0 </w:t>
            </w:r>
            <w:r>
              <w:rPr>
                <w:rFonts w:cstheme="minorHAnsi"/>
                <w:b/>
                <w:sz w:val="24"/>
                <w:szCs w:val="24"/>
              </w:rPr>
              <w:t>OBJETIVOS</w:t>
            </w:r>
          </w:p>
        </w:tc>
      </w:tr>
      <w:tr w:rsidR="000C4365" w:rsidRPr="00F31AFC" w:rsidTr="00044785">
        <w:tc>
          <w:tcPr>
            <w:tcW w:w="10222" w:type="dxa"/>
            <w:shd w:val="clear" w:color="auto" w:fill="F2F2F2" w:themeFill="background1" w:themeFillShade="F2"/>
          </w:tcPr>
          <w:p w:rsidR="000C4365" w:rsidRPr="00F31AFC" w:rsidRDefault="000C4365" w:rsidP="000C4365">
            <w:pPr>
              <w:spacing w:line="240" w:lineRule="auto"/>
              <w:rPr>
                <w:rFonts w:cstheme="minorHAnsi"/>
                <w:b/>
                <w:sz w:val="24"/>
                <w:szCs w:val="24"/>
              </w:rPr>
            </w:pPr>
            <w:r>
              <w:rPr>
                <w:rFonts w:cstheme="minorHAnsi"/>
                <w:b/>
                <w:sz w:val="24"/>
                <w:szCs w:val="24"/>
              </w:rPr>
              <w:t>3.1</w:t>
            </w:r>
            <w:r w:rsidRPr="00F31AFC">
              <w:rPr>
                <w:rFonts w:cstheme="minorHAnsi"/>
                <w:b/>
                <w:sz w:val="24"/>
                <w:szCs w:val="24"/>
              </w:rPr>
              <w:t xml:space="preserve"> </w:t>
            </w:r>
            <w:r>
              <w:rPr>
                <w:rFonts w:cstheme="minorHAnsi"/>
                <w:b/>
                <w:sz w:val="24"/>
                <w:szCs w:val="24"/>
              </w:rPr>
              <w:t>OBJETIVO GENERAL</w:t>
            </w:r>
          </w:p>
        </w:tc>
      </w:tr>
      <w:tr w:rsidR="000C4365" w:rsidTr="00044785">
        <w:tc>
          <w:tcPr>
            <w:tcW w:w="10222" w:type="dxa"/>
          </w:tcPr>
          <w:p w:rsidR="000C4365" w:rsidRDefault="003C2DF4" w:rsidP="000C4365">
            <w:pPr>
              <w:spacing w:line="240" w:lineRule="auto"/>
              <w:jc w:val="both"/>
              <w:rPr>
                <w:rFonts w:cstheme="minorHAnsi"/>
                <w:sz w:val="24"/>
                <w:szCs w:val="24"/>
              </w:rPr>
            </w:pPr>
            <w:r>
              <w:rPr>
                <w:rFonts w:cstheme="minorHAnsi"/>
                <w:sz w:val="24"/>
                <w:szCs w:val="24"/>
              </w:rPr>
              <w:t xml:space="preserve">Aportar a la formación integral de los estudiantes de la Institución Educativa Nuestra Señora de la Candelaria, los valores propios de una concepción humana y cristiana de la vida donde se reconoce su singularidad, su naturaleza corpórea, espiritual y su libertad responsable que los encamine  a construir una sociedad más humana y más cristiana. </w:t>
            </w:r>
          </w:p>
        </w:tc>
      </w:tr>
      <w:tr w:rsidR="00F31AFC" w:rsidRPr="00F31AFC" w:rsidTr="00044785">
        <w:tc>
          <w:tcPr>
            <w:tcW w:w="10222" w:type="dxa"/>
            <w:shd w:val="clear" w:color="auto" w:fill="F2F2F2" w:themeFill="background1" w:themeFillShade="F2"/>
          </w:tcPr>
          <w:p w:rsidR="00F31AFC" w:rsidRPr="00F31AFC" w:rsidRDefault="00F31AFC" w:rsidP="000C4365">
            <w:pPr>
              <w:spacing w:line="240" w:lineRule="auto"/>
              <w:rPr>
                <w:rFonts w:cstheme="minorHAnsi"/>
                <w:b/>
                <w:sz w:val="24"/>
                <w:szCs w:val="24"/>
              </w:rPr>
            </w:pPr>
            <w:r>
              <w:rPr>
                <w:rFonts w:cstheme="minorHAnsi"/>
                <w:b/>
                <w:sz w:val="24"/>
                <w:szCs w:val="24"/>
              </w:rPr>
              <w:t>3</w:t>
            </w:r>
            <w:r w:rsidR="000C4365">
              <w:rPr>
                <w:rFonts w:cstheme="minorHAnsi"/>
                <w:b/>
                <w:sz w:val="24"/>
                <w:szCs w:val="24"/>
              </w:rPr>
              <w:t>.2</w:t>
            </w:r>
            <w:r w:rsidRPr="00F31AFC">
              <w:rPr>
                <w:rFonts w:cstheme="minorHAnsi"/>
                <w:b/>
                <w:sz w:val="24"/>
                <w:szCs w:val="24"/>
              </w:rPr>
              <w:t xml:space="preserve"> </w:t>
            </w:r>
            <w:r w:rsidR="000C4365">
              <w:rPr>
                <w:rFonts w:cstheme="minorHAnsi"/>
                <w:b/>
                <w:sz w:val="24"/>
                <w:szCs w:val="24"/>
              </w:rPr>
              <w:t>OBJETIVOS ESPECÍFICOS</w:t>
            </w:r>
          </w:p>
        </w:tc>
      </w:tr>
      <w:tr w:rsidR="00F31AFC" w:rsidTr="00044785">
        <w:tc>
          <w:tcPr>
            <w:tcW w:w="10222" w:type="dxa"/>
          </w:tcPr>
          <w:p w:rsidR="00F31AFC" w:rsidRDefault="000C4365" w:rsidP="00A50198">
            <w:pPr>
              <w:pStyle w:val="Prrafodelista"/>
              <w:numPr>
                <w:ilvl w:val="0"/>
                <w:numId w:val="2"/>
              </w:numPr>
              <w:spacing w:line="240" w:lineRule="auto"/>
              <w:rPr>
                <w:rFonts w:cstheme="minorHAnsi"/>
                <w:sz w:val="24"/>
                <w:szCs w:val="24"/>
              </w:rPr>
            </w:pPr>
            <w:r>
              <w:rPr>
                <w:rFonts w:cstheme="minorHAnsi"/>
                <w:sz w:val="24"/>
                <w:szCs w:val="24"/>
              </w:rPr>
              <w:t xml:space="preserve">GRADO PRIMERO: </w:t>
            </w:r>
            <w:r w:rsidR="003C2DF4">
              <w:rPr>
                <w:rFonts w:cstheme="minorHAnsi"/>
                <w:sz w:val="24"/>
                <w:szCs w:val="24"/>
              </w:rPr>
              <w:t xml:space="preserve">Descubrir la vida como un don de Dios, para cuidarla, amarla y respetarla a ejemplo de Jesús que la entregó por todos. </w:t>
            </w:r>
          </w:p>
          <w:p w:rsidR="000C4365" w:rsidRDefault="000C4365" w:rsidP="00A50198">
            <w:pPr>
              <w:pStyle w:val="Prrafodelista"/>
              <w:numPr>
                <w:ilvl w:val="0"/>
                <w:numId w:val="2"/>
              </w:numPr>
              <w:spacing w:line="240" w:lineRule="auto"/>
              <w:rPr>
                <w:rFonts w:cstheme="minorHAnsi"/>
                <w:sz w:val="24"/>
                <w:szCs w:val="24"/>
              </w:rPr>
            </w:pPr>
            <w:r>
              <w:rPr>
                <w:rFonts w:cstheme="minorHAnsi"/>
                <w:sz w:val="24"/>
                <w:szCs w:val="24"/>
              </w:rPr>
              <w:t xml:space="preserve">GRADO SEGUNDO: </w:t>
            </w:r>
            <w:r w:rsidR="003C2DF4">
              <w:rPr>
                <w:rFonts w:cstheme="minorHAnsi"/>
                <w:sz w:val="24"/>
                <w:szCs w:val="24"/>
              </w:rPr>
              <w:t>Experimentar y valorar</w:t>
            </w:r>
            <w:r w:rsidR="00421DA9">
              <w:rPr>
                <w:rFonts w:cstheme="minorHAnsi"/>
                <w:sz w:val="24"/>
                <w:szCs w:val="24"/>
              </w:rPr>
              <w:t xml:space="preserve"> la amistad como espacio privilegiado de crecimiento; para descubrir a los otros y a Dios como un regalo.</w:t>
            </w:r>
            <w:r w:rsidR="003C2DF4">
              <w:rPr>
                <w:rFonts w:cstheme="minorHAnsi"/>
                <w:sz w:val="24"/>
                <w:szCs w:val="24"/>
              </w:rPr>
              <w:t xml:space="preserve"> </w:t>
            </w:r>
          </w:p>
          <w:p w:rsidR="000C4365" w:rsidRDefault="000C4365" w:rsidP="00A50198">
            <w:pPr>
              <w:pStyle w:val="Prrafodelista"/>
              <w:numPr>
                <w:ilvl w:val="0"/>
                <w:numId w:val="2"/>
              </w:numPr>
              <w:spacing w:line="240" w:lineRule="auto"/>
              <w:rPr>
                <w:rFonts w:cstheme="minorHAnsi"/>
                <w:sz w:val="24"/>
                <w:szCs w:val="24"/>
              </w:rPr>
            </w:pPr>
            <w:r>
              <w:rPr>
                <w:rFonts w:cstheme="minorHAnsi"/>
                <w:sz w:val="24"/>
                <w:szCs w:val="24"/>
              </w:rPr>
              <w:t xml:space="preserve">GRADO TERCERO: </w:t>
            </w:r>
            <w:r w:rsidR="00421DA9">
              <w:rPr>
                <w:rFonts w:cstheme="minorHAnsi"/>
                <w:sz w:val="24"/>
                <w:szCs w:val="24"/>
              </w:rPr>
              <w:t xml:space="preserve">Descubrir el origen, el significado y el sentido que tienen las celebraciones religiosas para que su participación en ellas sea más consciente y activa dentro de la comunidad. </w:t>
            </w:r>
          </w:p>
          <w:p w:rsidR="000C4365" w:rsidRDefault="000C4365" w:rsidP="00A50198">
            <w:pPr>
              <w:pStyle w:val="Prrafodelista"/>
              <w:numPr>
                <w:ilvl w:val="0"/>
                <w:numId w:val="2"/>
              </w:numPr>
              <w:spacing w:line="240" w:lineRule="auto"/>
              <w:rPr>
                <w:rFonts w:cstheme="minorHAnsi"/>
                <w:sz w:val="24"/>
                <w:szCs w:val="24"/>
              </w:rPr>
            </w:pPr>
            <w:r>
              <w:rPr>
                <w:rFonts w:cstheme="minorHAnsi"/>
                <w:sz w:val="24"/>
                <w:szCs w:val="24"/>
              </w:rPr>
              <w:t xml:space="preserve">GRADO CUARTO: </w:t>
            </w:r>
            <w:r w:rsidR="00421DA9">
              <w:rPr>
                <w:rFonts w:cstheme="minorHAnsi"/>
                <w:sz w:val="24"/>
                <w:szCs w:val="24"/>
              </w:rPr>
              <w:t xml:space="preserve">Descubrir el llamado que Dios hace a cada persona a una misión en la vida para iniciar su propia existencia hacia una respuesta cotidiana que lleve a la realización </w:t>
            </w:r>
            <w:r w:rsidR="00421DA9">
              <w:rPr>
                <w:rFonts w:cstheme="minorHAnsi"/>
                <w:sz w:val="24"/>
                <w:szCs w:val="24"/>
              </w:rPr>
              <w:lastRenderedPageBreak/>
              <w:t>personal.</w:t>
            </w:r>
          </w:p>
          <w:p w:rsidR="000C4365" w:rsidRDefault="000C4365" w:rsidP="00A50198">
            <w:pPr>
              <w:pStyle w:val="Prrafodelista"/>
              <w:numPr>
                <w:ilvl w:val="0"/>
                <w:numId w:val="2"/>
              </w:numPr>
              <w:spacing w:line="240" w:lineRule="auto"/>
              <w:rPr>
                <w:rFonts w:cstheme="minorHAnsi"/>
                <w:sz w:val="24"/>
                <w:szCs w:val="24"/>
              </w:rPr>
            </w:pPr>
            <w:r>
              <w:rPr>
                <w:rFonts w:cstheme="minorHAnsi"/>
                <w:sz w:val="24"/>
                <w:szCs w:val="24"/>
              </w:rPr>
              <w:t xml:space="preserve">GRADO QUINTO: </w:t>
            </w:r>
            <w:r w:rsidR="00421DA9">
              <w:rPr>
                <w:rFonts w:cstheme="minorHAnsi"/>
                <w:sz w:val="24"/>
                <w:szCs w:val="24"/>
              </w:rPr>
              <w:t>Descubrir la importancia del testimonio personal y comunitario, como fundamento de una vida coherente para vivir su compromiso social y cristiano.</w:t>
            </w:r>
          </w:p>
          <w:p w:rsidR="000C4365" w:rsidRDefault="000C4365" w:rsidP="00A50198">
            <w:pPr>
              <w:pStyle w:val="Prrafodelista"/>
              <w:numPr>
                <w:ilvl w:val="0"/>
                <w:numId w:val="2"/>
              </w:numPr>
              <w:spacing w:line="240" w:lineRule="auto"/>
              <w:rPr>
                <w:rFonts w:cstheme="minorHAnsi"/>
                <w:sz w:val="24"/>
                <w:szCs w:val="24"/>
              </w:rPr>
            </w:pPr>
            <w:r>
              <w:rPr>
                <w:rFonts w:cstheme="minorHAnsi"/>
                <w:sz w:val="24"/>
                <w:szCs w:val="24"/>
              </w:rPr>
              <w:t xml:space="preserve">GRADO SEXTO: </w:t>
            </w:r>
            <w:r w:rsidR="00421DA9">
              <w:rPr>
                <w:rFonts w:cstheme="minorHAnsi"/>
                <w:sz w:val="24"/>
                <w:szCs w:val="24"/>
              </w:rPr>
              <w:t>Descubrir la riqueza de la persona para ir transformando su vida hacia la realización personal.</w:t>
            </w:r>
          </w:p>
          <w:p w:rsidR="000C4365" w:rsidRDefault="000C4365" w:rsidP="00A50198">
            <w:pPr>
              <w:pStyle w:val="Prrafodelista"/>
              <w:numPr>
                <w:ilvl w:val="0"/>
                <w:numId w:val="2"/>
              </w:numPr>
              <w:spacing w:line="240" w:lineRule="auto"/>
              <w:rPr>
                <w:rFonts w:cstheme="minorHAnsi"/>
                <w:sz w:val="24"/>
                <w:szCs w:val="24"/>
              </w:rPr>
            </w:pPr>
            <w:r>
              <w:rPr>
                <w:rFonts w:cstheme="minorHAnsi"/>
                <w:sz w:val="24"/>
                <w:szCs w:val="24"/>
              </w:rPr>
              <w:t xml:space="preserve">GRADO SÉPTIMO: </w:t>
            </w:r>
            <w:r w:rsidR="00421DA9">
              <w:rPr>
                <w:rFonts w:cstheme="minorHAnsi"/>
                <w:sz w:val="24"/>
                <w:szCs w:val="24"/>
              </w:rPr>
              <w:t>Comprender la grandeza y dignidad del matrimonio, para asimilarla y llevarla a práctica cuando sea adulto (a).</w:t>
            </w:r>
          </w:p>
          <w:p w:rsidR="000C4365" w:rsidRDefault="000C4365" w:rsidP="00A50198">
            <w:pPr>
              <w:pStyle w:val="Prrafodelista"/>
              <w:numPr>
                <w:ilvl w:val="0"/>
                <w:numId w:val="2"/>
              </w:numPr>
              <w:spacing w:line="240" w:lineRule="auto"/>
              <w:rPr>
                <w:rFonts w:cstheme="minorHAnsi"/>
                <w:sz w:val="24"/>
                <w:szCs w:val="24"/>
              </w:rPr>
            </w:pPr>
            <w:r>
              <w:rPr>
                <w:rFonts w:cstheme="minorHAnsi"/>
                <w:sz w:val="24"/>
                <w:szCs w:val="24"/>
              </w:rPr>
              <w:t xml:space="preserve">GRADO OCTAVO: </w:t>
            </w:r>
            <w:r w:rsidR="00421DA9">
              <w:rPr>
                <w:rFonts w:cstheme="minorHAnsi"/>
                <w:sz w:val="24"/>
                <w:szCs w:val="24"/>
              </w:rPr>
              <w:t>Reconocer la importancia de la comunidad para adquirir una verdadera identidad social.</w:t>
            </w:r>
          </w:p>
          <w:p w:rsidR="000C4365" w:rsidRDefault="000C4365" w:rsidP="00A50198">
            <w:pPr>
              <w:pStyle w:val="Prrafodelista"/>
              <w:numPr>
                <w:ilvl w:val="0"/>
                <w:numId w:val="2"/>
              </w:numPr>
              <w:spacing w:line="240" w:lineRule="auto"/>
              <w:rPr>
                <w:rFonts w:cstheme="minorHAnsi"/>
                <w:sz w:val="24"/>
                <w:szCs w:val="24"/>
              </w:rPr>
            </w:pPr>
            <w:r>
              <w:rPr>
                <w:rFonts w:cstheme="minorHAnsi"/>
                <w:sz w:val="24"/>
                <w:szCs w:val="24"/>
              </w:rPr>
              <w:t xml:space="preserve">GRADO NOVENO: </w:t>
            </w:r>
            <w:r w:rsidR="00421DA9">
              <w:rPr>
                <w:rFonts w:cstheme="minorHAnsi"/>
                <w:sz w:val="24"/>
                <w:szCs w:val="24"/>
              </w:rPr>
              <w:t xml:space="preserve">Descubrir la base de una moral recta para tener una posición correcta frente a todos sus comportamientos humanos. </w:t>
            </w:r>
          </w:p>
          <w:p w:rsidR="000C4365" w:rsidRDefault="000C4365" w:rsidP="00A50198">
            <w:pPr>
              <w:pStyle w:val="Prrafodelista"/>
              <w:numPr>
                <w:ilvl w:val="0"/>
                <w:numId w:val="2"/>
              </w:numPr>
              <w:spacing w:line="240" w:lineRule="auto"/>
              <w:rPr>
                <w:rFonts w:cstheme="minorHAnsi"/>
                <w:sz w:val="24"/>
                <w:szCs w:val="24"/>
              </w:rPr>
            </w:pPr>
            <w:r>
              <w:rPr>
                <w:rFonts w:cstheme="minorHAnsi"/>
                <w:sz w:val="24"/>
                <w:szCs w:val="24"/>
              </w:rPr>
              <w:t xml:space="preserve">GRADO DÉCIMO: </w:t>
            </w:r>
            <w:r w:rsidR="00421DA9">
              <w:rPr>
                <w:rFonts w:cstheme="minorHAnsi"/>
                <w:sz w:val="24"/>
                <w:szCs w:val="24"/>
              </w:rPr>
              <w:t xml:space="preserve">Descubrir el hecho religioso como tal y desde las diferentes religiones, profundizar las propuestas del cristiano católico para la construcción de su proyecto de vida. </w:t>
            </w:r>
          </w:p>
          <w:p w:rsidR="000C4365" w:rsidRPr="000C4365" w:rsidRDefault="000C4365" w:rsidP="00A50198">
            <w:pPr>
              <w:pStyle w:val="Prrafodelista"/>
              <w:numPr>
                <w:ilvl w:val="0"/>
                <w:numId w:val="2"/>
              </w:numPr>
              <w:spacing w:line="240" w:lineRule="auto"/>
              <w:rPr>
                <w:rFonts w:cstheme="minorHAnsi"/>
                <w:sz w:val="24"/>
                <w:szCs w:val="24"/>
              </w:rPr>
            </w:pPr>
            <w:r>
              <w:rPr>
                <w:rFonts w:cstheme="minorHAnsi"/>
                <w:sz w:val="24"/>
                <w:szCs w:val="24"/>
              </w:rPr>
              <w:t xml:space="preserve">GRADO UNDÉCIMO: </w:t>
            </w:r>
            <w:r w:rsidR="00763942">
              <w:rPr>
                <w:rFonts w:cstheme="minorHAnsi"/>
                <w:sz w:val="24"/>
                <w:szCs w:val="24"/>
              </w:rPr>
              <w:t xml:space="preserve">Reconocer en la Iglesia la prolongación de la obra de Cristo para identificarse con su misión y desde aquí participar con compromiso en la construcción de una nueva sociedad. </w:t>
            </w:r>
          </w:p>
        </w:tc>
      </w:tr>
    </w:tbl>
    <w:p w:rsidR="00F31AFC" w:rsidRDefault="00F31AFC"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7764CB" w:rsidRPr="00F31AFC" w:rsidTr="00044785">
        <w:tc>
          <w:tcPr>
            <w:tcW w:w="10222" w:type="dxa"/>
            <w:shd w:val="clear" w:color="auto" w:fill="F2F2F2" w:themeFill="background1" w:themeFillShade="F2"/>
          </w:tcPr>
          <w:p w:rsidR="007764CB" w:rsidRPr="00F31AFC" w:rsidRDefault="007764CB" w:rsidP="00044785">
            <w:pPr>
              <w:spacing w:line="240" w:lineRule="auto"/>
              <w:rPr>
                <w:rFonts w:cstheme="minorHAnsi"/>
                <w:b/>
                <w:sz w:val="24"/>
                <w:szCs w:val="24"/>
              </w:rPr>
            </w:pPr>
            <w:r>
              <w:rPr>
                <w:rFonts w:cstheme="minorHAnsi"/>
                <w:b/>
                <w:sz w:val="24"/>
                <w:szCs w:val="24"/>
              </w:rPr>
              <w:t>4</w:t>
            </w:r>
            <w:r w:rsidRPr="00F31AFC">
              <w:rPr>
                <w:rFonts w:cstheme="minorHAnsi"/>
                <w:b/>
                <w:sz w:val="24"/>
                <w:szCs w:val="24"/>
              </w:rPr>
              <w:t xml:space="preserve">.0 </w:t>
            </w:r>
            <w:r>
              <w:rPr>
                <w:rFonts w:cstheme="minorHAnsi"/>
                <w:b/>
                <w:sz w:val="24"/>
                <w:szCs w:val="24"/>
              </w:rPr>
              <w:t>MARCO LEGAL</w:t>
            </w:r>
          </w:p>
        </w:tc>
      </w:tr>
      <w:tr w:rsidR="007764CB" w:rsidTr="00044785">
        <w:tc>
          <w:tcPr>
            <w:tcW w:w="10222" w:type="dxa"/>
          </w:tcPr>
          <w:p w:rsidR="007764CB" w:rsidRDefault="00763942" w:rsidP="007764CB">
            <w:pPr>
              <w:spacing w:line="240" w:lineRule="auto"/>
              <w:rPr>
                <w:rFonts w:cstheme="minorHAnsi"/>
                <w:sz w:val="24"/>
                <w:szCs w:val="24"/>
              </w:rPr>
            </w:pPr>
            <w:r>
              <w:rPr>
                <w:rFonts w:cstheme="minorHAnsi"/>
                <w:sz w:val="24"/>
                <w:szCs w:val="24"/>
              </w:rPr>
              <w:t xml:space="preserve">Dentro de las políticas y los procesos pedagógicos del área de Educación Religiosa Escolar, se encuentra reglamentado desde las altas esferas educativas, quienes, conscientes de la importancia del área, han trazado las bases legales que deben ser tenidas en cuenta al formular y desarrollar su plan. A continuación se realiza una síntesis de las normas que rigen el área. </w:t>
            </w:r>
          </w:p>
          <w:p w:rsidR="00763942" w:rsidRDefault="00B1023A" w:rsidP="00A50198">
            <w:pPr>
              <w:pStyle w:val="Prrafodelista"/>
              <w:numPr>
                <w:ilvl w:val="0"/>
                <w:numId w:val="5"/>
              </w:numPr>
              <w:spacing w:line="240" w:lineRule="auto"/>
              <w:rPr>
                <w:rFonts w:cstheme="minorHAnsi"/>
                <w:sz w:val="24"/>
                <w:szCs w:val="24"/>
              </w:rPr>
            </w:pPr>
            <w:r>
              <w:rPr>
                <w:rFonts w:cstheme="minorHAnsi"/>
                <w:sz w:val="24"/>
                <w:szCs w:val="24"/>
              </w:rPr>
              <w:t>En el artículo 19 d</w:t>
            </w:r>
            <w:r w:rsidR="00ED71D8">
              <w:rPr>
                <w:rFonts w:cstheme="minorHAnsi"/>
                <w:sz w:val="24"/>
                <w:szCs w:val="24"/>
              </w:rPr>
              <w:t>e la Constitución política de 1</w:t>
            </w:r>
            <w:r>
              <w:rPr>
                <w:rFonts w:cstheme="minorHAnsi"/>
                <w:sz w:val="24"/>
                <w:szCs w:val="24"/>
              </w:rPr>
              <w:t xml:space="preserve">991 “Garantiza la libertad de culto. Toda persona tiene derecho a profesar libremente su religión y a difundir en forma individual y colectiva. Todas las confesiones religiosas o iglesias son iguales y libres ante la ley”. </w:t>
            </w:r>
            <w:r w:rsidRPr="00B1023A">
              <w:rPr>
                <w:rFonts w:cstheme="minorHAnsi"/>
                <w:i/>
                <w:sz w:val="24"/>
                <w:szCs w:val="24"/>
              </w:rPr>
              <w:t>Constitución política de Colombia.</w:t>
            </w:r>
            <w:r>
              <w:rPr>
                <w:rFonts w:cstheme="minorHAnsi"/>
                <w:sz w:val="24"/>
                <w:szCs w:val="24"/>
              </w:rPr>
              <w:t xml:space="preserve"> </w:t>
            </w:r>
          </w:p>
          <w:p w:rsidR="00B1023A" w:rsidRDefault="00B1023A" w:rsidP="00A50198">
            <w:pPr>
              <w:pStyle w:val="Prrafodelista"/>
              <w:numPr>
                <w:ilvl w:val="0"/>
                <w:numId w:val="5"/>
              </w:numPr>
              <w:spacing w:line="240" w:lineRule="auto"/>
              <w:rPr>
                <w:rFonts w:cstheme="minorHAnsi"/>
                <w:sz w:val="24"/>
                <w:szCs w:val="24"/>
              </w:rPr>
            </w:pPr>
            <w:r>
              <w:rPr>
                <w:rFonts w:cstheme="minorHAnsi"/>
                <w:sz w:val="24"/>
                <w:szCs w:val="24"/>
              </w:rPr>
              <w:t>La l</w:t>
            </w:r>
            <w:r w:rsidR="00ED71D8">
              <w:rPr>
                <w:rFonts w:cstheme="minorHAnsi"/>
                <w:sz w:val="24"/>
                <w:szCs w:val="24"/>
              </w:rPr>
              <w:t>ey 115 del 8 de febrero de 1</w:t>
            </w:r>
            <w:r>
              <w:rPr>
                <w:rFonts w:cstheme="minorHAnsi"/>
                <w:sz w:val="24"/>
                <w:szCs w:val="24"/>
              </w:rPr>
              <w:t xml:space="preserve">994 establece en su numeral 23, dentro de las áreas obligatorias y fundamentales, la Educación Religiosa, que se ofrecerá en todos los establecimientos educativos, observando la garantía constitucional según la cual en los establecimientos del estado, ninguna persona será obligada a recibirla. En el artículo 30de la misma ley, señala además, que uno de los objetivos de la educación es fomentar la capacidad reflexiva y crítica sobre los múltiples </w:t>
            </w:r>
            <w:r w:rsidR="00ED71D8">
              <w:rPr>
                <w:rFonts w:cstheme="minorHAnsi"/>
                <w:sz w:val="24"/>
                <w:szCs w:val="24"/>
              </w:rPr>
              <w:t>aspectos de la realidad y la comprensión de los valores éticos, morales, religiosos y de convivencia en la sociedad. Cf</w:t>
            </w:r>
            <w:r w:rsidR="00ED71D8" w:rsidRPr="00ED71D8">
              <w:rPr>
                <w:rFonts w:cstheme="minorHAnsi"/>
                <w:sz w:val="24"/>
                <w:szCs w:val="24"/>
              </w:rPr>
              <w:t>.</w:t>
            </w:r>
            <w:r w:rsidR="00ED71D8" w:rsidRPr="00ED71D8">
              <w:rPr>
                <w:rFonts w:cstheme="minorHAnsi"/>
                <w:i/>
                <w:sz w:val="24"/>
                <w:szCs w:val="24"/>
              </w:rPr>
              <w:t xml:space="preserve"> Ley 115.</w:t>
            </w:r>
            <w:r w:rsidR="00ED71D8">
              <w:rPr>
                <w:rFonts w:cstheme="minorHAnsi"/>
                <w:sz w:val="24"/>
                <w:szCs w:val="24"/>
              </w:rPr>
              <w:t xml:space="preserve"> </w:t>
            </w:r>
          </w:p>
          <w:p w:rsidR="00ED71D8" w:rsidRDefault="00ED71D8" w:rsidP="00A50198">
            <w:pPr>
              <w:pStyle w:val="Prrafodelista"/>
              <w:numPr>
                <w:ilvl w:val="0"/>
                <w:numId w:val="5"/>
              </w:numPr>
              <w:spacing w:line="240" w:lineRule="auto"/>
              <w:rPr>
                <w:rFonts w:cstheme="minorHAnsi"/>
                <w:sz w:val="24"/>
                <w:szCs w:val="24"/>
              </w:rPr>
            </w:pPr>
            <w:r>
              <w:rPr>
                <w:rFonts w:cstheme="minorHAnsi"/>
                <w:sz w:val="24"/>
                <w:szCs w:val="24"/>
              </w:rPr>
              <w:t xml:space="preserve">Artículo 12 del Concordato de 1973: Este artículo recuerda que compete a la Iglesia, en desarrollo de su misión apostólica, la elaboración de los programas y el desarrollo de los textos para la Educación Religiosa Católica. </w:t>
            </w:r>
          </w:p>
          <w:p w:rsidR="00ED71D8" w:rsidRPr="00ED71D8" w:rsidRDefault="00ED71D8" w:rsidP="00A50198">
            <w:pPr>
              <w:pStyle w:val="Prrafodelista"/>
              <w:numPr>
                <w:ilvl w:val="0"/>
                <w:numId w:val="5"/>
              </w:numPr>
              <w:spacing w:line="240" w:lineRule="auto"/>
              <w:rPr>
                <w:rFonts w:cstheme="minorHAnsi"/>
                <w:sz w:val="24"/>
                <w:szCs w:val="24"/>
              </w:rPr>
            </w:pPr>
            <w:r>
              <w:rPr>
                <w:rFonts w:cstheme="minorHAnsi"/>
                <w:sz w:val="24"/>
                <w:szCs w:val="24"/>
              </w:rPr>
              <w:t xml:space="preserve">En la directiva ministerial N°02 del 5 de febrero de 2004 el MEN delega en las autoridades de la Iglesia los lineamientos curriculares y estándares para el desarrollo del área de Educación Religiosa, así como los criterios de evaluación. Cf. </w:t>
            </w:r>
            <w:r w:rsidRPr="00ED71D8">
              <w:rPr>
                <w:rFonts w:cstheme="minorHAnsi"/>
                <w:i/>
                <w:sz w:val="24"/>
                <w:szCs w:val="24"/>
              </w:rPr>
              <w:t xml:space="preserve">Directiva ministerial. </w:t>
            </w:r>
          </w:p>
          <w:p w:rsidR="00ED71D8" w:rsidRDefault="00B33218" w:rsidP="00A50198">
            <w:pPr>
              <w:pStyle w:val="Prrafodelista"/>
              <w:numPr>
                <w:ilvl w:val="0"/>
                <w:numId w:val="5"/>
              </w:numPr>
              <w:spacing w:line="240" w:lineRule="auto"/>
              <w:rPr>
                <w:rFonts w:cstheme="minorHAnsi"/>
                <w:sz w:val="24"/>
                <w:szCs w:val="24"/>
              </w:rPr>
            </w:pPr>
            <w:r>
              <w:rPr>
                <w:rFonts w:cstheme="minorHAnsi"/>
                <w:sz w:val="24"/>
                <w:szCs w:val="24"/>
              </w:rPr>
              <w:t xml:space="preserve">La ley 133 de 1994 sobre la libertad religiosa y de culto, afirmó que la Educación Religiosa responde a la necesidad de crecimiento en las siguientes dimensiones del desarrollo humano: Antropológico, ética, psicológica, pedagógica, histórico-cultural, social y de los derechos humanos. Cf. </w:t>
            </w:r>
            <w:r w:rsidRPr="00B33218">
              <w:rPr>
                <w:rFonts w:cstheme="minorHAnsi"/>
                <w:i/>
                <w:sz w:val="24"/>
                <w:szCs w:val="24"/>
              </w:rPr>
              <w:t>Ley 133.</w:t>
            </w:r>
            <w:r>
              <w:rPr>
                <w:rFonts w:cstheme="minorHAnsi"/>
                <w:sz w:val="24"/>
                <w:szCs w:val="24"/>
              </w:rPr>
              <w:t xml:space="preserve"> </w:t>
            </w:r>
          </w:p>
          <w:p w:rsidR="00B33218" w:rsidRDefault="00B33218" w:rsidP="00A50198">
            <w:pPr>
              <w:pStyle w:val="Prrafodelista"/>
              <w:numPr>
                <w:ilvl w:val="0"/>
                <w:numId w:val="5"/>
              </w:numPr>
              <w:spacing w:line="240" w:lineRule="auto"/>
              <w:rPr>
                <w:rFonts w:cstheme="minorHAnsi"/>
                <w:sz w:val="24"/>
                <w:szCs w:val="24"/>
              </w:rPr>
            </w:pPr>
            <w:r>
              <w:rPr>
                <w:rFonts w:cstheme="minorHAnsi"/>
                <w:sz w:val="24"/>
                <w:szCs w:val="24"/>
              </w:rPr>
              <w:t xml:space="preserve">El decreto 4500 del 19 de diciembre de 2006, que establece normas sobre la educación religiosa en los establecimientos oficiales y privados de educación desde pre escolar hasta la media ordenando integrarlas al currículo y plan de estudio como obligatoria y fundamental, con intensidad horaria definida por el proyecto educativo institucional, ya que dicha área se fundamenta en una concepción integral de la persona que no desconoce su dimensión trascendente y considera los aspectos académicos y formativos. Cf. </w:t>
            </w:r>
            <w:r w:rsidRPr="00B33218">
              <w:rPr>
                <w:rFonts w:cstheme="minorHAnsi"/>
                <w:i/>
                <w:sz w:val="24"/>
                <w:szCs w:val="24"/>
              </w:rPr>
              <w:t>Decreto 4500.</w:t>
            </w:r>
            <w:r>
              <w:rPr>
                <w:rFonts w:cstheme="minorHAnsi"/>
                <w:sz w:val="24"/>
                <w:szCs w:val="24"/>
              </w:rPr>
              <w:t xml:space="preserve"> </w:t>
            </w:r>
          </w:p>
          <w:p w:rsidR="00B33218" w:rsidRDefault="00B33218" w:rsidP="00A50198">
            <w:pPr>
              <w:pStyle w:val="Prrafodelista"/>
              <w:numPr>
                <w:ilvl w:val="0"/>
                <w:numId w:val="5"/>
              </w:numPr>
              <w:spacing w:line="240" w:lineRule="auto"/>
              <w:rPr>
                <w:rFonts w:cstheme="minorHAnsi"/>
                <w:sz w:val="24"/>
                <w:szCs w:val="24"/>
              </w:rPr>
            </w:pPr>
            <w:r>
              <w:rPr>
                <w:rFonts w:cstheme="minorHAnsi"/>
                <w:sz w:val="24"/>
                <w:szCs w:val="24"/>
              </w:rPr>
              <w:lastRenderedPageBreak/>
              <w:t xml:space="preserve">Estándares para la Educación Religiosa Escolar de la Conferencia Episcopal de Colombia, ofrece los postulados para formar para el conocimiento, la vivencia y el respeto de la convicción </w:t>
            </w:r>
            <w:r w:rsidR="00C4381A">
              <w:rPr>
                <w:rFonts w:cstheme="minorHAnsi"/>
                <w:sz w:val="24"/>
                <w:szCs w:val="24"/>
              </w:rPr>
              <w:t xml:space="preserve">religiosa, a la apertura, al conocimiento mutuo interreligioso institucionales elaborados para el proceso de admisión y matrícula de los estudiantes, no es tenido en cuenta el credo religioso que profese el aspirante al cupo de la institución, esto se hace con el fin de favorecer la libertad de cultos garantizado por el estado. </w:t>
            </w:r>
          </w:p>
          <w:p w:rsidR="00C4381A" w:rsidRDefault="00C4381A" w:rsidP="00A50198">
            <w:pPr>
              <w:pStyle w:val="Prrafodelista"/>
              <w:numPr>
                <w:ilvl w:val="0"/>
                <w:numId w:val="5"/>
              </w:numPr>
              <w:spacing w:line="240" w:lineRule="auto"/>
              <w:rPr>
                <w:rFonts w:cstheme="minorHAnsi"/>
                <w:sz w:val="24"/>
                <w:szCs w:val="24"/>
              </w:rPr>
            </w:pPr>
            <w:r>
              <w:rPr>
                <w:rFonts w:cstheme="minorHAnsi"/>
                <w:sz w:val="24"/>
                <w:szCs w:val="24"/>
              </w:rPr>
              <w:t xml:space="preserve">En la institución se realizan diversas actividades y deben realizar un trabajo complementario durante el tiempo estipulado que garantice su formación religiosa o de cuenta de su creencia y énfasis religioso. </w:t>
            </w:r>
          </w:p>
        </w:tc>
      </w:tr>
    </w:tbl>
    <w:p w:rsidR="007764CB" w:rsidRDefault="007764CB"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7764CB" w:rsidRPr="00F31AFC" w:rsidTr="00044785">
        <w:tc>
          <w:tcPr>
            <w:tcW w:w="10222" w:type="dxa"/>
            <w:shd w:val="clear" w:color="auto" w:fill="F2F2F2" w:themeFill="background1" w:themeFillShade="F2"/>
          </w:tcPr>
          <w:p w:rsidR="007764CB" w:rsidRPr="00F31AFC" w:rsidRDefault="007764CB" w:rsidP="00044785">
            <w:pPr>
              <w:spacing w:line="240" w:lineRule="auto"/>
              <w:rPr>
                <w:rFonts w:cstheme="minorHAnsi"/>
                <w:b/>
                <w:sz w:val="24"/>
                <w:szCs w:val="24"/>
              </w:rPr>
            </w:pPr>
            <w:r>
              <w:rPr>
                <w:rFonts w:cstheme="minorHAnsi"/>
                <w:b/>
                <w:sz w:val="24"/>
                <w:szCs w:val="24"/>
              </w:rPr>
              <w:t>5</w:t>
            </w:r>
            <w:r w:rsidRPr="00F31AFC">
              <w:rPr>
                <w:rFonts w:cstheme="minorHAnsi"/>
                <w:b/>
                <w:sz w:val="24"/>
                <w:szCs w:val="24"/>
              </w:rPr>
              <w:t xml:space="preserve">.0 </w:t>
            </w:r>
            <w:r>
              <w:rPr>
                <w:rFonts w:cstheme="minorHAnsi"/>
                <w:b/>
                <w:sz w:val="24"/>
                <w:szCs w:val="24"/>
              </w:rPr>
              <w:t>MARCO TEÓRICO</w:t>
            </w:r>
          </w:p>
        </w:tc>
      </w:tr>
      <w:tr w:rsidR="007764CB" w:rsidTr="00044785">
        <w:tc>
          <w:tcPr>
            <w:tcW w:w="10222" w:type="dxa"/>
          </w:tcPr>
          <w:p w:rsidR="007764CB" w:rsidRDefault="00C4381A" w:rsidP="007764CB">
            <w:pPr>
              <w:spacing w:line="240" w:lineRule="auto"/>
              <w:rPr>
                <w:rFonts w:cstheme="minorHAnsi"/>
                <w:sz w:val="24"/>
                <w:szCs w:val="24"/>
              </w:rPr>
            </w:pPr>
            <w:r>
              <w:rPr>
                <w:rFonts w:cstheme="minorHAnsi"/>
                <w:sz w:val="24"/>
                <w:szCs w:val="24"/>
              </w:rPr>
              <w:t xml:space="preserve">El contenido de la ERE es el mensaje cristiano, orientado hacia el diálogo fe-cultura, el cual contribuye a reforzar la fe de los jóvenes creyentes y enseña a los indiferentes o de otras denominaciones a valorar el hecho religioso. </w:t>
            </w:r>
          </w:p>
          <w:p w:rsidR="00C4381A" w:rsidRDefault="00C4381A" w:rsidP="007764CB">
            <w:pPr>
              <w:spacing w:line="240" w:lineRule="auto"/>
              <w:rPr>
                <w:rFonts w:cstheme="minorHAnsi"/>
                <w:sz w:val="24"/>
                <w:szCs w:val="24"/>
              </w:rPr>
            </w:pPr>
            <w:r>
              <w:rPr>
                <w:rFonts w:cstheme="minorHAnsi"/>
                <w:sz w:val="24"/>
                <w:szCs w:val="24"/>
              </w:rPr>
              <w:t xml:space="preserve">La ERE es presentada por la Iglesia Católica en el directorio general de la Catequesis, en referencia al contexto escolar y al contexto eclesial. </w:t>
            </w:r>
          </w:p>
          <w:p w:rsidR="00C4381A" w:rsidRDefault="00C4381A" w:rsidP="007764CB">
            <w:pPr>
              <w:spacing w:line="240" w:lineRule="auto"/>
              <w:rPr>
                <w:rFonts w:cstheme="minorHAnsi"/>
                <w:sz w:val="24"/>
                <w:szCs w:val="24"/>
              </w:rPr>
            </w:pPr>
            <w:r>
              <w:rPr>
                <w:rFonts w:cstheme="minorHAnsi"/>
                <w:sz w:val="24"/>
                <w:szCs w:val="24"/>
              </w:rPr>
              <w:t xml:space="preserve">Su identidad y características se derivan tanto de la identidad y la misión de la educación como de la identidad y misión de la evangelización. Es por eso que la ERE vive presentada en el magisterio de la Iglesia como una disciplina escolar y como una acción evangelizadora. Es una </w:t>
            </w:r>
            <w:r w:rsidR="006C2701">
              <w:rPr>
                <w:rFonts w:cstheme="minorHAnsi"/>
                <w:sz w:val="24"/>
                <w:szCs w:val="24"/>
              </w:rPr>
              <w:t xml:space="preserve">forma de evangelización que se distingue de otros por su referencia al contexto educativo escolar y por tanto se lleva a calzo con métodos escolares, en relación mutua con los demás áreas y objetivos escolares de la formación. Es una disciplina escolar que se distingue de otros por su referencia al contexto eclesial. De ahí se derivan </w:t>
            </w:r>
            <w:r w:rsidR="00C731F3">
              <w:rPr>
                <w:rFonts w:cstheme="minorHAnsi"/>
                <w:sz w:val="24"/>
                <w:szCs w:val="24"/>
              </w:rPr>
              <w:t xml:space="preserve">sus fundamentos en relación con las expectativas de la educación y de la escuela y en relación con las expectativas de la evangelización y de la Iglesia. </w:t>
            </w:r>
          </w:p>
          <w:p w:rsidR="00C731F3" w:rsidRDefault="00C731F3" w:rsidP="007764CB">
            <w:pPr>
              <w:spacing w:line="240" w:lineRule="auto"/>
              <w:rPr>
                <w:rFonts w:cstheme="minorHAnsi"/>
                <w:sz w:val="24"/>
                <w:szCs w:val="24"/>
              </w:rPr>
            </w:pPr>
            <w:r>
              <w:rPr>
                <w:rFonts w:cstheme="minorHAnsi"/>
                <w:sz w:val="24"/>
                <w:szCs w:val="24"/>
              </w:rPr>
              <w:t xml:space="preserve">En el documento eclesial “Escuela y religión” define la ERE como una disciplina escolar y desarrolla esta convicción en el marco de los principios generales de la educación Colombiana sobre las áreas fundamentales y obligatorias del conocimiento y la formación, establecidas en el artículo 23 de la ley 115 de 1994. </w:t>
            </w:r>
          </w:p>
        </w:tc>
      </w:tr>
    </w:tbl>
    <w:p w:rsidR="007764CB" w:rsidRDefault="007764CB"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7764CB" w:rsidRPr="00F31AFC" w:rsidTr="00044785">
        <w:tc>
          <w:tcPr>
            <w:tcW w:w="10222" w:type="dxa"/>
            <w:shd w:val="clear" w:color="auto" w:fill="F2F2F2" w:themeFill="background1" w:themeFillShade="F2"/>
          </w:tcPr>
          <w:p w:rsidR="007764CB" w:rsidRPr="00F31AFC" w:rsidRDefault="00B5372C" w:rsidP="00044785">
            <w:pPr>
              <w:spacing w:line="240" w:lineRule="auto"/>
              <w:rPr>
                <w:rFonts w:cstheme="minorHAnsi"/>
                <w:b/>
                <w:sz w:val="24"/>
                <w:szCs w:val="24"/>
              </w:rPr>
            </w:pPr>
            <w:r>
              <w:rPr>
                <w:rFonts w:cstheme="minorHAnsi"/>
                <w:b/>
                <w:sz w:val="24"/>
                <w:szCs w:val="24"/>
              </w:rPr>
              <w:t>6</w:t>
            </w:r>
            <w:r w:rsidR="007764CB" w:rsidRPr="00F31AFC">
              <w:rPr>
                <w:rFonts w:cstheme="minorHAnsi"/>
                <w:b/>
                <w:sz w:val="24"/>
                <w:szCs w:val="24"/>
              </w:rPr>
              <w:t xml:space="preserve">.0 </w:t>
            </w:r>
            <w:r>
              <w:rPr>
                <w:rFonts w:cstheme="minorHAnsi"/>
                <w:b/>
                <w:sz w:val="24"/>
                <w:szCs w:val="24"/>
              </w:rPr>
              <w:t>MARCO CONTEXTUAL</w:t>
            </w:r>
          </w:p>
        </w:tc>
      </w:tr>
      <w:tr w:rsidR="007764CB" w:rsidTr="00044785">
        <w:tc>
          <w:tcPr>
            <w:tcW w:w="10222" w:type="dxa"/>
          </w:tcPr>
          <w:p w:rsidR="002D2478" w:rsidRDefault="002D2478" w:rsidP="00044785">
            <w:pPr>
              <w:spacing w:line="240" w:lineRule="auto"/>
              <w:rPr>
                <w:rFonts w:cstheme="minorHAnsi"/>
                <w:sz w:val="24"/>
                <w:szCs w:val="24"/>
              </w:rPr>
            </w:pPr>
            <w:r>
              <w:rPr>
                <w:rFonts w:cstheme="minorHAnsi"/>
                <w:sz w:val="24"/>
                <w:szCs w:val="24"/>
              </w:rPr>
              <w:t xml:space="preserve">Los estudiantes de la institución se encuentran insertos en el municipio de Malambo que ha sido afectado en gran parte por la violencia, la pobreza, la marginación. Esta realidad ha marcado su historia y ha impreso en sus vidas una cultura específica que hay que estudiar, comprender, asimilar, respetar y educar. Entre sus características socioculturales, podemos mencionar: </w:t>
            </w:r>
          </w:p>
          <w:p w:rsidR="002D2478" w:rsidRDefault="002D2478" w:rsidP="00A50198">
            <w:pPr>
              <w:pStyle w:val="Prrafodelista"/>
              <w:numPr>
                <w:ilvl w:val="0"/>
                <w:numId w:val="6"/>
              </w:numPr>
              <w:spacing w:line="240" w:lineRule="auto"/>
              <w:rPr>
                <w:rFonts w:cstheme="minorHAnsi"/>
                <w:sz w:val="24"/>
                <w:szCs w:val="24"/>
              </w:rPr>
            </w:pPr>
            <w:r>
              <w:rPr>
                <w:rFonts w:cstheme="minorHAnsi"/>
                <w:sz w:val="24"/>
                <w:szCs w:val="24"/>
              </w:rPr>
              <w:t xml:space="preserve">Pertenecer en su mayoría a barrios pobres, en donde la subsistencia cotidiana está marcada por largas rutinas de trabajo en búsqueda del pan de cada día. </w:t>
            </w:r>
          </w:p>
          <w:p w:rsidR="002D2478" w:rsidRDefault="002D2478" w:rsidP="00A50198">
            <w:pPr>
              <w:pStyle w:val="Prrafodelista"/>
              <w:numPr>
                <w:ilvl w:val="0"/>
                <w:numId w:val="6"/>
              </w:numPr>
              <w:spacing w:line="240" w:lineRule="auto"/>
              <w:rPr>
                <w:rFonts w:cstheme="minorHAnsi"/>
                <w:sz w:val="24"/>
                <w:szCs w:val="24"/>
              </w:rPr>
            </w:pPr>
            <w:r>
              <w:rPr>
                <w:rFonts w:cstheme="minorHAnsi"/>
                <w:sz w:val="24"/>
                <w:szCs w:val="24"/>
              </w:rPr>
              <w:t xml:space="preserve">Conforman grupos familiares numerosos donde se cuenta con la realidad de una familia ampliada, con rostros de desplazamiento, violencia y baja calidad de vida. </w:t>
            </w:r>
          </w:p>
          <w:p w:rsidR="002D2478" w:rsidRDefault="002D2478" w:rsidP="00A50198">
            <w:pPr>
              <w:pStyle w:val="Prrafodelista"/>
              <w:numPr>
                <w:ilvl w:val="0"/>
                <w:numId w:val="6"/>
              </w:numPr>
              <w:spacing w:line="240" w:lineRule="auto"/>
              <w:rPr>
                <w:rFonts w:cstheme="minorHAnsi"/>
                <w:sz w:val="24"/>
                <w:szCs w:val="24"/>
              </w:rPr>
            </w:pPr>
            <w:r>
              <w:rPr>
                <w:rFonts w:cstheme="minorHAnsi"/>
                <w:sz w:val="24"/>
                <w:szCs w:val="24"/>
              </w:rPr>
              <w:t xml:space="preserve">Domina entre los rasgos culturales, la sensualidad, la desintegración de las familias y la nueva creación de ellas como otro tipo de parejas, haciendo difícil la formación en valores éticos y morales. </w:t>
            </w:r>
          </w:p>
          <w:p w:rsidR="002D2478" w:rsidRDefault="002D2478" w:rsidP="00A50198">
            <w:pPr>
              <w:pStyle w:val="Prrafodelista"/>
              <w:numPr>
                <w:ilvl w:val="0"/>
                <w:numId w:val="6"/>
              </w:numPr>
              <w:spacing w:line="240" w:lineRule="auto"/>
              <w:rPr>
                <w:rFonts w:cstheme="minorHAnsi"/>
                <w:sz w:val="24"/>
                <w:szCs w:val="24"/>
              </w:rPr>
            </w:pPr>
            <w:r>
              <w:rPr>
                <w:rFonts w:cstheme="minorHAnsi"/>
                <w:sz w:val="24"/>
                <w:szCs w:val="24"/>
              </w:rPr>
              <w:t xml:space="preserve">Entre las cosas positivas es que aun cuando son jóvenes pobres se esfuerzan por estudiar, ir a la universidad, a un tecnológico, el SENA, entre otros, buscando así la manera de superarse cada día. </w:t>
            </w:r>
          </w:p>
          <w:p w:rsidR="002D2478" w:rsidRDefault="002D2478" w:rsidP="00A50198">
            <w:pPr>
              <w:pStyle w:val="Prrafodelista"/>
              <w:numPr>
                <w:ilvl w:val="0"/>
                <w:numId w:val="6"/>
              </w:numPr>
              <w:spacing w:line="240" w:lineRule="auto"/>
              <w:rPr>
                <w:rFonts w:cstheme="minorHAnsi"/>
                <w:sz w:val="24"/>
                <w:szCs w:val="24"/>
              </w:rPr>
            </w:pPr>
            <w:r>
              <w:rPr>
                <w:rFonts w:cstheme="minorHAnsi"/>
                <w:sz w:val="24"/>
                <w:szCs w:val="24"/>
              </w:rPr>
              <w:t>Dentro del área se puede</w:t>
            </w:r>
            <w:r w:rsidR="00FE3C23">
              <w:rPr>
                <w:rFonts w:cstheme="minorHAnsi"/>
                <w:sz w:val="24"/>
                <w:szCs w:val="24"/>
              </w:rPr>
              <w:t>n</w:t>
            </w:r>
            <w:r>
              <w:rPr>
                <w:rFonts w:cstheme="minorHAnsi"/>
                <w:sz w:val="24"/>
                <w:szCs w:val="24"/>
              </w:rPr>
              <w:t xml:space="preserve"> establecer </w:t>
            </w:r>
            <w:r w:rsidR="00FE3C23">
              <w:rPr>
                <w:rFonts w:cstheme="minorHAnsi"/>
                <w:sz w:val="24"/>
                <w:szCs w:val="24"/>
              </w:rPr>
              <w:t xml:space="preserve">algunos observaciones realizadas en el contexto: </w:t>
            </w:r>
          </w:p>
          <w:p w:rsidR="00FE3C23" w:rsidRDefault="00FE3C23" w:rsidP="00A50198">
            <w:pPr>
              <w:pStyle w:val="Prrafodelista"/>
              <w:numPr>
                <w:ilvl w:val="0"/>
                <w:numId w:val="7"/>
              </w:numPr>
              <w:spacing w:line="240" w:lineRule="auto"/>
              <w:rPr>
                <w:rFonts w:cstheme="minorHAnsi"/>
                <w:sz w:val="24"/>
                <w:szCs w:val="24"/>
              </w:rPr>
            </w:pPr>
            <w:r>
              <w:rPr>
                <w:rFonts w:cstheme="minorHAnsi"/>
                <w:sz w:val="24"/>
                <w:szCs w:val="24"/>
              </w:rPr>
              <w:lastRenderedPageBreak/>
              <w:t xml:space="preserve">Hay una gran cantidad de propuestas religiosas en el ambiente y los estudiantes pertenecen a algunos de estos grupos. Esto dificulta el desarrollar un sentido religioso claro y una mentalidad común en torno a la fe y a las propuestas religiosas. </w:t>
            </w:r>
          </w:p>
          <w:p w:rsidR="00FE3C23" w:rsidRDefault="00FE3C23" w:rsidP="00A50198">
            <w:pPr>
              <w:pStyle w:val="Prrafodelista"/>
              <w:numPr>
                <w:ilvl w:val="0"/>
                <w:numId w:val="7"/>
              </w:numPr>
              <w:spacing w:line="240" w:lineRule="auto"/>
              <w:rPr>
                <w:rFonts w:cstheme="minorHAnsi"/>
                <w:sz w:val="24"/>
                <w:szCs w:val="24"/>
              </w:rPr>
            </w:pPr>
            <w:r>
              <w:rPr>
                <w:rFonts w:cstheme="minorHAnsi"/>
                <w:sz w:val="24"/>
                <w:szCs w:val="24"/>
              </w:rPr>
              <w:t xml:space="preserve">Se nota confusión entre las creencias y características de cada uno de los grupos religiosos existentes en la zona. </w:t>
            </w:r>
          </w:p>
          <w:p w:rsidR="00FE3C23" w:rsidRDefault="00FE3C23" w:rsidP="00A50198">
            <w:pPr>
              <w:pStyle w:val="Prrafodelista"/>
              <w:numPr>
                <w:ilvl w:val="0"/>
                <w:numId w:val="7"/>
              </w:numPr>
              <w:spacing w:line="240" w:lineRule="auto"/>
              <w:rPr>
                <w:rFonts w:cstheme="minorHAnsi"/>
                <w:sz w:val="24"/>
                <w:szCs w:val="24"/>
              </w:rPr>
            </w:pPr>
            <w:r>
              <w:rPr>
                <w:rFonts w:cstheme="minorHAnsi"/>
                <w:sz w:val="24"/>
                <w:szCs w:val="24"/>
              </w:rPr>
              <w:t xml:space="preserve">Se percibe en el ambiente la necesidad de un encuentro con Dios, de experimentar su amor y a través de este encuentro transformar sus vidas. </w:t>
            </w:r>
          </w:p>
          <w:p w:rsidR="00FE3C23" w:rsidRDefault="00FE3C23" w:rsidP="00A50198">
            <w:pPr>
              <w:pStyle w:val="Prrafodelista"/>
              <w:numPr>
                <w:ilvl w:val="0"/>
                <w:numId w:val="7"/>
              </w:numPr>
              <w:spacing w:line="240" w:lineRule="auto"/>
              <w:rPr>
                <w:rFonts w:cstheme="minorHAnsi"/>
                <w:sz w:val="24"/>
                <w:szCs w:val="24"/>
              </w:rPr>
            </w:pPr>
            <w:r>
              <w:rPr>
                <w:rFonts w:cstheme="minorHAnsi"/>
                <w:sz w:val="24"/>
                <w:szCs w:val="24"/>
              </w:rPr>
              <w:t xml:space="preserve">Se percibe un poco de indiferencia frente al área de ERE y lo manifiestan en la no realización de tareas y en la poca participación en clases. </w:t>
            </w:r>
          </w:p>
          <w:p w:rsidR="00FE3C23" w:rsidRPr="002D2478" w:rsidRDefault="00FE3C23" w:rsidP="00A50198">
            <w:pPr>
              <w:pStyle w:val="Prrafodelista"/>
              <w:numPr>
                <w:ilvl w:val="0"/>
                <w:numId w:val="7"/>
              </w:numPr>
              <w:spacing w:line="240" w:lineRule="auto"/>
              <w:rPr>
                <w:rFonts w:cstheme="minorHAnsi"/>
                <w:sz w:val="24"/>
                <w:szCs w:val="24"/>
              </w:rPr>
            </w:pPr>
            <w:r>
              <w:rPr>
                <w:rFonts w:cstheme="minorHAnsi"/>
                <w:sz w:val="24"/>
                <w:szCs w:val="24"/>
              </w:rPr>
              <w:t xml:space="preserve">El área se ve fuertemente retada por las características contextuales anteriormente expuestas y busca responder a ellas desde el enfoque de la fe, la enseñanza y la caridad. Para ello se supone formar </w:t>
            </w:r>
            <w:r w:rsidR="00A063D7">
              <w:rPr>
                <w:rFonts w:cstheme="minorHAnsi"/>
                <w:sz w:val="24"/>
                <w:szCs w:val="24"/>
              </w:rPr>
              <w:t xml:space="preserve">estudiantes que asimilen los aprendizajes básicos de la disciplina; estudiantes que aprendan a saber comprender, dar razón de la fe, saber integrar fe y vida y saber aplicar los conocimientos a la realidad que los rodea, desde las diversas disciplinas que enriquecen y complementan la ERE. </w:t>
            </w:r>
          </w:p>
        </w:tc>
      </w:tr>
    </w:tbl>
    <w:p w:rsidR="007764CB" w:rsidRDefault="007764CB"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B5372C" w:rsidRPr="00F31AFC" w:rsidTr="00044785">
        <w:tc>
          <w:tcPr>
            <w:tcW w:w="10222" w:type="dxa"/>
            <w:shd w:val="clear" w:color="auto" w:fill="F2F2F2" w:themeFill="background1" w:themeFillShade="F2"/>
          </w:tcPr>
          <w:p w:rsidR="00B5372C" w:rsidRPr="00F31AFC" w:rsidRDefault="00522ECD" w:rsidP="00044785">
            <w:pPr>
              <w:spacing w:line="240" w:lineRule="auto"/>
              <w:rPr>
                <w:rFonts w:cstheme="minorHAnsi"/>
                <w:b/>
                <w:sz w:val="24"/>
                <w:szCs w:val="24"/>
              </w:rPr>
            </w:pPr>
            <w:r>
              <w:rPr>
                <w:rFonts w:cstheme="minorHAnsi"/>
                <w:b/>
                <w:sz w:val="24"/>
                <w:szCs w:val="24"/>
              </w:rPr>
              <w:t>7</w:t>
            </w:r>
            <w:r w:rsidR="00B5372C" w:rsidRPr="00F31AFC">
              <w:rPr>
                <w:rFonts w:cstheme="minorHAnsi"/>
                <w:b/>
                <w:sz w:val="24"/>
                <w:szCs w:val="24"/>
              </w:rPr>
              <w:t xml:space="preserve">.0 </w:t>
            </w:r>
            <w:r w:rsidR="00622B41">
              <w:rPr>
                <w:rFonts w:cstheme="minorHAnsi"/>
                <w:b/>
                <w:sz w:val="24"/>
                <w:szCs w:val="24"/>
              </w:rPr>
              <w:t>MARCO CONCEPTUAL</w:t>
            </w:r>
          </w:p>
        </w:tc>
      </w:tr>
      <w:tr w:rsidR="00B5372C" w:rsidTr="00044785">
        <w:tc>
          <w:tcPr>
            <w:tcW w:w="10222" w:type="dxa"/>
          </w:tcPr>
          <w:p w:rsidR="00A063D7" w:rsidRDefault="00A063D7" w:rsidP="00B5372C">
            <w:pPr>
              <w:spacing w:line="240" w:lineRule="auto"/>
              <w:rPr>
                <w:rFonts w:cstheme="minorHAnsi"/>
                <w:sz w:val="24"/>
                <w:szCs w:val="24"/>
              </w:rPr>
            </w:pPr>
            <w:r>
              <w:rPr>
                <w:rFonts w:cstheme="minorHAnsi"/>
                <w:sz w:val="24"/>
                <w:szCs w:val="24"/>
              </w:rPr>
              <w:t xml:space="preserve">Una de las tareas que le compete a la Iglesia es atender los procesos educativos en la escuela Católica y los estándares de Educación Religiosa Escolar. Este proceso parte de experiencias significativas para cada grado. Cuando se habla de experiencia significativa se quiere indicar una categoría que facilita el acceso al mensaje y al mismo tiempo es contenido u objeto de estudio y de aprendizaje por parte de los estudiantes. </w:t>
            </w:r>
          </w:p>
          <w:p w:rsidR="00A063D7" w:rsidRDefault="00A063D7" w:rsidP="00B5372C">
            <w:pPr>
              <w:spacing w:line="240" w:lineRule="auto"/>
              <w:rPr>
                <w:rFonts w:cstheme="minorHAnsi"/>
                <w:sz w:val="24"/>
                <w:szCs w:val="24"/>
              </w:rPr>
            </w:pPr>
            <w:r>
              <w:rPr>
                <w:rFonts w:cstheme="minorHAnsi"/>
                <w:sz w:val="24"/>
                <w:szCs w:val="24"/>
              </w:rPr>
              <w:t xml:space="preserve">Las experiencias escogidas son significativas, por la importancia y centralidad que tienen en el proyecto de vida religioso o basado en la persona de Jesús y en los fines y objetivos trazados para la educación en Colombia. </w:t>
            </w:r>
          </w:p>
          <w:p w:rsidR="00A063D7" w:rsidRDefault="00A063D7" w:rsidP="00B5372C">
            <w:pPr>
              <w:spacing w:line="240" w:lineRule="auto"/>
              <w:rPr>
                <w:rFonts w:cstheme="minorHAnsi"/>
                <w:sz w:val="24"/>
                <w:szCs w:val="24"/>
              </w:rPr>
            </w:pPr>
            <w:r>
              <w:rPr>
                <w:rFonts w:cstheme="minorHAnsi"/>
                <w:sz w:val="24"/>
                <w:szCs w:val="24"/>
              </w:rPr>
              <w:t xml:space="preserve">Los ejes que se trabajan en cada grado son: </w:t>
            </w:r>
          </w:p>
          <w:p w:rsidR="00A063D7" w:rsidRDefault="00A063D7" w:rsidP="00CA1362">
            <w:pPr>
              <w:spacing w:after="0" w:line="240" w:lineRule="auto"/>
              <w:rPr>
                <w:rFonts w:cstheme="minorHAnsi"/>
                <w:sz w:val="24"/>
                <w:szCs w:val="24"/>
              </w:rPr>
            </w:pPr>
            <w:r>
              <w:rPr>
                <w:rFonts w:cstheme="minorHAnsi"/>
                <w:sz w:val="24"/>
                <w:szCs w:val="24"/>
              </w:rPr>
              <w:t>PRIMERO: La vida</w:t>
            </w:r>
          </w:p>
          <w:p w:rsidR="00A063D7" w:rsidRDefault="00A063D7" w:rsidP="00CA1362">
            <w:pPr>
              <w:spacing w:after="0" w:line="240" w:lineRule="auto"/>
              <w:rPr>
                <w:rFonts w:cstheme="minorHAnsi"/>
                <w:sz w:val="24"/>
                <w:szCs w:val="24"/>
              </w:rPr>
            </w:pPr>
            <w:r>
              <w:rPr>
                <w:rFonts w:cstheme="minorHAnsi"/>
                <w:sz w:val="24"/>
                <w:szCs w:val="24"/>
              </w:rPr>
              <w:t xml:space="preserve">SEGUNDO: La amistad </w:t>
            </w:r>
          </w:p>
          <w:p w:rsidR="00A063D7" w:rsidRDefault="00A063D7" w:rsidP="00CA1362">
            <w:pPr>
              <w:spacing w:after="0" w:line="240" w:lineRule="auto"/>
              <w:rPr>
                <w:rFonts w:cstheme="minorHAnsi"/>
                <w:sz w:val="24"/>
                <w:szCs w:val="24"/>
              </w:rPr>
            </w:pPr>
            <w:r>
              <w:rPr>
                <w:rFonts w:cstheme="minorHAnsi"/>
                <w:sz w:val="24"/>
                <w:szCs w:val="24"/>
              </w:rPr>
              <w:t>TERCERO: La celebración</w:t>
            </w:r>
          </w:p>
          <w:p w:rsidR="00A063D7" w:rsidRDefault="00A063D7" w:rsidP="00CA1362">
            <w:pPr>
              <w:spacing w:after="0" w:line="240" w:lineRule="auto"/>
              <w:rPr>
                <w:rFonts w:cstheme="minorHAnsi"/>
                <w:sz w:val="24"/>
                <w:szCs w:val="24"/>
              </w:rPr>
            </w:pPr>
            <w:r>
              <w:rPr>
                <w:rFonts w:cstheme="minorHAnsi"/>
                <w:sz w:val="24"/>
                <w:szCs w:val="24"/>
              </w:rPr>
              <w:t>CUARTO: La vocación</w:t>
            </w:r>
          </w:p>
          <w:p w:rsidR="00A063D7" w:rsidRDefault="00A063D7" w:rsidP="00CA1362">
            <w:pPr>
              <w:spacing w:after="0" w:line="240" w:lineRule="auto"/>
              <w:rPr>
                <w:rFonts w:cstheme="minorHAnsi"/>
                <w:sz w:val="24"/>
                <w:szCs w:val="24"/>
              </w:rPr>
            </w:pPr>
            <w:r>
              <w:rPr>
                <w:rFonts w:cstheme="minorHAnsi"/>
                <w:sz w:val="24"/>
                <w:szCs w:val="24"/>
              </w:rPr>
              <w:t>QUINTO: El testimonio</w:t>
            </w:r>
          </w:p>
          <w:p w:rsidR="00A063D7" w:rsidRDefault="00A063D7" w:rsidP="00CA1362">
            <w:pPr>
              <w:spacing w:after="0" w:line="240" w:lineRule="auto"/>
              <w:rPr>
                <w:rFonts w:cstheme="minorHAnsi"/>
                <w:sz w:val="24"/>
                <w:szCs w:val="24"/>
              </w:rPr>
            </w:pPr>
            <w:r>
              <w:rPr>
                <w:rFonts w:cstheme="minorHAnsi"/>
                <w:sz w:val="24"/>
                <w:szCs w:val="24"/>
              </w:rPr>
              <w:t xml:space="preserve">SEXTO: El ser humano </w:t>
            </w:r>
          </w:p>
          <w:p w:rsidR="00A063D7" w:rsidRDefault="00A063D7" w:rsidP="00CA1362">
            <w:pPr>
              <w:spacing w:after="0" w:line="240" w:lineRule="auto"/>
              <w:rPr>
                <w:rFonts w:cstheme="minorHAnsi"/>
                <w:sz w:val="24"/>
                <w:szCs w:val="24"/>
              </w:rPr>
            </w:pPr>
            <w:r>
              <w:rPr>
                <w:rFonts w:cstheme="minorHAnsi"/>
                <w:sz w:val="24"/>
                <w:szCs w:val="24"/>
              </w:rPr>
              <w:t>SÉPTIMO: La familia</w:t>
            </w:r>
          </w:p>
          <w:p w:rsidR="00A063D7" w:rsidRDefault="00A063D7" w:rsidP="00CA1362">
            <w:pPr>
              <w:spacing w:after="0" w:line="240" w:lineRule="auto"/>
              <w:rPr>
                <w:rFonts w:cstheme="minorHAnsi"/>
                <w:sz w:val="24"/>
                <w:szCs w:val="24"/>
              </w:rPr>
            </w:pPr>
            <w:r>
              <w:rPr>
                <w:rFonts w:cstheme="minorHAnsi"/>
                <w:sz w:val="24"/>
                <w:szCs w:val="24"/>
              </w:rPr>
              <w:t>OCTAVO: La comunidad</w:t>
            </w:r>
          </w:p>
          <w:p w:rsidR="00A063D7" w:rsidRDefault="00CA1362" w:rsidP="00CA1362">
            <w:pPr>
              <w:spacing w:after="0" w:line="240" w:lineRule="auto"/>
              <w:rPr>
                <w:rFonts w:cstheme="minorHAnsi"/>
                <w:sz w:val="24"/>
                <w:szCs w:val="24"/>
              </w:rPr>
            </w:pPr>
            <w:r>
              <w:rPr>
                <w:rFonts w:cstheme="minorHAnsi"/>
                <w:sz w:val="24"/>
                <w:szCs w:val="24"/>
              </w:rPr>
              <w:t>NOVENO: La moral</w:t>
            </w:r>
          </w:p>
          <w:p w:rsidR="00CA1362" w:rsidRDefault="00CA1362" w:rsidP="00CA1362">
            <w:pPr>
              <w:spacing w:after="0" w:line="240" w:lineRule="auto"/>
              <w:rPr>
                <w:rFonts w:cstheme="minorHAnsi"/>
                <w:sz w:val="24"/>
                <w:szCs w:val="24"/>
              </w:rPr>
            </w:pPr>
            <w:r>
              <w:rPr>
                <w:rFonts w:cstheme="minorHAnsi"/>
                <w:sz w:val="24"/>
                <w:szCs w:val="24"/>
              </w:rPr>
              <w:t>DÉCIMO: El proyecto de vida</w:t>
            </w:r>
          </w:p>
          <w:p w:rsidR="00CA1362" w:rsidRDefault="00CA1362" w:rsidP="00CA1362">
            <w:pPr>
              <w:spacing w:after="0" w:line="240" w:lineRule="auto"/>
              <w:rPr>
                <w:rFonts w:cstheme="minorHAnsi"/>
                <w:sz w:val="24"/>
                <w:szCs w:val="24"/>
              </w:rPr>
            </w:pPr>
            <w:r>
              <w:rPr>
                <w:rFonts w:cstheme="minorHAnsi"/>
                <w:sz w:val="24"/>
                <w:szCs w:val="24"/>
              </w:rPr>
              <w:t>UNDÉCIMO: Construcción de una nueva sociedad</w:t>
            </w:r>
          </w:p>
          <w:p w:rsidR="00CA1362" w:rsidRDefault="00CA1362" w:rsidP="00CA1362">
            <w:pPr>
              <w:spacing w:after="0" w:line="240" w:lineRule="auto"/>
              <w:rPr>
                <w:rFonts w:cstheme="minorHAnsi"/>
                <w:sz w:val="24"/>
                <w:szCs w:val="24"/>
              </w:rPr>
            </w:pPr>
          </w:p>
          <w:p w:rsidR="00CA1362" w:rsidRDefault="00CA1362" w:rsidP="00CA1362">
            <w:pPr>
              <w:spacing w:after="0" w:line="240" w:lineRule="auto"/>
              <w:rPr>
                <w:rFonts w:cstheme="minorHAnsi"/>
                <w:sz w:val="24"/>
                <w:szCs w:val="24"/>
              </w:rPr>
            </w:pPr>
            <w:r>
              <w:rPr>
                <w:rFonts w:cstheme="minorHAnsi"/>
                <w:sz w:val="24"/>
                <w:szCs w:val="24"/>
              </w:rPr>
              <w:t xml:space="preserve">En cada grupo se trabajan 4 enfoques que pueden tomarse como unidades o distribuirse en los cuatro períodos académicos del año escolar. </w:t>
            </w:r>
          </w:p>
          <w:p w:rsidR="00CA1362" w:rsidRDefault="00CA1362" w:rsidP="00CA1362">
            <w:pPr>
              <w:spacing w:after="0" w:line="240" w:lineRule="auto"/>
              <w:rPr>
                <w:rFonts w:cstheme="minorHAnsi"/>
                <w:sz w:val="24"/>
                <w:szCs w:val="24"/>
              </w:rPr>
            </w:pPr>
          </w:p>
          <w:p w:rsidR="00CA1362" w:rsidRDefault="00CA1362" w:rsidP="00CA1362">
            <w:pPr>
              <w:spacing w:after="0" w:line="240" w:lineRule="auto"/>
              <w:rPr>
                <w:rFonts w:cstheme="minorHAnsi"/>
                <w:sz w:val="24"/>
                <w:szCs w:val="24"/>
              </w:rPr>
            </w:pPr>
            <w:r w:rsidRPr="00CA1362">
              <w:rPr>
                <w:rFonts w:cstheme="minorHAnsi"/>
                <w:b/>
                <w:sz w:val="24"/>
                <w:szCs w:val="24"/>
              </w:rPr>
              <w:t>Enfoque antropológico:</w:t>
            </w:r>
            <w:r>
              <w:rPr>
                <w:rFonts w:cstheme="minorHAnsi"/>
                <w:sz w:val="24"/>
                <w:szCs w:val="24"/>
              </w:rPr>
              <w:t xml:space="preserve"> Aborda los problemas y temas desde la perspectiva de la búsqueda de su sentido y valor en la sociedad y en la cultura actual. </w:t>
            </w:r>
          </w:p>
          <w:p w:rsidR="00CA1362" w:rsidRDefault="00CA1362" w:rsidP="00CA1362">
            <w:pPr>
              <w:spacing w:after="0" w:line="240" w:lineRule="auto"/>
              <w:rPr>
                <w:rFonts w:cstheme="minorHAnsi"/>
                <w:sz w:val="24"/>
                <w:szCs w:val="24"/>
              </w:rPr>
            </w:pPr>
            <w:r w:rsidRPr="00CA1362">
              <w:rPr>
                <w:rFonts w:cstheme="minorHAnsi"/>
                <w:b/>
                <w:sz w:val="24"/>
                <w:szCs w:val="24"/>
              </w:rPr>
              <w:t>Enfoque bíblico:</w:t>
            </w:r>
            <w:r>
              <w:rPr>
                <w:rFonts w:cstheme="minorHAnsi"/>
                <w:sz w:val="24"/>
                <w:szCs w:val="24"/>
              </w:rPr>
              <w:t xml:space="preserve"> Aborda los problemas y temas desde la perspectiva de la Divina Revelación en su etapa del antiguo testamento. Por consiguiente se explora la historia bíblica antes de Cristo, la experiencia religiosa de Israel y su preparación a la plenitud en la revelación. </w:t>
            </w:r>
          </w:p>
          <w:p w:rsidR="00CA1362" w:rsidRDefault="00CA1362" w:rsidP="00CA1362">
            <w:pPr>
              <w:spacing w:after="0" w:line="240" w:lineRule="auto"/>
              <w:rPr>
                <w:rFonts w:cstheme="minorHAnsi"/>
                <w:sz w:val="24"/>
                <w:szCs w:val="24"/>
              </w:rPr>
            </w:pPr>
            <w:r w:rsidRPr="00CA1362">
              <w:rPr>
                <w:rFonts w:cstheme="minorHAnsi"/>
                <w:b/>
                <w:sz w:val="24"/>
                <w:szCs w:val="24"/>
              </w:rPr>
              <w:t xml:space="preserve">Enfoque Bíblico-Cristológico: </w:t>
            </w:r>
            <w:r>
              <w:rPr>
                <w:rFonts w:cstheme="minorHAnsi"/>
                <w:sz w:val="24"/>
                <w:szCs w:val="24"/>
              </w:rPr>
              <w:t xml:space="preserve">Aborda las problemas y temas desde la perspectiva de la Divina Revelación, sus etapas del Nuevo Testamento, centrado en Cristo y en la experiencia de los apóstoles </w:t>
            </w:r>
            <w:r>
              <w:rPr>
                <w:rFonts w:cstheme="minorHAnsi"/>
                <w:sz w:val="24"/>
                <w:szCs w:val="24"/>
              </w:rPr>
              <w:lastRenderedPageBreak/>
              <w:t>y primeros Cristianos. Hacia este enfoque se orientan las dos anteriores y de él brota el enfoque eclesiológico.</w:t>
            </w:r>
          </w:p>
          <w:p w:rsidR="00CA1362" w:rsidRDefault="00CA1362" w:rsidP="00CA1362">
            <w:pPr>
              <w:spacing w:after="0" w:line="240" w:lineRule="auto"/>
              <w:rPr>
                <w:rFonts w:cstheme="minorHAnsi"/>
                <w:sz w:val="24"/>
                <w:szCs w:val="24"/>
              </w:rPr>
            </w:pPr>
            <w:r w:rsidRPr="00CA1362">
              <w:rPr>
                <w:rFonts w:cstheme="minorHAnsi"/>
                <w:b/>
                <w:sz w:val="24"/>
                <w:szCs w:val="24"/>
              </w:rPr>
              <w:t xml:space="preserve">Enfoque eclesiológico: </w:t>
            </w:r>
            <w:r>
              <w:rPr>
                <w:rFonts w:cstheme="minorHAnsi"/>
                <w:sz w:val="24"/>
                <w:szCs w:val="24"/>
              </w:rPr>
              <w:t xml:space="preserve">Aborda los problemas y temas desde la perspectiva de la historia pos bíblica, esto es, de la tradición de la Iglesia, del cristianismo vivido y de su misión, presencia y acción en el mundo de hoy. </w:t>
            </w:r>
          </w:p>
          <w:p w:rsidR="00CA1362" w:rsidRDefault="00CA1362" w:rsidP="00CA1362">
            <w:pPr>
              <w:spacing w:after="0" w:line="240" w:lineRule="auto"/>
              <w:rPr>
                <w:rFonts w:cstheme="minorHAnsi"/>
                <w:sz w:val="24"/>
                <w:szCs w:val="24"/>
              </w:rPr>
            </w:pPr>
          </w:p>
          <w:p w:rsidR="00CA1362" w:rsidRDefault="009F6A97" w:rsidP="00CA1362">
            <w:pPr>
              <w:spacing w:after="0" w:line="240" w:lineRule="auto"/>
              <w:rPr>
                <w:rFonts w:cstheme="minorHAnsi"/>
                <w:sz w:val="24"/>
                <w:szCs w:val="24"/>
              </w:rPr>
            </w:pPr>
            <w:r>
              <w:rPr>
                <w:rFonts w:cstheme="minorHAnsi"/>
                <w:sz w:val="24"/>
                <w:szCs w:val="24"/>
              </w:rPr>
              <w:t xml:space="preserve">Objeto de estudio: Este está compuesto por dos elementos. Las experiencia problemas y los temas, ambos componentes están relacionados, no se pueden separar. </w:t>
            </w:r>
          </w:p>
          <w:p w:rsidR="009F6A97" w:rsidRPr="00276EAD" w:rsidRDefault="009F6A97" w:rsidP="00CA1362">
            <w:pPr>
              <w:spacing w:after="0" w:line="240" w:lineRule="auto"/>
              <w:rPr>
                <w:rFonts w:cstheme="minorHAnsi"/>
                <w:sz w:val="24"/>
                <w:szCs w:val="24"/>
                <w:lang w:val="es-MX"/>
              </w:rPr>
            </w:pPr>
            <w:r>
              <w:rPr>
                <w:rFonts w:cstheme="minorHAnsi"/>
                <w:sz w:val="24"/>
                <w:szCs w:val="24"/>
              </w:rPr>
              <w:t xml:space="preserve">Encontramos también los aprendizajes básicos que se deben alcanzar. Se han seleccionado cuatro aprendizajes, que incluyen diversas competencias, derivadas de la naturaleza, finalidades y objetivos de la educación cristiana y teniendo en cuenta </w:t>
            </w:r>
            <w:r w:rsidR="00276EAD">
              <w:rPr>
                <w:rFonts w:cstheme="minorHAnsi"/>
                <w:sz w:val="24"/>
                <w:szCs w:val="24"/>
              </w:rPr>
              <w:t xml:space="preserve">que en educación religiosa escolar el tema de competencias se orientan no tanto al saber-hacer cuanto al saber actuar; se trata de la adquisición de un conocimiento para realizar unas acciones y adoptar unas actitudes fundadas en la convicción religiosa, frente a las situaciones de la vida cotidiana, personal, familiar y social. </w:t>
            </w:r>
          </w:p>
        </w:tc>
      </w:tr>
    </w:tbl>
    <w:p w:rsidR="00B5372C" w:rsidRDefault="00B5372C"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622B41" w:rsidRPr="00F31AFC" w:rsidTr="00044785">
        <w:tc>
          <w:tcPr>
            <w:tcW w:w="10222" w:type="dxa"/>
            <w:shd w:val="clear" w:color="auto" w:fill="F2F2F2" w:themeFill="background1" w:themeFillShade="F2"/>
          </w:tcPr>
          <w:p w:rsidR="00622B41" w:rsidRPr="00F31AFC" w:rsidRDefault="00622B41" w:rsidP="00622B41">
            <w:pPr>
              <w:spacing w:line="240" w:lineRule="auto"/>
              <w:rPr>
                <w:rFonts w:cstheme="minorHAnsi"/>
                <w:b/>
                <w:sz w:val="24"/>
                <w:szCs w:val="24"/>
              </w:rPr>
            </w:pPr>
            <w:r>
              <w:rPr>
                <w:rFonts w:cstheme="minorHAnsi"/>
                <w:b/>
                <w:sz w:val="24"/>
                <w:szCs w:val="24"/>
              </w:rPr>
              <w:t>8</w:t>
            </w:r>
            <w:r w:rsidRPr="00F31AFC">
              <w:rPr>
                <w:rFonts w:cstheme="minorHAnsi"/>
                <w:b/>
                <w:sz w:val="24"/>
                <w:szCs w:val="24"/>
              </w:rPr>
              <w:t xml:space="preserve">.0 </w:t>
            </w:r>
            <w:r>
              <w:rPr>
                <w:rFonts w:cstheme="minorHAnsi"/>
                <w:b/>
                <w:sz w:val="24"/>
                <w:szCs w:val="24"/>
              </w:rPr>
              <w:t>METODOLOGÍA</w:t>
            </w:r>
          </w:p>
        </w:tc>
      </w:tr>
      <w:tr w:rsidR="00622B41" w:rsidTr="00044785">
        <w:tc>
          <w:tcPr>
            <w:tcW w:w="10222" w:type="dxa"/>
          </w:tcPr>
          <w:p w:rsidR="00622B41" w:rsidRDefault="00276EAD" w:rsidP="00044785">
            <w:pPr>
              <w:spacing w:line="240" w:lineRule="auto"/>
              <w:rPr>
                <w:rFonts w:cstheme="minorHAnsi"/>
                <w:sz w:val="24"/>
                <w:szCs w:val="24"/>
              </w:rPr>
            </w:pPr>
            <w:r>
              <w:rPr>
                <w:rFonts w:cstheme="minorHAnsi"/>
                <w:sz w:val="24"/>
                <w:szCs w:val="24"/>
              </w:rPr>
              <w:t>El método de Educación Religiosa Escolar, con base a los estándares, es el de la investigación. Es el método connatural a la educación escolar y a los retos y exigencias que hoy se hacen a la educació</w:t>
            </w:r>
            <w:r w:rsidR="0098235B">
              <w:rPr>
                <w:rFonts w:cstheme="minorHAnsi"/>
                <w:sz w:val="24"/>
                <w:szCs w:val="24"/>
              </w:rPr>
              <w:t xml:space="preserve">n, entre los cuales se destaca el enseñar a los niños, a los adolescentes y a los jóvenes a aprender y el enseñarles a usar lo aprendido en la construcción de su identidad y en su vida cotidiana. </w:t>
            </w:r>
          </w:p>
          <w:p w:rsidR="0098235B" w:rsidRDefault="0098235B" w:rsidP="00044785">
            <w:pPr>
              <w:spacing w:line="240" w:lineRule="auto"/>
              <w:rPr>
                <w:rFonts w:cstheme="minorHAnsi"/>
                <w:sz w:val="24"/>
                <w:szCs w:val="24"/>
              </w:rPr>
            </w:pPr>
            <w:r>
              <w:rPr>
                <w:rFonts w:cstheme="minorHAnsi"/>
                <w:sz w:val="24"/>
                <w:szCs w:val="24"/>
              </w:rPr>
              <w:t xml:space="preserve">Para desarrollar los estándares se pueden seguir los pasos o fases generales de la investigación y en cada fase utilizar diversos procedimientos. </w:t>
            </w:r>
          </w:p>
          <w:p w:rsidR="0098235B" w:rsidRDefault="0098235B" w:rsidP="00044785">
            <w:pPr>
              <w:spacing w:line="240" w:lineRule="auto"/>
              <w:rPr>
                <w:rFonts w:cstheme="minorHAnsi"/>
                <w:sz w:val="24"/>
                <w:szCs w:val="24"/>
              </w:rPr>
            </w:pPr>
            <w:r>
              <w:rPr>
                <w:rFonts w:cstheme="minorHAnsi"/>
                <w:sz w:val="24"/>
                <w:szCs w:val="24"/>
              </w:rPr>
              <w:t>Fases o momentos en el proceso de la investigación.</w:t>
            </w:r>
          </w:p>
          <w:p w:rsidR="0098235B" w:rsidRDefault="0098235B" w:rsidP="00A50198">
            <w:pPr>
              <w:pStyle w:val="Prrafodelista"/>
              <w:numPr>
                <w:ilvl w:val="0"/>
                <w:numId w:val="8"/>
              </w:numPr>
              <w:spacing w:line="240" w:lineRule="auto"/>
              <w:rPr>
                <w:rFonts w:cstheme="minorHAnsi"/>
                <w:sz w:val="24"/>
                <w:szCs w:val="24"/>
              </w:rPr>
            </w:pPr>
            <w:r>
              <w:rPr>
                <w:rFonts w:cstheme="minorHAnsi"/>
                <w:sz w:val="24"/>
                <w:szCs w:val="24"/>
              </w:rPr>
              <w:t xml:space="preserve">Invitación a los estudiantes a analizar una situación problema. </w:t>
            </w:r>
          </w:p>
          <w:p w:rsidR="0098235B" w:rsidRDefault="0098235B" w:rsidP="0098235B">
            <w:pPr>
              <w:pStyle w:val="Prrafodelista"/>
              <w:spacing w:line="240" w:lineRule="auto"/>
              <w:rPr>
                <w:rFonts w:cstheme="minorHAnsi"/>
                <w:sz w:val="24"/>
                <w:szCs w:val="24"/>
              </w:rPr>
            </w:pPr>
            <w:r>
              <w:rPr>
                <w:rFonts w:cstheme="minorHAnsi"/>
                <w:sz w:val="24"/>
                <w:szCs w:val="24"/>
              </w:rPr>
              <w:t xml:space="preserve">En esta fase hay que crear un problema capaz de suscitar la motivación en los estudiantes y el deseo de indagar y aprender. </w:t>
            </w:r>
          </w:p>
          <w:p w:rsidR="0098235B" w:rsidRDefault="0098235B" w:rsidP="0098235B">
            <w:pPr>
              <w:pStyle w:val="Prrafodelista"/>
              <w:spacing w:line="240" w:lineRule="auto"/>
              <w:rPr>
                <w:rFonts w:cstheme="minorHAnsi"/>
                <w:sz w:val="24"/>
                <w:szCs w:val="24"/>
              </w:rPr>
            </w:pPr>
            <w:r>
              <w:rPr>
                <w:rFonts w:cstheme="minorHAnsi"/>
                <w:sz w:val="24"/>
                <w:szCs w:val="24"/>
              </w:rPr>
              <w:t xml:space="preserve">La situación problemática puede provenir de los siguientes incisos: </w:t>
            </w:r>
          </w:p>
          <w:p w:rsidR="0098235B" w:rsidRDefault="0098235B" w:rsidP="00A50198">
            <w:pPr>
              <w:pStyle w:val="Prrafodelista"/>
              <w:numPr>
                <w:ilvl w:val="0"/>
                <w:numId w:val="9"/>
              </w:numPr>
              <w:spacing w:line="240" w:lineRule="auto"/>
              <w:rPr>
                <w:rFonts w:cstheme="minorHAnsi"/>
                <w:sz w:val="24"/>
                <w:szCs w:val="24"/>
              </w:rPr>
            </w:pPr>
            <w:r>
              <w:rPr>
                <w:rFonts w:cstheme="minorHAnsi"/>
                <w:sz w:val="24"/>
                <w:szCs w:val="24"/>
              </w:rPr>
              <w:t>Un pasaje de la Sagrada Familia</w:t>
            </w:r>
          </w:p>
          <w:p w:rsidR="0098235B" w:rsidRDefault="0098235B" w:rsidP="00A50198">
            <w:pPr>
              <w:pStyle w:val="Prrafodelista"/>
              <w:numPr>
                <w:ilvl w:val="0"/>
                <w:numId w:val="9"/>
              </w:numPr>
              <w:spacing w:line="240" w:lineRule="auto"/>
              <w:rPr>
                <w:rFonts w:cstheme="minorHAnsi"/>
                <w:sz w:val="24"/>
                <w:szCs w:val="24"/>
              </w:rPr>
            </w:pPr>
            <w:r>
              <w:rPr>
                <w:rFonts w:cstheme="minorHAnsi"/>
                <w:sz w:val="24"/>
                <w:szCs w:val="24"/>
              </w:rPr>
              <w:t>Un hecho de la vida de la Iglesia</w:t>
            </w:r>
          </w:p>
          <w:p w:rsidR="0098235B" w:rsidRDefault="0098235B" w:rsidP="00A50198">
            <w:pPr>
              <w:pStyle w:val="Prrafodelista"/>
              <w:numPr>
                <w:ilvl w:val="0"/>
                <w:numId w:val="9"/>
              </w:numPr>
              <w:spacing w:line="240" w:lineRule="auto"/>
              <w:rPr>
                <w:rFonts w:cstheme="minorHAnsi"/>
                <w:sz w:val="24"/>
                <w:szCs w:val="24"/>
              </w:rPr>
            </w:pPr>
            <w:r>
              <w:rPr>
                <w:rFonts w:cstheme="minorHAnsi"/>
                <w:sz w:val="24"/>
                <w:szCs w:val="24"/>
              </w:rPr>
              <w:t>Un hecho de la vida socio-religiosa</w:t>
            </w:r>
          </w:p>
          <w:p w:rsidR="0098235B" w:rsidRDefault="0098235B" w:rsidP="00A50198">
            <w:pPr>
              <w:pStyle w:val="Prrafodelista"/>
              <w:numPr>
                <w:ilvl w:val="0"/>
                <w:numId w:val="9"/>
              </w:numPr>
              <w:spacing w:line="240" w:lineRule="auto"/>
              <w:rPr>
                <w:rFonts w:cstheme="minorHAnsi"/>
                <w:sz w:val="24"/>
                <w:szCs w:val="24"/>
              </w:rPr>
            </w:pPr>
            <w:r>
              <w:rPr>
                <w:rFonts w:cstheme="minorHAnsi"/>
                <w:sz w:val="24"/>
                <w:szCs w:val="24"/>
              </w:rPr>
              <w:t xml:space="preserve">Un hecho de la vida personal </w:t>
            </w:r>
          </w:p>
          <w:p w:rsidR="0098235B" w:rsidRDefault="0098235B" w:rsidP="00A50198">
            <w:pPr>
              <w:pStyle w:val="Prrafodelista"/>
              <w:numPr>
                <w:ilvl w:val="0"/>
                <w:numId w:val="9"/>
              </w:numPr>
              <w:spacing w:line="240" w:lineRule="auto"/>
              <w:rPr>
                <w:rFonts w:cstheme="minorHAnsi"/>
                <w:sz w:val="24"/>
                <w:szCs w:val="24"/>
              </w:rPr>
            </w:pPr>
            <w:r>
              <w:rPr>
                <w:rFonts w:cstheme="minorHAnsi"/>
                <w:sz w:val="24"/>
                <w:szCs w:val="24"/>
              </w:rPr>
              <w:t xml:space="preserve">Un hecho del ámbito de otras áreas y disciplinas. </w:t>
            </w:r>
          </w:p>
          <w:p w:rsidR="0098235B" w:rsidRDefault="0098235B" w:rsidP="00A50198">
            <w:pPr>
              <w:pStyle w:val="Prrafodelista"/>
              <w:numPr>
                <w:ilvl w:val="0"/>
                <w:numId w:val="8"/>
              </w:numPr>
              <w:spacing w:line="240" w:lineRule="auto"/>
              <w:rPr>
                <w:rFonts w:cstheme="minorHAnsi"/>
                <w:sz w:val="24"/>
                <w:szCs w:val="24"/>
              </w:rPr>
            </w:pPr>
            <w:r>
              <w:rPr>
                <w:rFonts w:cstheme="minorHAnsi"/>
                <w:sz w:val="24"/>
                <w:szCs w:val="24"/>
              </w:rPr>
              <w:t>Planteamiento del problema.</w:t>
            </w:r>
          </w:p>
          <w:p w:rsidR="0098235B" w:rsidRDefault="0098235B" w:rsidP="0098235B">
            <w:pPr>
              <w:pStyle w:val="Prrafodelista"/>
              <w:spacing w:line="240" w:lineRule="auto"/>
              <w:rPr>
                <w:rFonts w:cstheme="minorHAnsi"/>
                <w:sz w:val="24"/>
                <w:szCs w:val="24"/>
              </w:rPr>
            </w:pPr>
            <w:r>
              <w:rPr>
                <w:rFonts w:cstheme="minorHAnsi"/>
                <w:sz w:val="24"/>
                <w:szCs w:val="24"/>
              </w:rPr>
              <w:t xml:space="preserve">La fase anterior debe conducir a la formulación del problema que en los estándares está sugerida en la siguiente forma: “¿Por qué se bautiza a los niños?”. </w:t>
            </w:r>
          </w:p>
          <w:p w:rsidR="0098235B" w:rsidRDefault="0098235B" w:rsidP="0098235B">
            <w:pPr>
              <w:pStyle w:val="Prrafodelista"/>
              <w:spacing w:line="240" w:lineRule="auto"/>
              <w:rPr>
                <w:rFonts w:cstheme="minorHAnsi"/>
                <w:sz w:val="24"/>
                <w:szCs w:val="24"/>
              </w:rPr>
            </w:pPr>
            <w:r>
              <w:rPr>
                <w:rFonts w:cstheme="minorHAnsi"/>
                <w:sz w:val="24"/>
                <w:szCs w:val="24"/>
              </w:rPr>
              <w:t xml:space="preserve">Formulado el problema se procede a delimitar el objetivo, por ejemplo: Identificar las razones por las cuales el cristianismo sostiene la necesidad del Bautismo. </w:t>
            </w:r>
          </w:p>
          <w:p w:rsidR="0098235B" w:rsidRDefault="0098235B" w:rsidP="00A50198">
            <w:pPr>
              <w:pStyle w:val="Prrafodelista"/>
              <w:numPr>
                <w:ilvl w:val="0"/>
                <w:numId w:val="8"/>
              </w:numPr>
              <w:spacing w:line="240" w:lineRule="auto"/>
              <w:rPr>
                <w:rFonts w:cstheme="minorHAnsi"/>
                <w:sz w:val="24"/>
                <w:szCs w:val="24"/>
              </w:rPr>
            </w:pPr>
            <w:r>
              <w:rPr>
                <w:rFonts w:cstheme="minorHAnsi"/>
                <w:sz w:val="24"/>
                <w:szCs w:val="24"/>
              </w:rPr>
              <w:t xml:space="preserve">Formulación de hipótesis. </w:t>
            </w:r>
          </w:p>
          <w:p w:rsidR="0098235B" w:rsidRDefault="00DC5684" w:rsidP="0098235B">
            <w:pPr>
              <w:pStyle w:val="Prrafodelista"/>
              <w:spacing w:line="240" w:lineRule="auto"/>
              <w:rPr>
                <w:rFonts w:cstheme="minorHAnsi"/>
                <w:sz w:val="24"/>
                <w:szCs w:val="24"/>
              </w:rPr>
            </w:pPr>
            <w:r>
              <w:rPr>
                <w:rFonts w:cstheme="minorHAnsi"/>
                <w:sz w:val="24"/>
                <w:szCs w:val="24"/>
              </w:rPr>
              <w:t xml:space="preserve">Son las posibles soluciones al problema de investigación. Estas permiten desarrollar la creatividad y abrir el espacio a la diversidad de planeamientos de modo que la ERE no sea una acción de adoctrinamiento, sino de discusión, persuasión, de diálogo ecuménico, de sana controversia y análisis crítico. </w:t>
            </w:r>
          </w:p>
          <w:p w:rsidR="00DC5684" w:rsidRDefault="00DC5684" w:rsidP="0098235B">
            <w:pPr>
              <w:pStyle w:val="Prrafodelista"/>
              <w:spacing w:line="240" w:lineRule="auto"/>
              <w:rPr>
                <w:rFonts w:cstheme="minorHAnsi"/>
                <w:sz w:val="24"/>
                <w:szCs w:val="24"/>
              </w:rPr>
            </w:pPr>
            <w:r>
              <w:rPr>
                <w:rFonts w:cstheme="minorHAnsi"/>
                <w:sz w:val="24"/>
                <w:szCs w:val="24"/>
              </w:rPr>
              <w:t xml:space="preserve">Las hipótesis pueden recoger planteamientos de los estudiantes que identifiquen como argumentos que se puedan relacionar con la doctrina y la práctica de las propuestas religiosas cristianas no católicas o no cristianas, en la enseñanza de la Iglesia Católica. </w:t>
            </w:r>
          </w:p>
          <w:p w:rsidR="007957E9" w:rsidRDefault="007957E9" w:rsidP="007957E9">
            <w:pPr>
              <w:pStyle w:val="Prrafodelista"/>
              <w:numPr>
                <w:ilvl w:val="0"/>
                <w:numId w:val="8"/>
              </w:numPr>
              <w:spacing w:line="240" w:lineRule="auto"/>
              <w:rPr>
                <w:rFonts w:cstheme="minorHAnsi"/>
                <w:sz w:val="24"/>
                <w:szCs w:val="24"/>
              </w:rPr>
            </w:pPr>
            <w:r>
              <w:rPr>
                <w:rFonts w:cstheme="minorHAnsi"/>
                <w:sz w:val="24"/>
                <w:szCs w:val="24"/>
              </w:rPr>
              <w:t xml:space="preserve">Documentación o fundamentación de las hipótesis. </w:t>
            </w:r>
          </w:p>
          <w:p w:rsidR="007957E9" w:rsidRDefault="007957E9" w:rsidP="007957E9">
            <w:pPr>
              <w:pStyle w:val="Prrafodelista"/>
              <w:spacing w:line="240" w:lineRule="auto"/>
              <w:rPr>
                <w:rFonts w:cstheme="minorHAnsi"/>
                <w:sz w:val="24"/>
                <w:szCs w:val="24"/>
              </w:rPr>
            </w:pPr>
            <w:r>
              <w:rPr>
                <w:rFonts w:cstheme="minorHAnsi"/>
                <w:sz w:val="24"/>
                <w:szCs w:val="24"/>
              </w:rPr>
              <w:t xml:space="preserve">Se procede a brindar las herramientas que los estudiantes fundamenten las hipótesis, identifiquen las razones y motivos que las sustentan. Se debe recurrir a la consulta de documentos y del Magisterio de la Iglesia y a la precisión de los argumentos, para el efecto es </w:t>
            </w:r>
            <w:r>
              <w:rPr>
                <w:rFonts w:cstheme="minorHAnsi"/>
                <w:sz w:val="24"/>
                <w:szCs w:val="24"/>
              </w:rPr>
              <w:lastRenderedPageBreak/>
              <w:t xml:space="preserve">necesaria la fundamentación en la enseñanza de Jesús, acudiendo a la interpretación de los pasajes bíblicos, bajo la guía del catecismo de la Iglesia Católica, el Magisterio de la Iglesia universal y en los aportes de la Teología. </w:t>
            </w:r>
          </w:p>
          <w:p w:rsidR="007957E9" w:rsidRDefault="007957E9" w:rsidP="007957E9">
            <w:pPr>
              <w:pStyle w:val="Prrafodelista"/>
              <w:numPr>
                <w:ilvl w:val="0"/>
                <w:numId w:val="8"/>
              </w:numPr>
              <w:spacing w:line="240" w:lineRule="auto"/>
              <w:rPr>
                <w:rFonts w:cstheme="minorHAnsi"/>
                <w:sz w:val="24"/>
                <w:szCs w:val="24"/>
              </w:rPr>
            </w:pPr>
            <w:r>
              <w:rPr>
                <w:rFonts w:cstheme="minorHAnsi"/>
                <w:sz w:val="24"/>
                <w:szCs w:val="24"/>
              </w:rPr>
              <w:t>Verificación de las hipótesis.</w:t>
            </w:r>
          </w:p>
          <w:p w:rsidR="007957E9" w:rsidRDefault="007957E9" w:rsidP="007957E9">
            <w:pPr>
              <w:pStyle w:val="Prrafodelista"/>
              <w:spacing w:line="240" w:lineRule="auto"/>
              <w:rPr>
                <w:rFonts w:cstheme="minorHAnsi"/>
                <w:sz w:val="24"/>
                <w:szCs w:val="24"/>
              </w:rPr>
            </w:pPr>
            <w:r>
              <w:rPr>
                <w:rFonts w:cstheme="minorHAnsi"/>
                <w:sz w:val="24"/>
                <w:szCs w:val="24"/>
              </w:rPr>
              <w:t xml:space="preserve">Es la labor de análisis crítico por parte de los estudiantes en la que deben identificar las razones a favor y en contra de las diversas hipótesis. Se trata de dar razones y motivos vitales, por ellos se pueden incluir no sólo argumentos y doctrina sino también testimonios de experiencias que muestren como muchas personas encuentran una orientación segura para su vida. </w:t>
            </w:r>
          </w:p>
          <w:p w:rsidR="007957E9" w:rsidRDefault="007957E9" w:rsidP="007957E9">
            <w:pPr>
              <w:pStyle w:val="Prrafodelista"/>
              <w:numPr>
                <w:ilvl w:val="0"/>
                <w:numId w:val="8"/>
              </w:numPr>
              <w:spacing w:line="240" w:lineRule="auto"/>
              <w:rPr>
                <w:rFonts w:cstheme="minorHAnsi"/>
                <w:sz w:val="24"/>
                <w:szCs w:val="24"/>
              </w:rPr>
            </w:pPr>
            <w:r>
              <w:rPr>
                <w:rFonts w:cstheme="minorHAnsi"/>
                <w:sz w:val="24"/>
                <w:szCs w:val="24"/>
              </w:rPr>
              <w:t xml:space="preserve">Adopción de una respuesta. </w:t>
            </w:r>
          </w:p>
          <w:p w:rsidR="007957E9" w:rsidRDefault="007957E9" w:rsidP="007957E9">
            <w:pPr>
              <w:pStyle w:val="Prrafodelista"/>
              <w:spacing w:line="240" w:lineRule="auto"/>
              <w:rPr>
                <w:rFonts w:cstheme="minorHAnsi"/>
                <w:sz w:val="24"/>
                <w:szCs w:val="24"/>
              </w:rPr>
            </w:pPr>
            <w:r>
              <w:rPr>
                <w:rFonts w:cstheme="minorHAnsi"/>
                <w:sz w:val="24"/>
                <w:szCs w:val="24"/>
              </w:rPr>
              <w:t xml:space="preserve">La adopción de una hipótesis como alternativa de solución al problema planteado, debe ser un punto necesario de llegada. </w:t>
            </w:r>
          </w:p>
          <w:p w:rsidR="007957E9" w:rsidRPr="0098235B" w:rsidRDefault="007957E9" w:rsidP="007957E9">
            <w:pPr>
              <w:pStyle w:val="Prrafodelista"/>
              <w:spacing w:line="240" w:lineRule="auto"/>
              <w:rPr>
                <w:rFonts w:cstheme="minorHAnsi"/>
                <w:sz w:val="24"/>
                <w:szCs w:val="24"/>
              </w:rPr>
            </w:pPr>
            <w:r>
              <w:rPr>
                <w:rFonts w:cstheme="minorHAnsi"/>
                <w:sz w:val="24"/>
                <w:szCs w:val="24"/>
              </w:rPr>
              <w:t>Puede procederse a reformular la respuesta en diferentes lenguajes, como enunciados doctrinales, narraciones, símbolo</w:t>
            </w:r>
            <w:r w:rsidR="002C1F8F">
              <w:rPr>
                <w:rFonts w:cstheme="minorHAnsi"/>
                <w:sz w:val="24"/>
                <w:szCs w:val="24"/>
              </w:rPr>
              <w:t xml:space="preserve">s, celebraciones, dibujos, etc., elementos todos que contribuyan a la creación de un saber religioso por parte de los estudiantes. </w:t>
            </w:r>
          </w:p>
        </w:tc>
      </w:tr>
    </w:tbl>
    <w:p w:rsidR="00622B41" w:rsidRDefault="00622B41"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694FD1" w:rsidRPr="00F31AFC" w:rsidTr="00044785">
        <w:tc>
          <w:tcPr>
            <w:tcW w:w="10222" w:type="dxa"/>
            <w:shd w:val="clear" w:color="auto" w:fill="F2F2F2" w:themeFill="background1" w:themeFillShade="F2"/>
          </w:tcPr>
          <w:p w:rsidR="00694FD1" w:rsidRPr="00F31AFC" w:rsidRDefault="00694FD1" w:rsidP="00044785">
            <w:pPr>
              <w:spacing w:line="240" w:lineRule="auto"/>
              <w:rPr>
                <w:rFonts w:cstheme="minorHAnsi"/>
                <w:b/>
                <w:sz w:val="24"/>
                <w:szCs w:val="24"/>
              </w:rPr>
            </w:pPr>
            <w:r>
              <w:rPr>
                <w:rFonts w:cstheme="minorHAnsi"/>
                <w:b/>
                <w:sz w:val="24"/>
                <w:szCs w:val="24"/>
              </w:rPr>
              <w:t>8</w:t>
            </w:r>
            <w:r w:rsidRPr="00F31AFC">
              <w:rPr>
                <w:rFonts w:cstheme="minorHAnsi"/>
                <w:b/>
                <w:sz w:val="24"/>
                <w:szCs w:val="24"/>
              </w:rPr>
              <w:t xml:space="preserve">.0 </w:t>
            </w:r>
            <w:r>
              <w:rPr>
                <w:rFonts w:cstheme="minorHAnsi"/>
                <w:b/>
                <w:sz w:val="24"/>
                <w:szCs w:val="24"/>
              </w:rPr>
              <w:t>RECURSOS</w:t>
            </w:r>
          </w:p>
        </w:tc>
      </w:tr>
      <w:tr w:rsidR="00694FD1" w:rsidTr="00044785">
        <w:tc>
          <w:tcPr>
            <w:tcW w:w="10222" w:type="dxa"/>
          </w:tcPr>
          <w:p w:rsidR="00694FD1" w:rsidRDefault="002C1F8F" w:rsidP="00694FD1">
            <w:pPr>
              <w:spacing w:line="240" w:lineRule="auto"/>
              <w:rPr>
                <w:rFonts w:cstheme="minorHAnsi"/>
                <w:sz w:val="24"/>
                <w:szCs w:val="24"/>
              </w:rPr>
            </w:pPr>
            <w:r>
              <w:rPr>
                <w:rFonts w:cstheme="minorHAnsi"/>
                <w:sz w:val="24"/>
                <w:szCs w:val="24"/>
              </w:rPr>
              <w:t xml:space="preserve">Locativos o espaciales: Salón de clases, biblioteca, diferentes espacios de la escuela y fuera de ella. </w:t>
            </w:r>
          </w:p>
          <w:p w:rsidR="002C1F8F" w:rsidRDefault="002C1F8F" w:rsidP="00694FD1">
            <w:pPr>
              <w:spacing w:line="240" w:lineRule="auto"/>
              <w:rPr>
                <w:rFonts w:cstheme="minorHAnsi"/>
                <w:sz w:val="24"/>
                <w:szCs w:val="24"/>
              </w:rPr>
            </w:pPr>
            <w:r>
              <w:rPr>
                <w:rFonts w:cstheme="minorHAnsi"/>
                <w:sz w:val="24"/>
                <w:szCs w:val="24"/>
              </w:rPr>
              <w:t xml:space="preserve">Fungibles: Marcadores, colores, crayolas, láminas de fomi, borradores, crayones, cartulina, papel bond, colores, sacapuntas, gomas. </w:t>
            </w:r>
          </w:p>
          <w:p w:rsidR="002C1F8F" w:rsidRDefault="002C1F8F" w:rsidP="00694FD1">
            <w:pPr>
              <w:spacing w:line="240" w:lineRule="auto"/>
              <w:rPr>
                <w:rFonts w:cstheme="minorHAnsi"/>
                <w:sz w:val="24"/>
                <w:szCs w:val="24"/>
              </w:rPr>
            </w:pPr>
            <w:r>
              <w:rPr>
                <w:rFonts w:cstheme="minorHAnsi"/>
                <w:sz w:val="24"/>
                <w:szCs w:val="24"/>
              </w:rPr>
              <w:t xml:space="preserve">Multimedia: Grabadoras e internet. </w:t>
            </w:r>
          </w:p>
          <w:p w:rsidR="002C1F8F" w:rsidRDefault="002C1F8F" w:rsidP="00694FD1">
            <w:pPr>
              <w:spacing w:line="240" w:lineRule="auto"/>
              <w:rPr>
                <w:rFonts w:cstheme="minorHAnsi"/>
                <w:sz w:val="24"/>
                <w:szCs w:val="24"/>
              </w:rPr>
            </w:pPr>
            <w:r>
              <w:rPr>
                <w:rFonts w:cstheme="minorHAnsi"/>
                <w:sz w:val="24"/>
                <w:szCs w:val="24"/>
              </w:rPr>
              <w:t xml:space="preserve">Didácticos: Libros, biblias, películas, fotocopias.  </w:t>
            </w:r>
          </w:p>
        </w:tc>
      </w:tr>
    </w:tbl>
    <w:p w:rsidR="00694FD1" w:rsidRDefault="00694FD1"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3407"/>
        <w:gridCol w:w="3407"/>
        <w:gridCol w:w="3408"/>
      </w:tblGrid>
      <w:tr w:rsidR="00694FD1" w:rsidRPr="00F31AFC" w:rsidTr="00044785">
        <w:tc>
          <w:tcPr>
            <w:tcW w:w="10222" w:type="dxa"/>
            <w:gridSpan w:val="3"/>
            <w:shd w:val="clear" w:color="auto" w:fill="F2F2F2" w:themeFill="background1" w:themeFillShade="F2"/>
          </w:tcPr>
          <w:p w:rsidR="00694FD1" w:rsidRPr="00F31AFC" w:rsidRDefault="00694FD1" w:rsidP="00044785">
            <w:pPr>
              <w:spacing w:line="240" w:lineRule="auto"/>
              <w:rPr>
                <w:rFonts w:cstheme="minorHAnsi"/>
                <w:b/>
                <w:sz w:val="24"/>
                <w:szCs w:val="24"/>
              </w:rPr>
            </w:pPr>
            <w:r>
              <w:rPr>
                <w:rFonts w:cstheme="minorHAnsi"/>
                <w:b/>
                <w:sz w:val="24"/>
                <w:szCs w:val="24"/>
              </w:rPr>
              <w:t>8</w:t>
            </w:r>
            <w:r w:rsidRPr="00F31AFC">
              <w:rPr>
                <w:rFonts w:cstheme="minorHAnsi"/>
                <w:b/>
                <w:sz w:val="24"/>
                <w:szCs w:val="24"/>
              </w:rPr>
              <w:t xml:space="preserve">.0 </w:t>
            </w:r>
            <w:r>
              <w:rPr>
                <w:rFonts w:cstheme="minorHAnsi"/>
                <w:b/>
                <w:sz w:val="24"/>
                <w:szCs w:val="24"/>
              </w:rPr>
              <w:t>INTENSIDAD HORARIA</w:t>
            </w:r>
          </w:p>
        </w:tc>
      </w:tr>
      <w:tr w:rsidR="00694FD1" w:rsidRPr="004E0E56" w:rsidTr="004E0E56">
        <w:tc>
          <w:tcPr>
            <w:tcW w:w="3407" w:type="dxa"/>
            <w:shd w:val="clear" w:color="auto" w:fill="F2F2F2" w:themeFill="background1" w:themeFillShade="F2"/>
          </w:tcPr>
          <w:p w:rsidR="00694FD1" w:rsidRPr="004E0E56" w:rsidRDefault="00694FD1" w:rsidP="00044785">
            <w:pPr>
              <w:spacing w:line="240" w:lineRule="auto"/>
              <w:rPr>
                <w:rFonts w:cstheme="minorHAnsi"/>
                <w:b/>
                <w:sz w:val="24"/>
                <w:szCs w:val="24"/>
              </w:rPr>
            </w:pPr>
            <w:r w:rsidRPr="004E0E56">
              <w:rPr>
                <w:rFonts w:cstheme="minorHAnsi"/>
                <w:b/>
                <w:sz w:val="24"/>
                <w:szCs w:val="24"/>
              </w:rPr>
              <w:t>GRADO</w:t>
            </w:r>
          </w:p>
        </w:tc>
        <w:tc>
          <w:tcPr>
            <w:tcW w:w="3407" w:type="dxa"/>
            <w:shd w:val="clear" w:color="auto" w:fill="F2F2F2" w:themeFill="background1" w:themeFillShade="F2"/>
          </w:tcPr>
          <w:p w:rsidR="00694FD1" w:rsidRPr="004E0E56" w:rsidRDefault="00694FD1" w:rsidP="00044785">
            <w:pPr>
              <w:spacing w:line="240" w:lineRule="auto"/>
              <w:rPr>
                <w:rFonts w:cstheme="minorHAnsi"/>
                <w:b/>
                <w:sz w:val="24"/>
                <w:szCs w:val="24"/>
              </w:rPr>
            </w:pPr>
            <w:r w:rsidRPr="004E0E56">
              <w:rPr>
                <w:rFonts w:cstheme="minorHAnsi"/>
                <w:b/>
                <w:sz w:val="24"/>
                <w:szCs w:val="24"/>
              </w:rPr>
              <w:t>ASIGNATURAS</w:t>
            </w:r>
          </w:p>
        </w:tc>
        <w:tc>
          <w:tcPr>
            <w:tcW w:w="3408" w:type="dxa"/>
            <w:shd w:val="clear" w:color="auto" w:fill="F2F2F2" w:themeFill="background1" w:themeFillShade="F2"/>
          </w:tcPr>
          <w:p w:rsidR="00694FD1" w:rsidRPr="004E0E56" w:rsidRDefault="00694FD1" w:rsidP="00044785">
            <w:pPr>
              <w:spacing w:line="240" w:lineRule="auto"/>
              <w:rPr>
                <w:rFonts w:cstheme="minorHAnsi"/>
                <w:b/>
                <w:sz w:val="24"/>
                <w:szCs w:val="24"/>
              </w:rPr>
            </w:pPr>
            <w:r w:rsidRPr="004E0E56">
              <w:rPr>
                <w:rFonts w:cstheme="minorHAnsi"/>
                <w:b/>
                <w:sz w:val="24"/>
                <w:szCs w:val="24"/>
              </w:rPr>
              <w:t>INTENSIDAD HORARIA SEMANAL</w:t>
            </w:r>
          </w:p>
        </w:tc>
      </w:tr>
      <w:tr w:rsidR="00694FD1" w:rsidTr="00044785">
        <w:tc>
          <w:tcPr>
            <w:tcW w:w="3407" w:type="dxa"/>
          </w:tcPr>
          <w:p w:rsidR="00694FD1" w:rsidRDefault="00694FD1" w:rsidP="00044785">
            <w:pPr>
              <w:spacing w:line="240" w:lineRule="auto"/>
              <w:rPr>
                <w:rFonts w:cstheme="minorHAnsi"/>
                <w:sz w:val="24"/>
                <w:szCs w:val="24"/>
              </w:rPr>
            </w:pPr>
            <w:r>
              <w:rPr>
                <w:rFonts w:cstheme="minorHAnsi"/>
                <w:sz w:val="24"/>
                <w:szCs w:val="24"/>
              </w:rPr>
              <w:t>PRIMERO</w:t>
            </w:r>
          </w:p>
        </w:tc>
        <w:tc>
          <w:tcPr>
            <w:tcW w:w="3407" w:type="dxa"/>
          </w:tcPr>
          <w:p w:rsidR="00694FD1" w:rsidRPr="00694FD1" w:rsidRDefault="002C1F8F" w:rsidP="00A50198">
            <w:pPr>
              <w:pStyle w:val="Prrafodelista"/>
              <w:numPr>
                <w:ilvl w:val="0"/>
                <w:numId w:val="3"/>
              </w:numPr>
              <w:spacing w:line="240" w:lineRule="auto"/>
              <w:rPr>
                <w:rFonts w:cstheme="minorHAnsi"/>
                <w:sz w:val="24"/>
                <w:szCs w:val="24"/>
              </w:rPr>
            </w:pPr>
            <w:r>
              <w:rPr>
                <w:rFonts w:cstheme="minorHAnsi"/>
                <w:sz w:val="24"/>
                <w:szCs w:val="24"/>
              </w:rPr>
              <w:t xml:space="preserve">Educación Religiosa </w:t>
            </w:r>
          </w:p>
        </w:tc>
        <w:tc>
          <w:tcPr>
            <w:tcW w:w="3408" w:type="dxa"/>
          </w:tcPr>
          <w:p w:rsidR="00694FD1" w:rsidRPr="00694FD1" w:rsidRDefault="002C1F8F" w:rsidP="00A50198">
            <w:pPr>
              <w:pStyle w:val="Prrafodelista"/>
              <w:numPr>
                <w:ilvl w:val="0"/>
                <w:numId w:val="4"/>
              </w:numPr>
              <w:spacing w:line="240" w:lineRule="auto"/>
              <w:rPr>
                <w:rFonts w:cstheme="minorHAnsi"/>
                <w:sz w:val="24"/>
                <w:szCs w:val="24"/>
              </w:rPr>
            </w:pPr>
            <w:r>
              <w:rPr>
                <w:rFonts w:cstheme="minorHAnsi"/>
                <w:sz w:val="24"/>
                <w:szCs w:val="24"/>
              </w:rPr>
              <w:t>2 horas</w:t>
            </w:r>
          </w:p>
        </w:tc>
      </w:tr>
      <w:tr w:rsidR="00694FD1" w:rsidTr="0033544E">
        <w:tc>
          <w:tcPr>
            <w:tcW w:w="3407" w:type="dxa"/>
          </w:tcPr>
          <w:p w:rsidR="00694FD1" w:rsidRDefault="00694FD1" w:rsidP="00044785">
            <w:pPr>
              <w:spacing w:line="240" w:lineRule="auto"/>
              <w:rPr>
                <w:rFonts w:cstheme="minorHAnsi"/>
                <w:sz w:val="24"/>
                <w:szCs w:val="24"/>
              </w:rPr>
            </w:pPr>
            <w:r>
              <w:rPr>
                <w:rFonts w:cstheme="minorHAnsi"/>
                <w:sz w:val="24"/>
                <w:szCs w:val="24"/>
              </w:rPr>
              <w:t>SEGUNDO</w:t>
            </w:r>
          </w:p>
        </w:tc>
        <w:tc>
          <w:tcPr>
            <w:tcW w:w="3407" w:type="dxa"/>
          </w:tcPr>
          <w:p w:rsidR="00694FD1" w:rsidRPr="00694FD1" w:rsidRDefault="002C1F8F" w:rsidP="00A50198">
            <w:pPr>
              <w:pStyle w:val="Prrafodelista"/>
              <w:numPr>
                <w:ilvl w:val="0"/>
                <w:numId w:val="3"/>
              </w:numPr>
              <w:spacing w:line="240" w:lineRule="auto"/>
              <w:rPr>
                <w:rFonts w:cstheme="minorHAnsi"/>
                <w:sz w:val="24"/>
                <w:szCs w:val="24"/>
              </w:rPr>
            </w:pPr>
            <w:r>
              <w:rPr>
                <w:rFonts w:cstheme="minorHAnsi"/>
                <w:sz w:val="24"/>
                <w:szCs w:val="24"/>
              </w:rPr>
              <w:t>Educación Religiosa</w:t>
            </w:r>
          </w:p>
        </w:tc>
        <w:tc>
          <w:tcPr>
            <w:tcW w:w="3408" w:type="dxa"/>
          </w:tcPr>
          <w:p w:rsidR="00694FD1" w:rsidRPr="00694FD1" w:rsidRDefault="002C1F8F" w:rsidP="00A50198">
            <w:pPr>
              <w:pStyle w:val="Prrafodelista"/>
              <w:numPr>
                <w:ilvl w:val="0"/>
                <w:numId w:val="4"/>
              </w:numPr>
              <w:spacing w:line="240" w:lineRule="auto"/>
              <w:rPr>
                <w:rFonts w:cstheme="minorHAnsi"/>
                <w:sz w:val="24"/>
                <w:szCs w:val="24"/>
              </w:rPr>
            </w:pPr>
            <w:r>
              <w:rPr>
                <w:rFonts w:cstheme="minorHAnsi"/>
                <w:sz w:val="24"/>
                <w:szCs w:val="24"/>
              </w:rPr>
              <w:t>2 horas</w:t>
            </w:r>
          </w:p>
        </w:tc>
      </w:tr>
      <w:tr w:rsidR="00694FD1" w:rsidTr="0033544E">
        <w:tc>
          <w:tcPr>
            <w:tcW w:w="3407" w:type="dxa"/>
          </w:tcPr>
          <w:p w:rsidR="00694FD1" w:rsidRDefault="00694FD1" w:rsidP="00044785">
            <w:pPr>
              <w:spacing w:line="240" w:lineRule="auto"/>
              <w:rPr>
                <w:rFonts w:cstheme="minorHAnsi"/>
                <w:sz w:val="24"/>
                <w:szCs w:val="24"/>
              </w:rPr>
            </w:pPr>
            <w:r>
              <w:rPr>
                <w:rFonts w:cstheme="minorHAnsi"/>
                <w:sz w:val="24"/>
                <w:szCs w:val="24"/>
              </w:rPr>
              <w:t>TERCERO</w:t>
            </w:r>
          </w:p>
        </w:tc>
        <w:tc>
          <w:tcPr>
            <w:tcW w:w="3407" w:type="dxa"/>
          </w:tcPr>
          <w:p w:rsidR="00694FD1" w:rsidRPr="00694FD1" w:rsidRDefault="002C1F8F" w:rsidP="00A50198">
            <w:pPr>
              <w:pStyle w:val="Prrafodelista"/>
              <w:numPr>
                <w:ilvl w:val="0"/>
                <w:numId w:val="3"/>
              </w:numPr>
              <w:spacing w:line="240" w:lineRule="auto"/>
              <w:rPr>
                <w:rFonts w:cstheme="minorHAnsi"/>
                <w:sz w:val="24"/>
                <w:szCs w:val="24"/>
              </w:rPr>
            </w:pPr>
            <w:r>
              <w:rPr>
                <w:rFonts w:cstheme="minorHAnsi"/>
                <w:sz w:val="24"/>
                <w:szCs w:val="24"/>
              </w:rPr>
              <w:t>Educación Religiosa</w:t>
            </w:r>
          </w:p>
        </w:tc>
        <w:tc>
          <w:tcPr>
            <w:tcW w:w="3408" w:type="dxa"/>
          </w:tcPr>
          <w:p w:rsidR="00694FD1" w:rsidRPr="00694FD1" w:rsidRDefault="002C1F8F" w:rsidP="00A50198">
            <w:pPr>
              <w:pStyle w:val="Prrafodelista"/>
              <w:numPr>
                <w:ilvl w:val="0"/>
                <w:numId w:val="4"/>
              </w:numPr>
              <w:spacing w:line="240" w:lineRule="auto"/>
              <w:rPr>
                <w:rFonts w:cstheme="minorHAnsi"/>
                <w:sz w:val="24"/>
                <w:szCs w:val="24"/>
              </w:rPr>
            </w:pPr>
            <w:r>
              <w:rPr>
                <w:rFonts w:cstheme="minorHAnsi"/>
                <w:sz w:val="24"/>
                <w:szCs w:val="24"/>
              </w:rPr>
              <w:t>2 horas</w:t>
            </w:r>
          </w:p>
        </w:tc>
      </w:tr>
      <w:tr w:rsidR="00694FD1" w:rsidTr="0033544E">
        <w:tc>
          <w:tcPr>
            <w:tcW w:w="3407" w:type="dxa"/>
          </w:tcPr>
          <w:p w:rsidR="00694FD1" w:rsidRDefault="00694FD1" w:rsidP="00044785">
            <w:pPr>
              <w:spacing w:line="240" w:lineRule="auto"/>
              <w:rPr>
                <w:rFonts w:cstheme="minorHAnsi"/>
                <w:sz w:val="24"/>
                <w:szCs w:val="24"/>
              </w:rPr>
            </w:pPr>
            <w:r>
              <w:rPr>
                <w:rFonts w:cstheme="minorHAnsi"/>
                <w:sz w:val="24"/>
                <w:szCs w:val="24"/>
              </w:rPr>
              <w:t>CUARTO</w:t>
            </w:r>
          </w:p>
        </w:tc>
        <w:tc>
          <w:tcPr>
            <w:tcW w:w="3407" w:type="dxa"/>
          </w:tcPr>
          <w:p w:rsidR="00694FD1" w:rsidRPr="00694FD1" w:rsidRDefault="002C1F8F" w:rsidP="00A50198">
            <w:pPr>
              <w:pStyle w:val="Prrafodelista"/>
              <w:numPr>
                <w:ilvl w:val="0"/>
                <w:numId w:val="3"/>
              </w:numPr>
              <w:spacing w:line="240" w:lineRule="auto"/>
              <w:rPr>
                <w:rFonts w:cstheme="minorHAnsi"/>
                <w:sz w:val="24"/>
                <w:szCs w:val="24"/>
              </w:rPr>
            </w:pPr>
            <w:r>
              <w:rPr>
                <w:rFonts w:cstheme="minorHAnsi"/>
                <w:sz w:val="24"/>
                <w:szCs w:val="24"/>
              </w:rPr>
              <w:t>Educación Religiosa</w:t>
            </w:r>
          </w:p>
        </w:tc>
        <w:tc>
          <w:tcPr>
            <w:tcW w:w="3408" w:type="dxa"/>
          </w:tcPr>
          <w:p w:rsidR="00694FD1" w:rsidRPr="00694FD1" w:rsidRDefault="002C1F8F" w:rsidP="00A50198">
            <w:pPr>
              <w:pStyle w:val="Prrafodelista"/>
              <w:numPr>
                <w:ilvl w:val="0"/>
                <w:numId w:val="4"/>
              </w:numPr>
              <w:spacing w:line="240" w:lineRule="auto"/>
              <w:rPr>
                <w:rFonts w:cstheme="minorHAnsi"/>
                <w:sz w:val="24"/>
                <w:szCs w:val="24"/>
              </w:rPr>
            </w:pPr>
            <w:r>
              <w:rPr>
                <w:rFonts w:cstheme="minorHAnsi"/>
                <w:sz w:val="24"/>
                <w:szCs w:val="24"/>
              </w:rPr>
              <w:t>2 horas</w:t>
            </w:r>
          </w:p>
        </w:tc>
      </w:tr>
      <w:tr w:rsidR="00694FD1" w:rsidTr="0033544E">
        <w:tc>
          <w:tcPr>
            <w:tcW w:w="3407" w:type="dxa"/>
          </w:tcPr>
          <w:p w:rsidR="00694FD1" w:rsidRDefault="00694FD1" w:rsidP="00044785">
            <w:pPr>
              <w:spacing w:line="240" w:lineRule="auto"/>
              <w:rPr>
                <w:rFonts w:cstheme="minorHAnsi"/>
                <w:sz w:val="24"/>
                <w:szCs w:val="24"/>
              </w:rPr>
            </w:pPr>
            <w:r>
              <w:rPr>
                <w:rFonts w:cstheme="minorHAnsi"/>
                <w:sz w:val="24"/>
                <w:szCs w:val="24"/>
              </w:rPr>
              <w:t>QUINTO</w:t>
            </w:r>
          </w:p>
        </w:tc>
        <w:tc>
          <w:tcPr>
            <w:tcW w:w="3407" w:type="dxa"/>
          </w:tcPr>
          <w:p w:rsidR="00694FD1" w:rsidRPr="00694FD1" w:rsidRDefault="002C1F8F" w:rsidP="00A50198">
            <w:pPr>
              <w:pStyle w:val="Prrafodelista"/>
              <w:numPr>
                <w:ilvl w:val="0"/>
                <w:numId w:val="3"/>
              </w:numPr>
              <w:spacing w:line="240" w:lineRule="auto"/>
              <w:rPr>
                <w:rFonts w:cstheme="minorHAnsi"/>
                <w:sz w:val="24"/>
                <w:szCs w:val="24"/>
              </w:rPr>
            </w:pPr>
            <w:r>
              <w:rPr>
                <w:rFonts w:cstheme="minorHAnsi"/>
                <w:sz w:val="24"/>
                <w:szCs w:val="24"/>
              </w:rPr>
              <w:t>Educación Religiosa</w:t>
            </w:r>
          </w:p>
        </w:tc>
        <w:tc>
          <w:tcPr>
            <w:tcW w:w="3408" w:type="dxa"/>
          </w:tcPr>
          <w:p w:rsidR="00694FD1" w:rsidRPr="00694FD1" w:rsidRDefault="002C1F8F" w:rsidP="00A50198">
            <w:pPr>
              <w:pStyle w:val="Prrafodelista"/>
              <w:numPr>
                <w:ilvl w:val="0"/>
                <w:numId w:val="4"/>
              </w:numPr>
              <w:spacing w:line="240" w:lineRule="auto"/>
              <w:rPr>
                <w:rFonts w:cstheme="minorHAnsi"/>
                <w:sz w:val="24"/>
                <w:szCs w:val="24"/>
              </w:rPr>
            </w:pPr>
            <w:r>
              <w:rPr>
                <w:rFonts w:cstheme="minorHAnsi"/>
                <w:sz w:val="24"/>
                <w:szCs w:val="24"/>
              </w:rPr>
              <w:t>2 horas</w:t>
            </w:r>
          </w:p>
        </w:tc>
      </w:tr>
      <w:tr w:rsidR="00694FD1" w:rsidTr="0033544E">
        <w:tc>
          <w:tcPr>
            <w:tcW w:w="3407" w:type="dxa"/>
          </w:tcPr>
          <w:p w:rsidR="00694FD1" w:rsidRDefault="00694FD1" w:rsidP="00044785">
            <w:pPr>
              <w:spacing w:line="240" w:lineRule="auto"/>
              <w:rPr>
                <w:rFonts w:cstheme="minorHAnsi"/>
                <w:sz w:val="24"/>
                <w:szCs w:val="24"/>
              </w:rPr>
            </w:pPr>
            <w:r>
              <w:rPr>
                <w:rFonts w:cstheme="minorHAnsi"/>
                <w:sz w:val="24"/>
                <w:szCs w:val="24"/>
              </w:rPr>
              <w:t>SEXTO</w:t>
            </w:r>
          </w:p>
        </w:tc>
        <w:tc>
          <w:tcPr>
            <w:tcW w:w="3407" w:type="dxa"/>
          </w:tcPr>
          <w:p w:rsidR="00694FD1" w:rsidRPr="00694FD1" w:rsidRDefault="002C1F8F" w:rsidP="00A50198">
            <w:pPr>
              <w:pStyle w:val="Prrafodelista"/>
              <w:numPr>
                <w:ilvl w:val="0"/>
                <w:numId w:val="3"/>
              </w:numPr>
              <w:spacing w:line="240" w:lineRule="auto"/>
              <w:rPr>
                <w:rFonts w:cstheme="minorHAnsi"/>
                <w:sz w:val="24"/>
                <w:szCs w:val="24"/>
              </w:rPr>
            </w:pPr>
            <w:r>
              <w:rPr>
                <w:rFonts w:cstheme="minorHAnsi"/>
                <w:sz w:val="24"/>
                <w:szCs w:val="24"/>
              </w:rPr>
              <w:t>Educación Religiosa</w:t>
            </w:r>
          </w:p>
        </w:tc>
        <w:tc>
          <w:tcPr>
            <w:tcW w:w="3408" w:type="dxa"/>
          </w:tcPr>
          <w:p w:rsidR="00694FD1" w:rsidRPr="00694FD1" w:rsidRDefault="002C1F8F" w:rsidP="00A50198">
            <w:pPr>
              <w:pStyle w:val="Prrafodelista"/>
              <w:numPr>
                <w:ilvl w:val="0"/>
                <w:numId w:val="4"/>
              </w:numPr>
              <w:spacing w:line="240" w:lineRule="auto"/>
              <w:rPr>
                <w:rFonts w:cstheme="minorHAnsi"/>
                <w:sz w:val="24"/>
                <w:szCs w:val="24"/>
              </w:rPr>
            </w:pPr>
            <w:r>
              <w:rPr>
                <w:rFonts w:cstheme="minorHAnsi"/>
                <w:sz w:val="24"/>
                <w:szCs w:val="24"/>
              </w:rPr>
              <w:t>2 horas</w:t>
            </w:r>
          </w:p>
        </w:tc>
      </w:tr>
      <w:tr w:rsidR="00694FD1" w:rsidTr="0033544E">
        <w:tc>
          <w:tcPr>
            <w:tcW w:w="3407" w:type="dxa"/>
          </w:tcPr>
          <w:p w:rsidR="00694FD1" w:rsidRDefault="00694FD1" w:rsidP="00044785">
            <w:pPr>
              <w:spacing w:line="240" w:lineRule="auto"/>
              <w:rPr>
                <w:rFonts w:cstheme="minorHAnsi"/>
                <w:sz w:val="24"/>
                <w:szCs w:val="24"/>
              </w:rPr>
            </w:pPr>
            <w:r>
              <w:rPr>
                <w:rFonts w:cstheme="minorHAnsi"/>
                <w:sz w:val="24"/>
                <w:szCs w:val="24"/>
              </w:rPr>
              <w:t>SÉPTIMO</w:t>
            </w:r>
          </w:p>
        </w:tc>
        <w:tc>
          <w:tcPr>
            <w:tcW w:w="3407" w:type="dxa"/>
          </w:tcPr>
          <w:p w:rsidR="00694FD1" w:rsidRPr="00694FD1" w:rsidRDefault="002C1F8F" w:rsidP="00A50198">
            <w:pPr>
              <w:pStyle w:val="Prrafodelista"/>
              <w:numPr>
                <w:ilvl w:val="0"/>
                <w:numId w:val="3"/>
              </w:numPr>
              <w:spacing w:line="240" w:lineRule="auto"/>
              <w:rPr>
                <w:rFonts w:cstheme="minorHAnsi"/>
                <w:sz w:val="24"/>
                <w:szCs w:val="24"/>
              </w:rPr>
            </w:pPr>
            <w:r>
              <w:rPr>
                <w:rFonts w:cstheme="minorHAnsi"/>
                <w:sz w:val="24"/>
                <w:szCs w:val="24"/>
              </w:rPr>
              <w:t>Educación Religiosa</w:t>
            </w:r>
          </w:p>
        </w:tc>
        <w:tc>
          <w:tcPr>
            <w:tcW w:w="3408" w:type="dxa"/>
          </w:tcPr>
          <w:p w:rsidR="00694FD1" w:rsidRPr="00694FD1" w:rsidRDefault="002C1F8F" w:rsidP="00A50198">
            <w:pPr>
              <w:pStyle w:val="Prrafodelista"/>
              <w:numPr>
                <w:ilvl w:val="0"/>
                <w:numId w:val="4"/>
              </w:numPr>
              <w:spacing w:line="240" w:lineRule="auto"/>
              <w:rPr>
                <w:rFonts w:cstheme="minorHAnsi"/>
                <w:sz w:val="24"/>
                <w:szCs w:val="24"/>
              </w:rPr>
            </w:pPr>
            <w:r>
              <w:rPr>
                <w:rFonts w:cstheme="minorHAnsi"/>
                <w:sz w:val="24"/>
                <w:szCs w:val="24"/>
              </w:rPr>
              <w:t>2 horas</w:t>
            </w:r>
          </w:p>
        </w:tc>
      </w:tr>
      <w:tr w:rsidR="00694FD1" w:rsidTr="0033544E">
        <w:tc>
          <w:tcPr>
            <w:tcW w:w="3407" w:type="dxa"/>
          </w:tcPr>
          <w:p w:rsidR="00694FD1" w:rsidRDefault="00694FD1" w:rsidP="00044785">
            <w:pPr>
              <w:spacing w:line="240" w:lineRule="auto"/>
              <w:rPr>
                <w:rFonts w:cstheme="minorHAnsi"/>
                <w:sz w:val="24"/>
                <w:szCs w:val="24"/>
              </w:rPr>
            </w:pPr>
            <w:r>
              <w:rPr>
                <w:rFonts w:cstheme="minorHAnsi"/>
                <w:sz w:val="24"/>
                <w:szCs w:val="24"/>
              </w:rPr>
              <w:t>OCTAVO</w:t>
            </w:r>
          </w:p>
        </w:tc>
        <w:tc>
          <w:tcPr>
            <w:tcW w:w="3407" w:type="dxa"/>
          </w:tcPr>
          <w:p w:rsidR="00694FD1" w:rsidRPr="00694FD1" w:rsidRDefault="002C1F8F" w:rsidP="00A50198">
            <w:pPr>
              <w:pStyle w:val="Prrafodelista"/>
              <w:numPr>
                <w:ilvl w:val="0"/>
                <w:numId w:val="3"/>
              </w:numPr>
              <w:spacing w:line="240" w:lineRule="auto"/>
              <w:rPr>
                <w:rFonts w:cstheme="minorHAnsi"/>
                <w:sz w:val="24"/>
                <w:szCs w:val="24"/>
              </w:rPr>
            </w:pPr>
            <w:r>
              <w:rPr>
                <w:rFonts w:cstheme="minorHAnsi"/>
                <w:sz w:val="24"/>
                <w:szCs w:val="24"/>
              </w:rPr>
              <w:t>Educación Religiosa</w:t>
            </w:r>
          </w:p>
        </w:tc>
        <w:tc>
          <w:tcPr>
            <w:tcW w:w="3408" w:type="dxa"/>
          </w:tcPr>
          <w:p w:rsidR="00694FD1" w:rsidRPr="00694FD1" w:rsidRDefault="002C1F8F" w:rsidP="00A50198">
            <w:pPr>
              <w:pStyle w:val="Prrafodelista"/>
              <w:numPr>
                <w:ilvl w:val="0"/>
                <w:numId w:val="4"/>
              </w:numPr>
              <w:spacing w:line="240" w:lineRule="auto"/>
              <w:rPr>
                <w:rFonts w:cstheme="minorHAnsi"/>
                <w:sz w:val="24"/>
                <w:szCs w:val="24"/>
              </w:rPr>
            </w:pPr>
            <w:r>
              <w:rPr>
                <w:rFonts w:cstheme="minorHAnsi"/>
                <w:sz w:val="24"/>
                <w:szCs w:val="24"/>
              </w:rPr>
              <w:t>2 horas</w:t>
            </w:r>
          </w:p>
        </w:tc>
      </w:tr>
      <w:tr w:rsidR="00694FD1" w:rsidTr="0033544E">
        <w:tc>
          <w:tcPr>
            <w:tcW w:w="3407" w:type="dxa"/>
          </w:tcPr>
          <w:p w:rsidR="00694FD1" w:rsidRDefault="00694FD1" w:rsidP="00044785">
            <w:pPr>
              <w:spacing w:line="240" w:lineRule="auto"/>
              <w:rPr>
                <w:rFonts w:cstheme="minorHAnsi"/>
                <w:sz w:val="24"/>
                <w:szCs w:val="24"/>
              </w:rPr>
            </w:pPr>
            <w:r>
              <w:rPr>
                <w:rFonts w:cstheme="minorHAnsi"/>
                <w:sz w:val="24"/>
                <w:szCs w:val="24"/>
              </w:rPr>
              <w:t>NOVENO</w:t>
            </w:r>
          </w:p>
        </w:tc>
        <w:tc>
          <w:tcPr>
            <w:tcW w:w="3407" w:type="dxa"/>
          </w:tcPr>
          <w:p w:rsidR="00694FD1" w:rsidRPr="002C1F8F" w:rsidRDefault="002C1F8F" w:rsidP="002C1F8F">
            <w:pPr>
              <w:pStyle w:val="Prrafodelista"/>
              <w:numPr>
                <w:ilvl w:val="0"/>
                <w:numId w:val="4"/>
              </w:numPr>
              <w:spacing w:line="240" w:lineRule="auto"/>
              <w:rPr>
                <w:rFonts w:cstheme="minorHAnsi"/>
                <w:sz w:val="24"/>
                <w:szCs w:val="24"/>
              </w:rPr>
            </w:pPr>
            <w:r>
              <w:rPr>
                <w:rFonts w:cstheme="minorHAnsi"/>
                <w:sz w:val="24"/>
                <w:szCs w:val="24"/>
              </w:rPr>
              <w:t>Educación Religiosa</w:t>
            </w:r>
          </w:p>
        </w:tc>
        <w:tc>
          <w:tcPr>
            <w:tcW w:w="3408" w:type="dxa"/>
          </w:tcPr>
          <w:p w:rsidR="00694FD1" w:rsidRPr="002C1F8F" w:rsidRDefault="002C1F8F" w:rsidP="002C1F8F">
            <w:pPr>
              <w:pStyle w:val="Prrafodelista"/>
              <w:numPr>
                <w:ilvl w:val="0"/>
                <w:numId w:val="4"/>
              </w:numPr>
              <w:spacing w:line="240" w:lineRule="auto"/>
              <w:rPr>
                <w:rFonts w:cstheme="minorHAnsi"/>
                <w:sz w:val="24"/>
                <w:szCs w:val="24"/>
              </w:rPr>
            </w:pPr>
            <w:r>
              <w:rPr>
                <w:rFonts w:cstheme="minorHAnsi"/>
                <w:sz w:val="24"/>
                <w:szCs w:val="24"/>
              </w:rPr>
              <w:t>2 horas</w:t>
            </w:r>
          </w:p>
        </w:tc>
      </w:tr>
      <w:tr w:rsidR="00694FD1" w:rsidTr="0033544E">
        <w:tc>
          <w:tcPr>
            <w:tcW w:w="3407" w:type="dxa"/>
          </w:tcPr>
          <w:p w:rsidR="00694FD1" w:rsidRDefault="00694FD1" w:rsidP="00044785">
            <w:pPr>
              <w:spacing w:line="240" w:lineRule="auto"/>
              <w:rPr>
                <w:rFonts w:cstheme="minorHAnsi"/>
                <w:sz w:val="24"/>
                <w:szCs w:val="24"/>
              </w:rPr>
            </w:pPr>
            <w:r>
              <w:rPr>
                <w:rFonts w:cstheme="minorHAnsi"/>
                <w:sz w:val="24"/>
                <w:szCs w:val="24"/>
              </w:rPr>
              <w:t>DÉCIMO</w:t>
            </w:r>
          </w:p>
        </w:tc>
        <w:tc>
          <w:tcPr>
            <w:tcW w:w="3407" w:type="dxa"/>
          </w:tcPr>
          <w:p w:rsidR="00694FD1" w:rsidRPr="002C1F8F" w:rsidRDefault="002C1F8F" w:rsidP="002C1F8F">
            <w:pPr>
              <w:pStyle w:val="Prrafodelista"/>
              <w:numPr>
                <w:ilvl w:val="0"/>
                <w:numId w:val="4"/>
              </w:numPr>
              <w:spacing w:line="240" w:lineRule="auto"/>
              <w:rPr>
                <w:rFonts w:cstheme="minorHAnsi"/>
                <w:sz w:val="24"/>
                <w:szCs w:val="24"/>
              </w:rPr>
            </w:pPr>
            <w:r>
              <w:rPr>
                <w:rFonts w:cstheme="minorHAnsi"/>
                <w:sz w:val="24"/>
                <w:szCs w:val="24"/>
              </w:rPr>
              <w:t>Educación Religiosa</w:t>
            </w:r>
          </w:p>
        </w:tc>
        <w:tc>
          <w:tcPr>
            <w:tcW w:w="3408" w:type="dxa"/>
          </w:tcPr>
          <w:p w:rsidR="00694FD1" w:rsidRPr="002C1F8F" w:rsidRDefault="002C1F8F" w:rsidP="002C1F8F">
            <w:pPr>
              <w:pStyle w:val="Prrafodelista"/>
              <w:numPr>
                <w:ilvl w:val="0"/>
                <w:numId w:val="4"/>
              </w:numPr>
              <w:spacing w:line="240" w:lineRule="auto"/>
              <w:rPr>
                <w:rFonts w:cstheme="minorHAnsi"/>
                <w:sz w:val="24"/>
                <w:szCs w:val="24"/>
              </w:rPr>
            </w:pPr>
            <w:r>
              <w:rPr>
                <w:rFonts w:cstheme="minorHAnsi"/>
                <w:sz w:val="24"/>
                <w:szCs w:val="24"/>
              </w:rPr>
              <w:t>1 hora</w:t>
            </w:r>
          </w:p>
        </w:tc>
      </w:tr>
      <w:tr w:rsidR="00694FD1" w:rsidTr="0033544E">
        <w:tc>
          <w:tcPr>
            <w:tcW w:w="3407" w:type="dxa"/>
          </w:tcPr>
          <w:p w:rsidR="00694FD1" w:rsidRDefault="00694FD1" w:rsidP="00044785">
            <w:pPr>
              <w:spacing w:line="240" w:lineRule="auto"/>
              <w:rPr>
                <w:rFonts w:cstheme="minorHAnsi"/>
                <w:sz w:val="24"/>
                <w:szCs w:val="24"/>
              </w:rPr>
            </w:pPr>
            <w:r>
              <w:rPr>
                <w:rFonts w:cstheme="minorHAnsi"/>
                <w:sz w:val="24"/>
                <w:szCs w:val="24"/>
              </w:rPr>
              <w:t>UNDÉCIMO</w:t>
            </w:r>
          </w:p>
        </w:tc>
        <w:tc>
          <w:tcPr>
            <w:tcW w:w="3407" w:type="dxa"/>
          </w:tcPr>
          <w:p w:rsidR="00694FD1" w:rsidRPr="002C1F8F" w:rsidRDefault="002C1F8F" w:rsidP="002C1F8F">
            <w:pPr>
              <w:pStyle w:val="Prrafodelista"/>
              <w:numPr>
                <w:ilvl w:val="0"/>
                <w:numId w:val="4"/>
              </w:numPr>
              <w:spacing w:line="240" w:lineRule="auto"/>
              <w:rPr>
                <w:rFonts w:cstheme="minorHAnsi"/>
                <w:sz w:val="24"/>
                <w:szCs w:val="24"/>
              </w:rPr>
            </w:pPr>
            <w:r>
              <w:rPr>
                <w:rFonts w:cstheme="minorHAnsi"/>
                <w:sz w:val="24"/>
                <w:szCs w:val="24"/>
              </w:rPr>
              <w:t>Educación Religiosa</w:t>
            </w:r>
          </w:p>
        </w:tc>
        <w:tc>
          <w:tcPr>
            <w:tcW w:w="3408" w:type="dxa"/>
          </w:tcPr>
          <w:p w:rsidR="00694FD1" w:rsidRPr="002C1F8F" w:rsidRDefault="002C1F8F" w:rsidP="002C1F8F">
            <w:pPr>
              <w:pStyle w:val="Prrafodelista"/>
              <w:numPr>
                <w:ilvl w:val="0"/>
                <w:numId w:val="4"/>
              </w:numPr>
              <w:spacing w:line="240" w:lineRule="auto"/>
              <w:rPr>
                <w:rFonts w:cstheme="minorHAnsi"/>
                <w:sz w:val="24"/>
                <w:szCs w:val="24"/>
              </w:rPr>
            </w:pPr>
            <w:r>
              <w:rPr>
                <w:rFonts w:cstheme="minorHAnsi"/>
                <w:sz w:val="24"/>
                <w:szCs w:val="24"/>
              </w:rPr>
              <w:t>1 hora</w:t>
            </w:r>
          </w:p>
        </w:tc>
      </w:tr>
    </w:tbl>
    <w:p w:rsidR="00694FD1" w:rsidRDefault="00694FD1"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4E0E56" w:rsidRPr="00F31AFC" w:rsidTr="00044785">
        <w:tc>
          <w:tcPr>
            <w:tcW w:w="10222" w:type="dxa"/>
            <w:shd w:val="clear" w:color="auto" w:fill="F2F2F2" w:themeFill="background1" w:themeFillShade="F2"/>
          </w:tcPr>
          <w:p w:rsidR="004E0E56" w:rsidRPr="00F31AFC" w:rsidRDefault="004E0E56" w:rsidP="004E0E56">
            <w:pPr>
              <w:spacing w:line="240" w:lineRule="auto"/>
              <w:rPr>
                <w:rFonts w:cstheme="minorHAnsi"/>
                <w:b/>
                <w:sz w:val="24"/>
                <w:szCs w:val="24"/>
              </w:rPr>
            </w:pPr>
            <w:r>
              <w:rPr>
                <w:rFonts w:cstheme="minorHAnsi"/>
                <w:b/>
                <w:sz w:val="24"/>
                <w:szCs w:val="24"/>
              </w:rPr>
              <w:t>9</w:t>
            </w:r>
            <w:r w:rsidRPr="00F31AFC">
              <w:rPr>
                <w:rFonts w:cstheme="minorHAnsi"/>
                <w:b/>
                <w:sz w:val="24"/>
                <w:szCs w:val="24"/>
              </w:rPr>
              <w:t xml:space="preserve">.0 </w:t>
            </w:r>
            <w:r>
              <w:rPr>
                <w:rFonts w:cstheme="minorHAnsi"/>
                <w:b/>
                <w:sz w:val="24"/>
                <w:szCs w:val="24"/>
              </w:rPr>
              <w:t>EVALUACIÓN</w:t>
            </w:r>
          </w:p>
        </w:tc>
      </w:tr>
      <w:tr w:rsidR="004E0E56" w:rsidTr="00044785">
        <w:tc>
          <w:tcPr>
            <w:tcW w:w="10222" w:type="dxa"/>
          </w:tcPr>
          <w:p w:rsidR="002F449E" w:rsidRDefault="002F449E" w:rsidP="004E0E56">
            <w:pPr>
              <w:spacing w:line="240" w:lineRule="auto"/>
              <w:rPr>
                <w:rFonts w:cstheme="minorHAnsi"/>
                <w:sz w:val="24"/>
                <w:szCs w:val="24"/>
              </w:rPr>
            </w:pPr>
            <w:r>
              <w:rPr>
                <w:rFonts w:cstheme="minorHAnsi"/>
                <w:sz w:val="24"/>
                <w:szCs w:val="24"/>
              </w:rPr>
              <w:t xml:space="preserve">La evaluación tendrá el plan curricular, aceptado como un proceso de creación individual y social inherente al ser humano y a su proceso educativo y que le permita la transformación de la realidad en la medida que la evaluación ayude a su comprensión. </w:t>
            </w:r>
          </w:p>
          <w:p w:rsidR="004E0E56" w:rsidRPr="004E0E56" w:rsidRDefault="002F449E" w:rsidP="004E0E56">
            <w:pPr>
              <w:spacing w:line="240" w:lineRule="auto"/>
              <w:rPr>
                <w:rFonts w:cstheme="minorHAnsi"/>
                <w:sz w:val="24"/>
                <w:szCs w:val="24"/>
              </w:rPr>
            </w:pPr>
            <w:r>
              <w:rPr>
                <w:rFonts w:cstheme="minorHAnsi"/>
                <w:sz w:val="24"/>
                <w:szCs w:val="24"/>
              </w:rPr>
              <w:t xml:space="preserve">- </w:t>
            </w:r>
            <w:r w:rsidR="004E0E56" w:rsidRPr="004E0E56">
              <w:rPr>
                <w:rFonts w:cstheme="minorHAnsi"/>
                <w:sz w:val="24"/>
                <w:szCs w:val="24"/>
              </w:rPr>
              <w:t>Evaluación formativa</w:t>
            </w:r>
            <w:r>
              <w:rPr>
                <w:rFonts w:cstheme="minorHAnsi"/>
                <w:sz w:val="24"/>
                <w:szCs w:val="24"/>
              </w:rPr>
              <w:t xml:space="preserve">: Participación y diálogo de los estudiantes con relación a la práctica de valores propuestos en el tema estudiado. </w:t>
            </w:r>
          </w:p>
          <w:p w:rsidR="004E0E56" w:rsidRPr="004E0E56" w:rsidRDefault="002F449E" w:rsidP="004E0E56">
            <w:pPr>
              <w:spacing w:line="240" w:lineRule="auto"/>
              <w:rPr>
                <w:rFonts w:cstheme="minorHAnsi"/>
                <w:sz w:val="24"/>
                <w:szCs w:val="24"/>
              </w:rPr>
            </w:pPr>
            <w:r>
              <w:rPr>
                <w:rFonts w:cstheme="minorHAnsi"/>
                <w:sz w:val="24"/>
                <w:szCs w:val="24"/>
              </w:rPr>
              <w:t xml:space="preserve">- Evaluación sumativa: Se llevará a cabo mediante recolección de información a través de talleres y actividades propuestas para emitir un juicio de valores. </w:t>
            </w:r>
          </w:p>
          <w:p w:rsidR="004E0E56" w:rsidRPr="004E0E56" w:rsidRDefault="004E0E56" w:rsidP="004E0E56">
            <w:pPr>
              <w:spacing w:line="240" w:lineRule="auto"/>
              <w:rPr>
                <w:rFonts w:cstheme="minorHAnsi"/>
                <w:sz w:val="24"/>
                <w:szCs w:val="24"/>
              </w:rPr>
            </w:pPr>
            <w:r w:rsidRPr="004E0E56">
              <w:rPr>
                <w:rFonts w:cstheme="minorHAnsi"/>
                <w:sz w:val="24"/>
                <w:szCs w:val="24"/>
              </w:rPr>
              <w:t>- Evaluación diagnóstica</w:t>
            </w:r>
            <w:r w:rsidR="002F449E">
              <w:rPr>
                <w:rFonts w:cstheme="minorHAnsi"/>
                <w:sz w:val="24"/>
                <w:szCs w:val="24"/>
              </w:rPr>
              <w:t xml:space="preserve">: Se realizarán preguntas, encuestas, análisis de situaciones problema para llegar a los saberes previos en los estudiantes. </w:t>
            </w:r>
          </w:p>
          <w:p w:rsidR="004E0E56" w:rsidRPr="004E0E56" w:rsidRDefault="004E0E56" w:rsidP="004E0E56">
            <w:pPr>
              <w:spacing w:line="240" w:lineRule="auto"/>
              <w:rPr>
                <w:rFonts w:cstheme="minorHAnsi"/>
                <w:sz w:val="24"/>
                <w:szCs w:val="24"/>
              </w:rPr>
            </w:pPr>
            <w:r w:rsidRPr="004E0E56">
              <w:rPr>
                <w:rFonts w:cstheme="minorHAnsi"/>
                <w:sz w:val="24"/>
                <w:szCs w:val="24"/>
              </w:rPr>
              <w:t>- Autoevaluación</w:t>
            </w:r>
            <w:r w:rsidR="002F449E">
              <w:rPr>
                <w:rFonts w:cstheme="minorHAnsi"/>
                <w:sz w:val="24"/>
                <w:szCs w:val="24"/>
              </w:rPr>
              <w:t xml:space="preserve">: Se pedirá a los estudiantes, al final del período, dar su propia apreciación sobre el trabajo realizado en la asignatura.  </w:t>
            </w:r>
          </w:p>
          <w:p w:rsidR="004E0E56" w:rsidRPr="004E0E56" w:rsidRDefault="004E0E56" w:rsidP="004E0E56">
            <w:pPr>
              <w:spacing w:line="240" w:lineRule="auto"/>
              <w:rPr>
                <w:rFonts w:cstheme="minorHAnsi"/>
                <w:sz w:val="24"/>
                <w:szCs w:val="24"/>
              </w:rPr>
            </w:pPr>
            <w:r w:rsidRPr="004E0E56">
              <w:rPr>
                <w:rFonts w:cstheme="minorHAnsi"/>
                <w:sz w:val="24"/>
                <w:szCs w:val="24"/>
              </w:rPr>
              <w:t>- Coevaluación</w:t>
            </w:r>
            <w:r w:rsidR="002F449E">
              <w:rPr>
                <w:rFonts w:cstheme="minorHAnsi"/>
                <w:sz w:val="24"/>
                <w:szCs w:val="24"/>
              </w:rPr>
              <w:t xml:space="preserve">: Se realizarán siempre al final del período y juntos, estudiantes y docente del área, analizaremos el desempeño en el área. </w:t>
            </w:r>
          </w:p>
          <w:p w:rsidR="004E0E56" w:rsidRDefault="002F449E" w:rsidP="004E0E56">
            <w:pPr>
              <w:spacing w:line="240" w:lineRule="auto"/>
              <w:rPr>
                <w:rFonts w:cstheme="minorHAnsi"/>
                <w:sz w:val="24"/>
                <w:szCs w:val="24"/>
              </w:rPr>
            </w:pPr>
            <w:r>
              <w:rPr>
                <w:rFonts w:cstheme="minorHAnsi"/>
                <w:sz w:val="24"/>
                <w:szCs w:val="24"/>
              </w:rPr>
              <w:t>- H</w:t>
            </w:r>
            <w:r w:rsidRPr="004E0E56">
              <w:rPr>
                <w:rFonts w:cstheme="minorHAnsi"/>
                <w:sz w:val="24"/>
                <w:szCs w:val="24"/>
              </w:rPr>
              <w:t>eteroevaluación</w:t>
            </w:r>
            <w:r>
              <w:rPr>
                <w:rFonts w:cstheme="minorHAnsi"/>
                <w:sz w:val="24"/>
                <w:szCs w:val="24"/>
              </w:rPr>
              <w:t xml:space="preserve">: Evaluación permanente del docente con la ayuda </w:t>
            </w:r>
            <w:r w:rsidR="00090DFB">
              <w:rPr>
                <w:rFonts w:cstheme="minorHAnsi"/>
                <w:sz w:val="24"/>
                <w:szCs w:val="24"/>
              </w:rPr>
              <w:t xml:space="preserve">de la evaluación diagnóstica, formativa y sumativa. </w:t>
            </w:r>
            <w:r>
              <w:rPr>
                <w:rFonts w:cstheme="minorHAnsi"/>
                <w:sz w:val="24"/>
                <w:szCs w:val="24"/>
              </w:rPr>
              <w:t xml:space="preserve"> </w:t>
            </w:r>
          </w:p>
        </w:tc>
      </w:tr>
    </w:tbl>
    <w:p w:rsidR="004E0E56" w:rsidRDefault="004E0E56" w:rsidP="00F31AFC">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5111"/>
        <w:gridCol w:w="5111"/>
      </w:tblGrid>
      <w:tr w:rsidR="004E0E56" w:rsidRPr="00F31AFC" w:rsidTr="00044785">
        <w:tc>
          <w:tcPr>
            <w:tcW w:w="10222" w:type="dxa"/>
            <w:gridSpan w:val="2"/>
            <w:shd w:val="clear" w:color="auto" w:fill="F2F2F2" w:themeFill="background1" w:themeFillShade="F2"/>
          </w:tcPr>
          <w:p w:rsidR="004E0E56" w:rsidRPr="00F31AFC" w:rsidRDefault="004E0E56" w:rsidP="00044785">
            <w:pPr>
              <w:spacing w:line="240" w:lineRule="auto"/>
              <w:rPr>
                <w:rFonts w:cstheme="minorHAnsi"/>
                <w:b/>
                <w:sz w:val="24"/>
                <w:szCs w:val="24"/>
              </w:rPr>
            </w:pPr>
            <w:r>
              <w:rPr>
                <w:rFonts w:cstheme="minorHAnsi"/>
                <w:b/>
                <w:sz w:val="24"/>
                <w:szCs w:val="24"/>
              </w:rPr>
              <w:t>10</w:t>
            </w:r>
            <w:r w:rsidRPr="00F31AFC">
              <w:rPr>
                <w:rFonts w:cstheme="minorHAnsi"/>
                <w:b/>
                <w:sz w:val="24"/>
                <w:szCs w:val="24"/>
              </w:rPr>
              <w:t xml:space="preserve">.0 </w:t>
            </w:r>
            <w:r>
              <w:rPr>
                <w:rFonts w:cstheme="minorHAnsi"/>
                <w:b/>
                <w:sz w:val="24"/>
                <w:szCs w:val="24"/>
              </w:rPr>
              <w:t>BIBLIOGRAFÍA</w:t>
            </w:r>
          </w:p>
        </w:tc>
      </w:tr>
      <w:tr w:rsidR="004E0E56" w:rsidRPr="004E0E56" w:rsidTr="004E0E56">
        <w:tc>
          <w:tcPr>
            <w:tcW w:w="5111" w:type="dxa"/>
            <w:shd w:val="clear" w:color="auto" w:fill="F2F2F2" w:themeFill="background1" w:themeFillShade="F2"/>
          </w:tcPr>
          <w:p w:rsidR="004E0E56" w:rsidRPr="004E0E56" w:rsidRDefault="004E0E56" w:rsidP="00044785">
            <w:pPr>
              <w:spacing w:line="240" w:lineRule="auto"/>
              <w:rPr>
                <w:rFonts w:cstheme="minorHAnsi"/>
                <w:b/>
                <w:sz w:val="24"/>
                <w:szCs w:val="24"/>
              </w:rPr>
            </w:pPr>
            <w:r w:rsidRPr="004E0E56">
              <w:rPr>
                <w:rFonts w:cstheme="minorHAnsi"/>
                <w:b/>
                <w:sz w:val="24"/>
                <w:szCs w:val="24"/>
              </w:rPr>
              <w:t>GRADO</w:t>
            </w:r>
          </w:p>
        </w:tc>
        <w:tc>
          <w:tcPr>
            <w:tcW w:w="5111" w:type="dxa"/>
            <w:shd w:val="clear" w:color="auto" w:fill="F2F2F2" w:themeFill="background1" w:themeFillShade="F2"/>
          </w:tcPr>
          <w:p w:rsidR="004E0E56" w:rsidRPr="004E0E56" w:rsidRDefault="004E0E56" w:rsidP="00044785">
            <w:pPr>
              <w:spacing w:line="240" w:lineRule="auto"/>
              <w:rPr>
                <w:rFonts w:cstheme="minorHAnsi"/>
                <w:b/>
                <w:sz w:val="24"/>
                <w:szCs w:val="24"/>
              </w:rPr>
            </w:pPr>
            <w:r w:rsidRPr="004E0E56">
              <w:rPr>
                <w:rFonts w:cstheme="minorHAnsi"/>
                <w:b/>
                <w:sz w:val="24"/>
                <w:szCs w:val="24"/>
              </w:rPr>
              <w:t>REFERENCIAS BIBLIOGRÁFICAS</w:t>
            </w:r>
          </w:p>
        </w:tc>
      </w:tr>
      <w:tr w:rsidR="004E0E56" w:rsidTr="00044785">
        <w:tc>
          <w:tcPr>
            <w:tcW w:w="5111" w:type="dxa"/>
          </w:tcPr>
          <w:p w:rsidR="004E0E56" w:rsidRDefault="004E0E56" w:rsidP="00044785">
            <w:pPr>
              <w:spacing w:line="240" w:lineRule="auto"/>
              <w:rPr>
                <w:rFonts w:cstheme="minorHAnsi"/>
                <w:sz w:val="24"/>
                <w:szCs w:val="24"/>
              </w:rPr>
            </w:pPr>
            <w:r>
              <w:rPr>
                <w:rFonts w:cstheme="minorHAnsi"/>
                <w:sz w:val="24"/>
                <w:szCs w:val="24"/>
              </w:rPr>
              <w:t>PRIMERO</w:t>
            </w:r>
          </w:p>
        </w:tc>
        <w:tc>
          <w:tcPr>
            <w:tcW w:w="5111" w:type="dxa"/>
          </w:tcPr>
          <w:p w:rsidR="004E0E56" w:rsidRPr="004E0E56" w:rsidRDefault="002C1F8F" w:rsidP="00A50198">
            <w:pPr>
              <w:pStyle w:val="Prrafodelista"/>
              <w:numPr>
                <w:ilvl w:val="0"/>
                <w:numId w:val="4"/>
              </w:numPr>
              <w:spacing w:line="240" w:lineRule="auto"/>
              <w:rPr>
                <w:rFonts w:cstheme="minorHAnsi"/>
                <w:sz w:val="24"/>
                <w:szCs w:val="24"/>
              </w:rPr>
            </w:pPr>
            <w:r>
              <w:rPr>
                <w:rFonts w:cstheme="minorHAnsi"/>
                <w:sz w:val="24"/>
                <w:szCs w:val="24"/>
              </w:rPr>
              <w:t xml:space="preserve">Carreño, M. y Figueroa, J. (2012). </w:t>
            </w:r>
            <w:r w:rsidRPr="002C1F8F">
              <w:rPr>
                <w:rFonts w:cstheme="minorHAnsi"/>
                <w:i/>
                <w:sz w:val="24"/>
                <w:szCs w:val="24"/>
              </w:rPr>
              <w:t>Camino de fe,</w:t>
            </w:r>
            <w:r>
              <w:rPr>
                <w:rFonts w:cstheme="minorHAnsi"/>
                <w:sz w:val="24"/>
                <w:szCs w:val="24"/>
              </w:rPr>
              <w:t xml:space="preserve"> Bogotá – Colombia, Santillana S.A. </w:t>
            </w:r>
          </w:p>
        </w:tc>
      </w:tr>
      <w:tr w:rsidR="004E0E56" w:rsidTr="00044785">
        <w:tc>
          <w:tcPr>
            <w:tcW w:w="5111" w:type="dxa"/>
          </w:tcPr>
          <w:p w:rsidR="004E0E56" w:rsidRDefault="004E0E56" w:rsidP="00044785">
            <w:pPr>
              <w:spacing w:line="240" w:lineRule="auto"/>
              <w:rPr>
                <w:rFonts w:cstheme="minorHAnsi"/>
                <w:sz w:val="24"/>
                <w:szCs w:val="24"/>
              </w:rPr>
            </w:pPr>
            <w:r>
              <w:rPr>
                <w:rFonts w:cstheme="minorHAnsi"/>
                <w:sz w:val="24"/>
                <w:szCs w:val="24"/>
              </w:rPr>
              <w:t>SEGUNDO</w:t>
            </w:r>
          </w:p>
        </w:tc>
        <w:tc>
          <w:tcPr>
            <w:tcW w:w="5111" w:type="dxa"/>
          </w:tcPr>
          <w:p w:rsidR="004E0E56" w:rsidRPr="004E0E56" w:rsidRDefault="002C1F8F" w:rsidP="00A50198">
            <w:pPr>
              <w:pStyle w:val="Prrafodelista"/>
              <w:numPr>
                <w:ilvl w:val="0"/>
                <w:numId w:val="4"/>
              </w:numPr>
              <w:spacing w:line="240" w:lineRule="auto"/>
              <w:rPr>
                <w:rFonts w:cstheme="minorHAnsi"/>
                <w:sz w:val="24"/>
                <w:szCs w:val="24"/>
              </w:rPr>
            </w:pPr>
            <w:r>
              <w:rPr>
                <w:rFonts w:cstheme="minorHAnsi"/>
                <w:sz w:val="24"/>
                <w:szCs w:val="24"/>
              </w:rPr>
              <w:t xml:space="preserve">Carreño, M. y Figueroa, J. (2012). </w:t>
            </w:r>
            <w:r w:rsidRPr="002C1F8F">
              <w:rPr>
                <w:rFonts w:cstheme="minorHAnsi"/>
                <w:i/>
                <w:sz w:val="24"/>
                <w:szCs w:val="24"/>
              </w:rPr>
              <w:t>Camino de fe,</w:t>
            </w:r>
            <w:r>
              <w:rPr>
                <w:rFonts w:cstheme="minorHAnsi"/>
                <w:sz w:val="24"/>
                <w:szCs w:val="24"/>
              </w:rPr>
              <w:t xml:space="preserve"> Bogotá – Colombia, Santillana S.A.</w:t>
            </w:r>
          </w:p>
        </w:tc>
      </w:tr>
      <w:tr w:rsidR="004E0E56" w:rsidTr="00044785">
        <w:tc>
          <w:tcPr>
            <w:tcW w:w="5111" w:type="dxa"/>
          </w:tcPr>
          <w:p w:rsidR="004E0E56" w:rsidRDefault="004E0E56" w:rsidP="00044785">
            <w:pPr>
              <w:spacing w:line="240" w:lineRule="auto"/>
              <w:rPr>
                <w:rFonts w:cstheme="minorHAnsi"/>
                <w:sz w:val="24"/>
                <w:szCs w:val="24"/>
              </w:rPr>
            </w:pPr>
            <w:r>
              <w:rPr>
                <w:rFonts w:cstheme="minorHAnsi"/>
                <w:sz w:val="24"/>
                <w:szCs w:val="24"/>
              </w:rPr>
              <w:t>TERCERO</w:t>
            </w:r>
          </w:p>
        </w:tc>
        <w:tc>
          <w:tcPr>
            <w:tcW w:w="5111" w:type="dxa"/>
          </w:tcPr>
          <w:p w:rsidR="004E0E56" w:rsidRPr="004E0E56" w:rsidRDefault="002C1F8F" w:rsidP="00A50198">
            <w:pPr>
              <w:pStyle w:val="Prrafodelista"/>
              <w:numPr>
                <w:ilvl w:val="0"/>
                <w:numId w:val="4"/>
              </w:numPr>
              <w:spacing w:line="240" w:lineRule="auto"/>
              <w:rPr>
                <w:rFonts w:cstheme="minorHAnsi"/>
                <w:sz w:val="24"/>
                <w:szCs w:val="24"/>
              </w:rPr>
            </w:pPr>
            <w:r>
              <w:rPr>
                <w:rFonts w:cstheme="minorHAnsi"/>
                <w:sz w:val="24"/>
                <w:szCs w:val="24"/>
              </w:rPr>
              <w:t xml:space="preserve">Carreño, M. y Figueroa, J. (2012). </w:t>
            </w:r>
            <w:r w:rsidRPr="002C1F8F">
              <w:rPr>
                <w:rFonts w:cstheme="minorHAnsi"/>
                <w:i/>
                <w:sz w:val="24"/>
                <w:szCs w:val="24"/>
              </w:rPr>
              <w:t>Camino de fe,</w:t>
            </w:r>
            <w:r>
              <w:rPr>
                <w:rFonts w:cstheme="minorHAnsi"/>
                <w:sz w:val="24"/>
                <w:szCs w:val="24"/>
              </w:rPr>
              <w:t xml:space="preserve"> Bogotá – Colombia, Santillana S.A.</w:t>
            </w:r>
          </w:p>
        </w:tc>
      </w:tr>
      <w:tr w:rsidR="004E0E56" w:rsidTr="00044785">
        <w:tc>
          <w:tcPr>
            <w:tcW w:w="5111" w:type="dxa"/>
          </w:tcPr>
          <w:p w:rsidR="004E0E56" w:rsidRDefault="004E0E56" w:rsidP="00044785">
            <w:pPr>
              <w:spacing w:line="240" w:lineRule="auto"/>
              <w:rPr>
                <w:rFonts w:cstheme="minorHAnsi"/>
                <w:sz w:val="24"/>
                <w:szCs w:val="24"/>
              </w:rPr>
            </w:pPr>
            <w:r>
              <w:rPr>
                <w:rFonts w:cstheme="minorHAnsi"/>
                <w:sz w:val="24"/>
                <w:szCs w:val="24"/>
              </w:rPr>
              <w:t>CUARTO</w:t>
            </w:r>
          </w:p>
        </w:tc>
        <w:tc>
          <w:tcPr>
            <w:tcW w:w="5111" w:type="dxa"/>
          </w:tcPr>
          <w:p w:rsidR="004E0E56" w:rsidRPr="004E0E56" w:rsidRDefault="002C1F8F" w:rsidP="00A50198">
            <w:pPr>
              <w:pStyle w:val="Prrafodelista"/>
              <w:numPr>
                <w:ilvl w:val="0"/>
                <w:numId w:val="4"/>
              </w:numPr>
              <w:spacing w:line="240" w:lineRule="auto"/>
              <w:rPr>
                <w:rFonts w:cstheme="minorHAnsi"/>
                <w:sz w:val="24"/>
                <w:szCs w:val="24"/>
              </w:rPr>
            </w:pPr>
            <w:r>
              <w:rPr>
                <w:rFonts w:cstheme="minorHAnsi"/>
                <w:sz w:val="24"/>
                <w:szCs w:val="24"/>
              </w:rPr>
              <w:t xml:space="preserve">Carreño, M. y Figueroa, J. (2012). </w:t>
            </w:r>
            <w:r w:rsidRPr="002C1F8F">
              <w:rPr>
                <w:rFonts w:cstheme="minorHAnsi"/>
                <w:i/>
                <w:sz w:val="24"/>
                <w:szCs w:val="24"/>
              </w:rPr>
              <w:t>Camino de fe,</w:t>
            </w:r>
            <w:r>
              <w:rPr>
                <w:rFonts w:cstheme="minorHAnsi"/>
                <w:sz w:val="24"/>
                <w:szCs w:val="24"/>
              </w:rPr>
              <w:t xml:space="preserve"> Bogotá – Colombia, Santillana S.A.</w:t>
            </w:r>
          </w:p>
        </w:tc>
      </w:tr>
      <w:tr w:rsidR="004E0E56" w:rsidTr="00044785">
        <w:tc>
          <w:tcPr>
            <w:tcW w:w="5111" w:type="dxa"/>
          </w:tcPr>
          <w:p w:rsidR="004E0E56" w:rsidRDefault="004E0E56" w:rsidP="00044785">
            <w:pPr>
              <w:spacing w:line="240" w:lineRule="auto"/>
              <w:rPr>
                <w:rFonts w:cstheme="minorHAnsi"/>
                <w:sz w:val="24"/>
                <w:szCs w:val="24"/>
              </w:rPr>
            </w:pPr>
            <w:r>
              <w:rPr>
                <w:rFonts w:cstheme="minorHAnsi"/>
                <w:sz w:val="24"/>
                <w:szCs w:val="24"/>
              </w:rPr>
              <w:t>QUINTO</w:t>
            </w:r>
          </w:p>
        </w:tc>
        <w:tc>
          <w:tcPr>
            <w:tcW w:w="5111" w:type="dxa"/>
          </w:tcPr>
          <w:p w:rsidR="004E0E56" w:rsidRPr="004E0E56" w:rsidRDefault="002C1F8F" w:rsidP="00A50198">
            <w:pPr>
              <w:pStyle w:val="Prrafodelista"/>
              <w:numPr>
                <w:ilvl w:val="0"/>
                <w:numId w:val="4"/>
              </w:numPr>
              <w:spacing w:line="240" w:lineRule="auto"/>
              <w:rPr>
                <w:rFonts w:cstheme="minorHAnsi"/>
                <w:sz w:val="24"/>
                <w:szCs w:val="24"/>
              </w:rPr>
            </w:pPr>
            <w:r>
              <w:rPr>
                <w:rFonts w:cstheme="minorHAnsi"/>
                <w:sz w:val="24"/>
                <w:szCs w:val="24"/>
              </w:rPr>
              <w:t xml:space="preserve">Carreño, M. y Figueroa, J. (2012). </w:t>
            </w:r>
            <w:r w:rsidRPr="002C1F8F">
              <w:rPr>
                <w:rFonts w:cstheme="minorHAnsi"/>
                <w:i/>
                <w:sz w:val="24"/>
                <w:szCs w:val="24"/>
              </w:rPr>
              <w:t>Camino de fe,</w:t>
            </w:r>
            <w:r>
              <w:rPr>
                <w:rFonts w:cstheme="minorHAnsi"/>
                <w:sz w:val="24"/>
                <w:szCs w:val="24"/>
              </w:rPr>
              <w:t xml:space="preserve"> Bogotá – Colombia, Santillana S.A.</w:t>
            </w:r>
          </w:p>
        </w:tc>
      </w:tr>
      <w:tr w:rsidR="004E0E56" w:rsidTr="00044785">
        <w:tc>
          <w:tcPr>
            <w:tcW w:w="5111" w:type="dxa"/>
          </w:tcPr>
          <w:p w:rsidR="004E0E56" w:rsidRDefault="004E0E56" w:rsidP="00044785">
            <w:pPr>
              <w:spacing w:line="240" w:lineRule="auto"/>
              <w:rPr>
                <w:rFonts w:cstheme="minorHAnsi"/>
                <w:sz w:val="24"/>
                <w:szCs w:val="24"/>
              </w:rPr>
            </w:pPr>
            <w:r>
              <w:rPr>
                <w:rFonts w:cstheme="minorHAnsi"/>
                <w:sz w:val="24"/>
                <w:szCs w:val="24"/>
              </w:rPr>
              <w:t>SEXTO</w:t>
            </w:r>
          </w:p>
        </w:tc>
        <w:tc>
          <w:tcPr>
            <w:tcW w:w="5111" w:type="dxa"/>
          </w:tcPr>
          <w:p w:rsidR="004E0E56" w:rsidRPr="004E0E56" w:rsidRDefault="002C1F8F" w:rsidP="00A50198">
            <w:pPr>
              <w:pStyle w:val="Prrafodelista"/>
              <w:numPr>
                <w:ilvl w:val="0"/>
                <w:numId w:val="4"/>
              </w:numPr>
              <w:spacing w:line="240" w:lineRule="auto"/>
              <w:rPr>
                <w:rFonts w:cstheme="minorHAnsi"/>
                <w:sz w:val="24"/>
                <w:szCs w:val="24"/>
              </w:rPr>
            </w:pPr>
            <w:r>
              <w:rPr>
                <w:rFonts w:cstheme="minorHAnsi"/>
                <w:sz w:val="24"/>
                <w:szCs w:val="24"/>
              </w:rPr>
              <w:t xml:space="preserve">Carreño, M. y Figueroa, J. (2012). </w:t>
            </w:r>
            <w:r w:rsidRPr="002C1F8F">
              <w:rPr>
                <w:rFonts w:cstheme="minorHAnsi"/>
                <w:i/>
                <w:sz w:val="24"/>
                <w:szCs w:val="24"/>
              </w:rPr>
              <w:t>Camino de fe,</w:t>
            </w:r>
            <w:r>
              <w:rPr>
                <w:rFonts w:cstheme="minorHAnsi"/>
                <w:sz w:val="24"/>
                <w:szCs w:val="24"/>
              </w:rPr>
              <w:t xml:space="preserve"> Bogotá – Colombia, Santillana S.A.</w:t>
            </w:r>
          </w:p>
        </w:tc>
      </w:tr>
      <w:tr w:rsidR="004E0E56" w:rsidTr="00044785">
        <w:tc>
          <w:tcPr>
            <w:tcW w:w="5111" w:type="dxa"/>
          </w:tcPr>
          <w:p w:rsidR="004E0E56" w:rsidRDefault="004E0E56" w:rsidP="00044785">
            <w:pPr>
              <w:spacing w:line="240" w:lineRule="auto"/>
              <w:rPr>
                <w:rFonts w:cstheme="minorHAnsi"/>
                <w:sz w:val="24"/>
                <w:szCs w:val="24"/>
              </w:rPr>
            </w:pPr>
            <w:r>
              <w:rPr>
                <w:rFonts w:cstheme="minorHAnsi"/>
                <w:sz w:val="24"/>
                <w:szCs w:val="24"/>
              </w:rPr>
              <w:t>SÉPTIMO</w:t>
            </w:r>
          </w:p>
        </w:tc>
        <w:tc>
          <w:tcPr>
            <w:tcW w:w="5111" w:type="dxa"/>
          </w:tcPr>
          <w:p w:rsidR="004E0E56" w:rsidRPr="004E0E56" w:rsidRDefault="002C1F8F" w:rsidP="00A50198">
            <w:pPr>
              <w:pStyle w:val="Prrafodelista"/>
              <w:numPr>
                <w:ilvl w:val="0"/>
                <w:numId w:val="4"/>
              </w:numPr>
              <w:spacing w:line="240" w:lineRule="auto"/>
              <w:rPr>
                <w:rFonts w:cstheme="minorHAnsi"/>
                <w:sz w:val="24"/>
                <w:szCs w:val="24"/>
              </w:rPr>
            </w:pPr>
            <w:r>
              <w:rPr>
                <w:rFonts w:cstheme="minorHAnsi"/>
                <w:sz w:val="24"/>
                <w:szCs w:val="24"/>
              </w:rPr>
              <w:t xml:space="preserve">Carreño, M. y Figueroa, J. (2012). </w:t>
            </w:r>
            <w:r w:rsidRPr="002C1F8F">
              <w:rPr>
                <w:rFonts w:cstheme="minorHAnsi"/>
                <w:i/>
                <w:sz w:val="24"/>
                <w:szCs w:val="24"/>
              </w:rPr>
              <w:t>Camino de fe,</w:t>
            </w:r>
            <w:r>
              <w:rPr>
                <w:rFonts w:cstheme="minorHAnsi"/>
                <w:sz w:val="24"/>
                <w:szCs w:val="24"/>
              </w:rPr>
              <w:t xml:space="preserve"> Bogotá – Colombia, Santillana S.A.</w:t>
            </w:r>
          </w:p>
        </w:tc>
      </w:tr>
      <w:tr w:rsidR="004E0E56" w:rsidTr="00044785">
        <w:tc>
          <w:tcPr>
            <w:tcW w:w="5111" w:type="dxa"/>
          </w:tcPr>
          <w:p w:rsidR="004E0E56" w:rsidRDefault="004E0E56" w:rsidP="00044785">
            <w:pPr>
              <w:spacing w:line="240" w:lineRule="auto"/>
              <w:rPr>
                <w:rFonts w:cstheme="minorHAnsi"/>
                <w:sz w:val="24"/>
                <w:szCs w:val="24"/>
              </w:rPr>
            </w:pPr>
            <w:r>
              <w:rPr>
                <w:rFonts w:cstheme="minorHAnsi"/>
                <w:sz w:val="24"/>
                <w:szCs w:val="24"/>
              </w:rPr>
              <w:t>OCTAVO</w:t>
            </w:r>
          </w:p>
        </w:tc>
        <w:tc>
          <w:tcPr>
            <w:tcW w:w="5111" w:type="dxa"/>
          </w:tcPr>
          <w:p w:rsidR="004E0E56" w:rsidRPr="004E0E56" w:rsidRDefault="002C1F8F" w:rsidP="00A50198">
            <w:pPr>
              <w:pStyle w:val="Prrafodelista"/>
              <w:numPr>
                <w:ilvl w:val="0"/>
                <w:numId w:val="4"/>
              </w:numPr>
              <w:spacing w:line="240" w:lineRule="auto"/>
              <w:rPr>
                <w:rFonts w:cstheme="minorHAnsi"/>
                <w:sz w:val="24"/>
                <w:szCs w:val="24"/>
              </w:rPr>
            </w:pPr>
            <w:r>
              <w:rPr>
                <w:rFonts w:cstheme="minorHAnsi"/>
                <w:sz w:val="24"/>
                <w:szCs w:val="24"/>
              </w:rPr>
              <w:t xml:space="preserve">Carreño, M. y Figueroa, J. (2012). </w:t>
            </w:r>
            <w:r w:rsidRPr="002C1F8F">
              <w:rPr>
                <w:rFonts w:cstheme="minorHAnsi"/>
                <w:i/>
                <w:sz w:val="24"/>
                <w:szCs w:val="24"/>
              </w:rPr>
              <w:t>Camino de fe,</w:t>
            </w:r>
            <w:r>
              <w:rPr>
                <w:rFonts w:cstheme="minorHAnsi"/>
                <w:sz w:val="24"/>
                <w:szCs w:val="24"/>
              </w:rPr>
              <w:t xml:space="preserve"> Bogotá – Colombia, Santillana S.A.</w:t>
            </w:r>
          </w:p>
        </w:tc>
      </w:tr>
      <w:tr w:rsidR="004E0E56" w:rsidTr="00044785">
        <w:tc>
          <w:tcPr>
            <w:tcW w:w="5111" w:type="dxa"/>
          </w:tcPr>
          <w:p w:rsidR="004E0E56" w:rsidRDefault="004E0E56" w:rsidP="00044785">
            <w:pPr>
              <w:spacing w:line="240" w:lineRule="auto"/>
              <w:rPr>
                <w:rFonts w:cstheme="minorHAnsi"/>
                <w:sz w:val="24"/>
                <w:szCs w:val="24"/>
              </w:rPr>
            </w:pPr>
            <w:r>
              <w:rPr>
                <w:rFonts w:cstheme="minorHAnsi"/>
                <w:sz w:val="24"/>
                <w:szCs w:val="24"/>
              </w:rPr>
              <w:t>NOVENO</w:t>
            </w:r>
          </w:p>
        </w:tc>
        <w:tc>
          <w:tcPr>
            <w:tcW w:w="5111" w:type="dxa"/>
          </w:tcPr>
          <w:p w:rsidR="004E0E56" w:rsidRPr="004E0E56" w:rsidRDefault="002C1F8F" w:rsidP="00A50198">
            <w:pPr>
              <w:pStyle w:val="Prrafodelista"/>
              <w:numPr>
                <w:ilvl w:val="0"/>
                <w:numId w:val="4"/>
              </w:numPr>
              <w:spacing w:line="240" w:lineRule="auto"/>
              <w:rPr>
                <w:rFonts w:cstheme="minorHAnsi"/>
                <w:sz w:val="24"/>
                <w:szCs w:val="24"/>
              </w:rPr>
            </w:pPr>
            <w:r>
              <w:rPr>
                <w:rFonts w:cstheme="minorHAnsi"/>
                <w:sz w:val="24"/>
                <w:szCs w:val="24"/>
              </w:rPr>
              <w:t xml:space="preserve">Carreño, M. y Figueroa, J. (2012). </w:t>
            </w:r>
            <w:r w:rsidRPr="002C1F8F">
              <w:rPr>
                <w:rFonts w:cstheme="minorHAnsi"/>
                <w:i/>
                <w:sz w:val="24"/>
                <w:szCs w:val="24"/>
              </w:rPr>
              <w:t xml:space="preserve">Camino </w:t>
            </w:r>
            <w:r w:rsidRPr="002C1F8F">
              <w:rPr>
                <w:rFonts w:cstheme="minorHAnsi"/>
                <w:i/>
                <w:sz w:val="24"/>
                <w:szCs w:val="24"/>
              </w:rPr>
              <w:lastRenderedPageBreak/>
              <w:t>de fe,</w:t>
            </w:r>
            <w:r>
              <w:rPr>
                <w:rFonts w:cstheme="minorHAnsi"/>
                <w:sz w:val="24"/>
                <w:szCs w:val="24"/>
              </w:rPr>
              <w:t xml:space="preserve"> Bogotá – Colombia, Santillana S.A.</w:t>
            </w:r>
          </w:p>
        </w:tc>
      </w:tr>
      <w:tr w:rsidR="004E0E56" w:rsidTr="00044785">
        <w:tc>
          <w:tcPr>
            <w:tcW w:w="5111" w:type="dxa"/>
          </w:tcPr>
          <w:p w:rsidR="004E0E56" w:rsidRDefault="004E0E56" w:rsidP="00044785">
            <w:pPr>
              <w:spacing w:line="240" w:lineRule="auto"/>
              <w:rPr>
                <w:rFonts w:cstheme="minorHAnsi"/>
                <w:sz w:val="24"/>
                <w:szCs w:val="24"/>
              </w:rPr>
            </w:pPr>
            <w:r>
              <w:rPr>
                <w:rFonts w:cstheme="minorHAnsi"/>
                <w:sz w:val="24"/>
                <w:szCs w:val="24"/>
              </w:rPr>
              <w:lastRenderedPageBreak/>
              <w:t>DÉCIMO</w:t>
            </w:r>
          </w:p>
        </w:tc>
        <w:tc>
          <w:tcPr>
            <w:tcW w:w="5111" w:type="dxa"/>
          </w:tcPr>
          <w:p w:rsidR="004E0E56" w:rsidRPr="004E0E56" w:rsidRDefault="002C1F8F" w:rsidP="00A50198">
            <w:pPr>
              <w:pStyle w:val="Prrafodelista"/>
              <w:numPr>
                <w:ilvl w:val="0"/>
                <w:numId w:val="4"/>
              </w:numPr>
              <w:spacing w:line="240" w:lineRule="auto"/>
              <w:rPr>
                <w:rFonts w:cstheme="minorHAnsi"/>
                <w:sz w:val="24"/>
                <w:szCs w:val="24"/>
              </w:rPr>
            </w:pPr>
            <w:r>
              <w:rPr>
                <w:rFonts w:cstheme="minorHAnsi"/>
                <w:sz w:val="24"/>
                <w:szCs w:val="24"/>
              </w:rPr>
              <w:t xml:space="preserve">Carreño, M. y Figueroa, J. (2012). </w:t>
            </w:r>
            <w:r w:rsidRPr="002C1F8F">
              <w:rPr>
                <w:rFonts w:cstheme="minorHAnsi"/>
                <w:i/>
                <w:sz w:val="24"/>
                <w:szCs w:val="24"/>
              </w:rPr>
              <w:t>Camino de fe,</w:t>
            </w:r>
            <w:r>
              <w:rPr>
                <w:rFonts w:cstheme="minorHAnsi"/>
                <w:sz w:val="24"/>
                <w:szCs w:val="24"/>
              </w:rPr>
              <w:t xml:space="preserve"> Bogotá – Colombia, Santillana S.A.</w:t>
            </w:r>
          </w:p>
        </w:tc>
      </w:tr>
      <w:tr w:rsidR="004E0E56" w:rsidTr="002D5B01">
        <w:tc>
          <w:tcPr>
            <w:tcW w:w="5111" w:type="dxa"/>
          </w:tcPr>
          <w:p w:rsidR="004E0E56" w:rsidRDefault="004E0E56" w:rsidP="00044785">
            <w:pPr>
              <w:spacing w:line="240" w:lineRule="auto"/>
              <w:rPr>
                <w:rFonts w:cstheme="minorHAnsi"/>
                <w:sz w:val="24"/>
                <w:szCs w:val="24"/>
              </w:rPr>
            </w:pPr>
            <w:r>
              <w:rPr>
                <w:rFonts w:cstheme="minorHAnsi"/>
                <w:sz w:val="24"/>
                <w:szCs w:val="24"/>
              </w:rPr>
              <w:t>UNDÉCIMO</w:t>
            </w:r>
          </w:p>
        </w:tc>
        <w:tc>
          <w:tcPr>
            <w:tcW w:w="5111" w:type="dxa"/>
          </w:tcPr>
          <w:p w:rsidR="004E0E56" w:rsidRPr="004E0E56" w:rsidRDefault="002C1F8F" w:rsidP="00A50198">
            <w:pPr>
              <w:pStyle w:val="Prrafodelista"/>
              <w:numPr>
                <w:ilvl w:val="0"/>
                <w:numId w:val="4"/>
              </w:numPr>
              <w:spacing w:line="240" w:lineRule="auto"/>
              <w:rPr>
                <w:rFonts w:cstheme="minorHAnsi"/>
                <w:sz w:val="24"/>
                <w:szCs w:val="24"/>
              </w:rPr>
            </w:pPr>
            <w:r>
              <w:rPr>
                <w:rFonts w:cstheme="minorHAnsi"/>
                <w:sz w:val="24"/>
                <w:szCs w:val="24"/>
              </w:rPr>
              <w:t xml:space="preserve">Carreño, M. y Figueroa, J. (2012). </w:t>
            </w:r>
            <w:r w:rsidRPr="002C1F8F">
              <w:rPr>
                <w:rFonts w:cstheme="minorHAnsi"/>
                <w:i/>
                <w:sz w:val="24"/>
                <w:szCs w:val="24"/>
              </w:rPr>
              <w:t>Camino de fe,</w:t>
            </w:r>
            <w:r>
              <w:rPr>
                <w:rFonts w:cstheme="minorHAnsi"/>
                <w:sz w:val="24"/>
                <w:szCs w:val="24"/>
              </w:rPr>
              <w:t xml:space="preserve"> Bogotá – Colombia, Santillana S.A.</w:t>
            </w:r>
          </w:p>
        </w:tc>
      </w:tr>
    </w:tbl>
    <w:p w:rsidR="004E0E56" w:rsidRPr="00A12BDB" w:rsidRDefault="004E0E56" w:rsidP="00F31AFC">
      <w:pPr>
        <w:spacing w:line="240" w:lineRule="auto"/>
        <w:rPr>
          <w:rFonts w:cstheme="minorHAnsi"/>
          <w:sz w:val="24"/>
          <w:szCs w:val="24"/>
          <w:lang w:val="es-CO"/>
        </w:rPr>
      </w:pPr>
    </w:p>
    <w:sectPr w:rsidR="004E0E56" w:rsidRPr="00A12BDB" w:rsidSect="00F31AFC">
      <w:headerReference w:type="default" r:id="rId8"/>
      <w:pgSz w:w="12242" w:h="18722" w:code="131"/>
      <w:pgMar w:top="1440" w:right="1080" w:bottom="1440" w:left="108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D0D" w:rsidRDefault="001E5D0D">
      <w:pPr>
        <w:spacing w:after="0" w:line="240" w:lineRule="auto"/>
      </w:pPr>
      <w:r>
        <w:separator/>
      </w:r>
    </w:p>
  </w:endnote>
  <w:endnote w:type="continuationSeparator" w:id="0">
    <w:p w:rsidR="001E5D0D" w:rsidRDefault="001E5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D0D" w:rsidRDefault="001E5D0D">
      <w:pPr>
        <w:spacing w:after="0" w:line="240" w:lineRule="auto"/>
      </w:pPr>
      <w:r>
        <w:separator/>
      </w:r>
    </w:p>
  </w:footnote>
  <w:footnote w:type="continuationSeparator" w:id="0">
    <w:p w:rsidR="001E5D0D" w:rsidRDefault="001E5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26D" w:rsidRPr="009131FD" w:rsidRDefault="0003226D" w:rsidP="00B57025">
    <w:pPr>
      <w:pStyle w:val="Encabezado"/>
      <w:jc w:val="center"/>
      <w:rPr>
        <w:rFonts w:cstheme="minorHAnsi"/>
        <w:b/>
        <w:sz w:val="28"/>
        <w:szCs w:val="28"/>
      </w:rPr>
    </w:pPr>
    <w:r w:rsidRPr="009131FD">
      <w:rPr>
        <w:rFonts w:cstheme="minorHAnsi"/>
        <w:b/>
        <w:noProof/>
        <w:sz w:val="28"/>
        <w:szCs w:val="28"/>
        <w:lang w:val="es-CO" w:eastAsia="es-CO"/>
      </w:rPr>
      <w:drawing>
        <wp:anchor distT="0" distB="0" distL="114300" distR="114300" simplePos="0" relativeHeight="251658240" behindDoc="0" locked="0" layoutInCell="1" allowOverlap="1" wp14:anchorId="1EF287CF" wp14:editId="5950C459">
          <wp:simplePos x="0" y="0"/>
          <wp:positionH relativeFrom="column">
            <wp:posOffset>217170</wp:posOffset>
          </wp:positionH>
          <wp:positionV relativeFrom="paragraph">
            <wp:posOffset>-19685</wp:posOffset>
          </wp:positionV>
          <wp:extent cx="559322" cy="757451"/>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932"/>
                  <a:stretch/>
                </pic:blipFill>
                <pic:spPr bwMode="auto">
                  <a:xfrm>
                    <a:off x="0" y="0"/>
                    <a:ext cx="559322" cy="7574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31FD">
      <w:rPr>
        <w:rFonts w:cstheme="minorHAnsi"/>
        <w:b/>
        <w:sz w:val="28"/>
        <w:szCs w:val="28"/>
      </w:rPr>
      <w:t>INSTITUCIÓN EDUCATIVA NUESTRA SEÑORA DE LA CANDELARIA</w:t>
    </w:r>
  </w:p>
  <w:p w:rsidR="0003226D" w:rsidRPr="009131FD" w:rsidRDefault="0003226D" w:rsidP="00B57025">
    <w:pPr>
      <w:pStyle w:val="Encabezado"/>
      <w:jc w:val="center"/>
      <w:rPr>
        <w:rFonts w:cstheme="minorHAnsi"/>
        <w:b/>
        <w:sz w:val="28"/>
        <w:szCs w:val="28"/>
      </w:rPr>
    </w:pPr>
    <w:r w:rsidRPr="009131FD">
      <w:rPr>
        <w:rFonts w:cstheme="minorHAnsi"/>
        <w:b/>
        <w:sz w:val="28"/>
        <w:szCs w:val="28"/>
      </w:rPr>
      <w:t>SECRETARÍA DE EDUCACIÓN DE MALAMBO</w:t>
    </w:r>
  </w:p>
  <w:p w:rsidR="0003226D" w:rsidRPr="00885919" w:rsidRDefault="0003226D" w:rsidP="00B57025">
    <w:pPr>
      <w:pStyle w:val="Encabezado"/>
      <w:jc w:val="center"/>
      <w:rPr>
        <w:rFonts w:cstheme="minorHAnsi"/>
        <w:b/>
        <w:sz w:val="28"/>
        <w:szCs w:val="28"/>
      </w:rPr>
    </w:pPr>
    <w:r>
      <w:rPr>
        <w:rFonts w:cstheme="minorHAnsi"/>
        <w:b/>
        <w:sz w:val="28"/>
        <w:szCs w:val="28"/>
      </w:rPr>
      <w:t>FORMATO DE PLAN DE ESTUDIOS</w:t>
    </w:r>
  </w:p>
  <w:p w:rsidR="0003226D" w:rsidRPr="003F4B3F" w:rsidRDefault="0003226D" w:rsidP="00B57025">
    <w:pPr>
      <w:pStyle w:val="Encabezado"/>
      <w:pBdr>
        <w:bottom w:val="single" w:sz="4" w:space="1" w:color="auto"/>
      </w:pBdr>
      <w:jc w:val="center"/>
      <w:rPr>
        <w:rFonts w:cstheme="minorHAns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3CFE"/>
    <w:multiLevelType w:val="hybridMultilevel"/>
    <w:tmpl w:val="0D5A72D4"/>
    <w:lvl w:ilvl="0" w:tplc="AAF40704">
      <w:start w:val="1"/>
      <w:numFmt w:val="bullet"/>
      <w:lvlText w:val=""/>
      <w:lvlJc w:val="left"/>
      <w:pPr>
        <w:ind w:left="720" w:hanging="360"/>
      </w:pPr>
      <w:rPr>
        <w:rFonts w:ascii="Symbol" w:hAnsi="Symbo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13F3FAF"/>
    <w:multiLevelType w:val="hybridMultilevel"/>
    <w:tmpl w:val="5804E3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2DC545A"/>
    <w:multiLevelType w:val="hybridMultilevel"/>
    <w:tmpl w:val="942837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E93618D"/>
    <w:multiLevelType w:val="hybridMultilevel"/>
    <w:tmpl w:val="76180F46"/>
    <w:lvl w:ilvl="0" w:tplc="B08C9CE4">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472F1A60"/>
    <w:multiLevelType w:val="hybridMultilevel"/>
    <w:tmpl w:val="0C5690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9CE342C"/>
    <w:multiLevelType w:val="hybridMultilevel"/>
    <w:tmpl w:val="74E048E8"/>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nsid w:val="5C7D6DB0"/>
    <w:multiLevelType w:val="hybridMultilevel"/>
    <w:tmpl w:val="91ACEA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1B81A98"/>
    <w:multiLevelType w:val="hybridMultilevel"/>
    <w:tmpl w:val="FCB6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6F6F4C57"/>
    <w:multiLevelType w:val="hybridMultilevel"/>
    <w:tmpl w:val="B52CF4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4"/>
  </w:num>
  <w:num w:numId="6">
    <w:abstractNumId w:val="8"/>
  </w:num>
  <w:num w:numId="7">
    <w:abstractNumId w:val="5"/>
  </w:num>
  <w:num w:numId="8">
    <w:abstractNumId w:val="6"/>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1F"/>
    <w:rsid w:val="0002182E"/>
    <w:rsid w:val="0003226D"/>
    <w:rsid w:val="0004270C"/>
    <w:rsid w:val="00090DFB"/>
    <w:rsid w:val="000A7056"/>
    <w:rsid w:val="000A7A5F"/>
    <w:rsid w:val="000C4365"/>
    <w:rsid w:val="000E3767"/>
    <w:rsid w:val="000F3AFF"/>
    <w:rsid w:val="0013264E"/>
    <w:rsid w:val="001342D9"/>
    <w:rsid w:val="001E5D0D"/>
    <w:rsid w:val="00221595"/>
    <w:rsid w:val="0023246E"/>
    <w:rsid w:val="00246C70"/>
    <w:rsid w:val="00250B57"/>
    <w:rsid w:val="0025632D"/>
    <w:rsid w:val="00276EAD"/>
    <w:rsid w:val="00291893"/>
    <w:rsid w:val="002C1F8F"/>
    <w:rsid w:val="002D08B8"/>
    <w:rsid w:val="002D2478"/>
    <w:rsid w:val="002E00BE"/>
    <w:rsid w:val="002F449E"/>
    <w:rsid w:val="00307F64"/>
    <w:rsid w:val="00324CE6"/>
    <w:rsid w:val="00327EBE"/>
    <w:rsid w:val="00370684"/>
    <w:rsid w:val="003B0939"/>
    <w:rsid w:val="003C2DF4"/>
    <w:rsid w:val="003F0B69"/>
    <w:rsid w:val="00421DA9"/>
    <w:rsid w:val="00492098"/>
    <w:rsid w:val="004B3E7F"/>
    <w:rsid w:val="004D0F49"/>
    <w:rsid w:val="004E0E56"/>
    <w:rsid w:val="004F4FFD"/>
    <w:rsid w:val="005178CF"/>
    <w:rsid w:val="00522ECD"/>
    <w:rsid w:val="005C3139"/>
    <w:rsid w:val="005D43C4"/>
    <w:rsid w:val="006031F0"/>
    <w:rsid w:val="006152B3"/>
    <w:rsid w:val="00622B41"/>
    <w:rsid w:val="00627D8F"/>
    <w:rsid w:val="006432EE"/>
    <w:rsid w:val="00646F0F"/>
    <w:rsid w:val="00694FD1"/>
    <w:rsid w:val="006C2701"/>
    <w:rsid w:val="006D4806"/>
    <w:rsid w:val="00716DA3"/>
    <w:rsid w:val="00716F29"/>
    <w:rsid w:val="00763942"/>
    <w:rsid w:val="007764CB"/>
    <w:rsid w:val="007957E9"/>
    <w:rsid w:val="007A706D"/>
    <w:rsid w:val="007D170E"/>
    <w:rsid w:val="00895640"/>
    <w:rsid w:val="00895CB2"/>
    <w:rsid w:val="008B36D1"/>
    <w:rsid w:val="009145FD"/>
    <w:rsid w:val="0098235B"/>
    <w:rsid w:val="009D15F5"/>
    <w:rsid w:val="009F6A97"/>
    <w:rsid w:val="00A063D7"/>
    <w:rsid w:val="00A12BDB"/>
    <w:rsid w:val="00A4438C"/>
    <w:rsid w:val="00A50198"/>
    <w:rsid w:val="00AA170A"/>
    <w:rsid w:val="00AB7CD3"/>
    <w:rsid w:val="00AE25A5"/>
    <w:rsid w:val="00B1023A"/>
    <w:rsid w:val="00B33218"/>
    <w:rsid w:val="00B42EA4"/>
    <w:rsid w:val="00B5372C"/>
    <w:rsid w:val="00B57025"/>
    <w:rsid w:val="00B77044"/>
    <w:rsid w:val="00BA44C9"/>
    <w:rsid w:val="00BD702A"/>
    <w:rsid w:val="00C4381A"/>
    <w:rsid w:val="00C54EDB"/>
    <w:rsid w:val="00C731F3"/>
    <w:rsid w:val="00CA1362"/>
    <w:rsid w:val="00CD0461"/>
    <w:rsid w:val="00D33DB1"/>
    <w:rsid w:val="00D36452"/>
    <w:rsid w:val="00DC5684"/>
    <w:rsid w:val="00E0251A"/>
    <w:rsid w:val="00E04659"/>
    <w:rsid w:val="00E45A99"/>
    <w:rsid w:val="00E818B7"/>
    <w:rsid w:val="00E85E45"/>
    <w:rsid w:val="00EA32F7"/>
    <w:rsid w:val="00EC4F0B"/>
    <w:rsid w:val="00ED1812"/>
    <w:rsid w:val="00ED1D3F"/>
    <w:rsid w:val="00ED71D8"/>
    <w:rsid w:val="00F31AFC"/>
    <w:rsid w:val="00F51F1F"/>
    <w:rsid w:val="00F602FD"/>
    <w:rsid w:val="00F6663B"/>
    <w:rsid w:val="00F87D7B"/>
    <w:rsid w:val="00FE3C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F1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F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1F1F"/>
    <w:rPr>
      <w:lang w:val="es-ES"/>
    </w:rPr>
  </w:style>
  <w:style w:type="table" w:styleId="Tablaconcuadrcula">
    <w:name w:val="Table Grid"/>
    <w:basedOn w:val="Tablanormal"/>
    <w:uiPriority w:val="59"/>
    <w:rsid w:val="00F51F1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51F1F"/>
    <w:pPr>
      <w:ind w:left="720"/>
      <w:contextualSpacing/>
    </w:pPr>
  </w:style>
  <w:style w:type="paragraph" w:styleId="Piedepgina">
    <w:name w:val="footer"/>
    <w:basedOn w:val="Normal"/>
    <w:link w:val="PiedepginaCar"/>
    <w:uiPriority w:val="99"/>
    <w:unhideWhenUsed/>
    <w:rsid w:val="00F51F1F"/>
    <w:pPr>
      <w:tabs>
        <w:tab w:val="center" w:pos="4252"/>
        <w:tab w:val="right" w:pos="8504"/>
      </w:tabs>
    </w:pPr>
    <w:rPr>
      <w:rFonts w:ascii="Calibri" w:eastAsia="Calibri" w:hAnsi="Calibri" w:cs="Times New Roman"/>
    </w:rPr>
  </w:style>
  <w:style w:type="character" w:customStyle="1" w:styleId="PiedepginaCar">
    <w:name w:val="Pie de página Car"/>
    <w:basedOn w:val="Fuentedeprrafopredeter"/>
    <w:link w:val="Piedepgina"/>
    <w:uiPriority w:val="99"/>
    <w:rsid w:val="00F51F1F"/>
    <w:rPr>
      <w:rFonts w:ascii="Calibri" w:eastAsia="Calibri" w:hAnsi="Calibri" w:cs="Times New Roman"/>
      <w:lang w:val="es-ES"/>
    </w:rPr>
  </w:style>
  <w:style w:type="paragraph" w:styleId="Textodeglobo">
    <w:name w:val="Balloon Text"/>
    <w:basedOn w:val="Normal"/>
    <w:link w:val="TextodegloboCar"/>
    <w:uiPriority w:val="99"/>
    <w:semiHidden/>
    <w:unhideWhenUsed/>
    <w:rsid w:val="00694F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4FD1"/>
    <w:rPr>
      <w:rFonts w:ascii="Segoe UI" w:hAnsi="Segoe UI" w:cs="Segoe UI"/>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F1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F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1F1F"/>
    <w:rPr>
      <w:lang w:val="es-ES"/>
    </w:rPr>
  </w:style>
  <w:style w:type="table" w:styleId="Tablaconcuadrcula">
    <w:name w:val="Table Grid"/>
    <w:basedOn w:val="Tablanormal"/>
    <w:uiPriority w:val="59"/>
    <w:rsid w:val="00F51F1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51F1F"/>
    <w:pPr>
      <w:ind w:left="720"/>
      <w:contextualSpacing/>
    </w:pPr>
  </w:style>
  <w:style w:type="paragraph" w:styleId="Piedepgina">
    <w:name w:val="footer"/>
    <w:basedOn w:val="Normal"/>
    <w:link w:val="PiedepginaCar"/>
    <w:uiPriority w:val="99"/>
    <w:unhideWhenUsed/>
    <w:rsid w:val="00F51F1F"/>
    <w:pPr>
      <w:tabs>
        <w:tab w:val="center" w:pos="4252"/>
        <w:tab w:val="right" w:pos="8504"/>
      </w:tabs>
    </w:pPr>
    <w:rPr>
      <w:rFonts w:ascii="Calibri" w:eastAsia="Calibri" w:hAnsi="Calibri" w:cs="Times New Roman"/>
    </w:rPr>
  </w:style>
  <w:style w:type="character" w:customStyle="1" w:styleId="PiedepginaCar">
    <w:name w:val="Pie de página Car"/>
    <w:basedOn w:val="Fuentedeprrafopredeter"/>
    <w:link w:val="Piedepgina"/>
    <w:uiPriority w:val="99"/>
    <w:rsid w:val="00F51F1F"/>
    <w:rPr>
      <w:rFonts w:ascii="Calibri" w:eastAsia="Calibri" w:hAnsi="Calibri" w:cs="Times New Roman"/>
      <w:lang w:val="es-ES"/>
    </w:rPr>
  </w:style>
  <w:style w:type="paragraph" w:styleId="Textodeglobo">
    <w:name w:val="Balloon Text"/>
    <w:basedOn w:val="Normal"/>
    <w:link w:val="TextodegloboCar"/>
    <w:uiPriority w:val="99"/>
    <w:semiHidden/>
    <w:unhideWhenUsed/>
    <w:rsid w:val="00694F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4FD1"/>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9</Pages>
  <Words>3656</Words>
  <Characters>20114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dc:creator>
  <cp:lastModifiedBy>FATIMA2</cp:lastModifiedBy>
  <cp:revision>13</cp:revision>
  <cp:lastPrinted>2017-10-24T21:59:00Z</cp:lastPrinted>
  <dcterms:created xsi:type="dcterms:W3CDTF">2017-10-28T17:20:00Z</dcterms:created>
  <dcterms:modified xsi:type="dcterms:W3CDTF">2017-12-06T03:49:00Z</dcterms:modified>
</cp:coreProperties>
</file>