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355"/>
        <w:gridCol w:w="2228"/>
        <w:gridCol w:w="2100"/>
        <w:gridCol w:w="2194"/>
        <w:gridCol w:w="2110"/>
      </w:tblGrid>
      <w:tr w:rsidR="00EB1965" w:rsidRPr="003712C5" w:rsidTr="009466F8">
        <w:tc>
          <w:tcPr>
            <w:tcW w:w="2439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5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8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00" w:type="dxa"/>
          </w:tcPr>
          <w:p w:rsidR="00D033C0" w:rsidRPr="003712C5" w:rsidRDefault="00CB02FF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ONCE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EEECE1" w:themeFill="background2"/>
          </w:tcPr>
          <w:p w:rsidR="00D033C0" w:rsidRPr="003712C5" w:rsidRDefault="00CB02FF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</w:t>
            </w:r>
            <w:r w:rsidR="00EB1965"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10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9466F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955" w:type="dxa"/>
        <w:jc w:val="center"/>
        <w:tblLook w:val="04A0" w:firstRow="1" w:lastRow="0" w:firstColumn="1" w:lastColumn="0" w:noHBand="0" w:noVBand="1"/>
      </w:tblPr>
      <w:tblGrid>
        <w:gridCol w:w="5045"/>
        <w:gridCol w:w="2411"/>
        <w:gridCol w:w="2410"/>
        <w:gridCol w:w="3360"/>
        <w:gridCol w:w="2729"/>
      </w:tblGrid>
      <w:tr w:rsidR="00B80DDA" w:rsidRPr="003712C5" w:rsidTr="00DB1607">
        <w:trPr>
          <w:trHeight w:val="479"/>
          <w:jc w:val="center"/>
        </w:trPr>
        <w:tc>
          <w:tcPr>
            <w:tcW w:w="9866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60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29" w:type="dxa"/>
            <w:shd w:val="clear" w:color="auto" w:fill="EEECE1" w:themeFill="background2"/>
          </w:tcPr>
          <w:p w:rsidR="00B80DDA" w:rsidRPr="00DB1607" w:rsidRDefault="00DB1607" w:rsidP="00DB1607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DB1607" w:rsidRPr="003712C5" w:rsidTr="00DB1607">
        <w:trPr>
          <w:trHeight w:val="267"/>
          <w:jc w:val="center"/>
        </w:trPr>
        <w:tc>
          <w:tcPr>
            <w:tcW w:w="5045" w:type="dxa"/>
            <w:vMerge w:val="restart"/>
            <w:shd w:val="clear" w:color="auto" w:fill="EEECE1" w:themeFill="background2"/>
          </w:tcPr>
          <w:p w:rsidR="00DB1607" w:rsidRPr="003712C5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21" w:type="dxa"/>
            <w:gridSpan w:val="2"/>
            <w:shd w:val="clear" w:color="auto" w:fill="EEECE1" w:themeFill="background2"/>
          </w:tcPr>
          <w:p w:rsidR="00DB1607" w:rsidRDefault="00DB160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60" w:type="dxa"/>
            <w:vMerge w:val="restart"/>
            <w:shd w:val="clear" w:color="auto" w:fill="FFFFFF" w:themeFill="background1"/>
          </w:tcPr>
          <w:p w:rsidR="009466F8" w:rsidRPr="0011456D" w:rsidRDefault="00DB1607" w:rsidP="009466F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="009466F8" w:rsidRPr="00132FBC">
              <w:rPr>
                <w:rFonts w:cs="Times New Roman"/>
                <w:color w:val="000000"/>
              </w:rPr>
              <w:t>R</w:t>
            </w:r>
            <w:r w:rsidR="009466F8" w:rsidRPr="0011456D">
              <w:rPr>
                <w:rFonts w:cs="Times New Roman"/>
                <w:color w:val="000000"/>
              </w:rPr>
              <w:t>epresenta conceptos básicos de la Estadística,</w:t>
            </w:r>
            <w:r w:rsidR="009466F8">
              <w:rPr>
                <w:rFonts w:cs="Times New Roman"/>
                <w:color w:val="000000"/>
              </w:rPr>
              <w:t xml:space="preserve"> mediante la caracterización de variables, a través de gráficos, tablas y medidas descriptivas,</w:t>
            </w:r>
            <w:r w:rsidR="009466F8" w:rsidRPr="0011456D">
              <w:rPr>
                <w:rFonts w:cs="Times New Roman"/>
                <w:color w:val="000000"/>
              </w:rPr>
              <w:t xml:space="preserve"> e</w:t>
            </w:r>
            <w:r w:rsidR="009466F8" w:rsidRPr="00132FBC">
              <w:rPr>
                <w:rFonts w:cs="Times New Roman"/>
                <w:color w:val="000000"/>
              </w:rPr>
              <w:t>structura argumentos</w:t>
            </w:r>
            <w:r w:rsidR="009466F8" w:rsidRPr="0011456D">
              <w:rPr>
                <w:rFonts w:cs="Times New Roman"/>
                <w:color w:val="000000"/>
              </w:rPr>
              <w:t xml:space="preserve"> y</w:t>
            </w:r>
            <w:r w:rsidR="009466F8">
              <w:rPr>
                <w:rFonts w:cs="Times New Roman"/>
                <w:color w:val="000000"/>
              </w:rPr>
              <w:t xml:space="preserve"> verifica</w:t>
            </w:r>
            <w:r w:rsidR="009466F8" w:rsidRPr="00721290">
              <w:rPr>
                <w:rFonts w:cs="Times New Roman"/>
                <w:color w:val="000000"/>
              </w:rPr>
              <w:t xml:space="preserve"> los resultado</w:t>
            </w:r>
            <w:r w:rsidR="009466F8">
              <w:rPr>
                <w:rFonts w:cs="Times New Roman"/>
                <w:color w:val="000000"/>
              </w:rPr>
              <w:t>s a la luz del problema cotidianos.</w:t>
            </w:r>
          </w:p>
          <w:p w:rsidR="00DB1607" w:rsidRPr="004C623E" w:rsidRDefault="00DB1607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466F8" w:rsidRPr="00037CA3" w:rsidRDefault="00DB1607" w:rsidP="009466F8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="009466F8" w:rsidRPr="00037CA3">
              <w:t>Modela usando un lenguaje escrito, algebraico, gráfico, pictórico, expresa patrones en el lenguaje  estadístico y g</w:t>
            </w:r>
            <w:r w:rsidR="009466F8" w:rsidRPr="00721290">
              <w:rPr>
                <w:rFonts w:cs="Times New Roman"/>
                <w:color w:val="000000"/>
              </w:rPr>
              <w:t xml:space="preserve">eneraliza estrategias para la </w:t>
            </w:r>
            <w:r w:rsidR="009466F8">
              <w:rPr>
                <w:rFonts w:cs="Times New Roman"/>
                <w:color w:val="000000"/>
              </w:rPr>
              <w:t>caracterización de  variables estadísticas, mediante el cálculo e interpretación de medidas descriptivas.</w:t>
            </w:r>
          </w:p>
          <w:p w:rsidR="00DB1607" w:rsidRPr="004C623E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DB1607" w:rsidRPr="00C6222B" w:rsidRDefault="00DB1607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</w:t>
            </w:r>
            <w:r w:rsidRPr="00C6222B">
              <w:rPr>
                <w:rFonts w:cstheme="minorHAnsi"/>
                <w:szCs w:val="24"/>
              </w:rPr>
              <w:lastRenderedPageBreak/>
              <w:t>correctamente el uniforme y llevando su cuaderno en orden.</w:t>
            </w:r>
          </w:p>
          <w:p w:rsidR="00DB1607" w:rsidRPr="00C6222B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DB1607" w:rsidRPr="004C623E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:rsidR="00DB1607" w:rsidRPr="004879E2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Pr="004879E2">
              <w:rPr>
                <w:sz w:val="24"/>
                <w:szCs w:val="24"/>
              </w:rPr>
              <w:t>onceptos básicos</w:t>
            </w:r>
          </w:p>
          <w:p w:rsidR="00DB1607" w:rsidRPr="00F974CE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Medidas de tendencia central.</w:t>
            </w:r>
          </w:p>
          <w:p w:rsidR="00DB1607" w:rsidRPr="00F974CE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Medidas de Posición</w:t>
            </w:r>
          </w:p>
          <w:p w:rsidR="0032648B" w:rsidRPr="0032648B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Diagrama de caja</w:t>
            </w:r>
          </w:p>
          <w:p w:rsidR="00DB1607" w:rsidRPr="0032648B" w:rsidRDefault="00DB1607" w:rsidP="0032648B">
            <w:pPr>
              <w:pStyle w:val="Prrafodelista"/>
              <w:numPr>
                <w:ilvl w:val="0"/>
                <w:numId w:val="20"/>
              </w:numPr>
              <w:ind w:left="468"/>
              <w:rPr>
                <w:szCs w:val="24"/>
              </w:rPr>
            </w:pPr>
            <w:r w:rsidRPr="0032648B">
              <w:rPr>
                <w:sz w:val="24"/>
                <w:szCs w:val="24"/>
              </w:rPr>
              <w:t xml:space="preserve">Medidas de </w:t>
            </w:r>
            <w:r w:rsidR="0032648B" w:rsidRPr="0032648B">
              <w:rPr>
                <w:sz w:val="24"/>
                <w:szCs w:val="24"/>
              </w:rPr>
              <w:t>dispersión</w:t>
            </w:r>
            <w:r w:rsidR="0032648B">
              <w:rPr>
                <w:sz w:val="24"/>
                <w:szCs w:val="24"/>
              </w:rPr>
              <w:t>.</w:t>
            </w:r>
          </w:p>
          <w:p w:rsidR="00DB1607" w:rsidRPr="004879E2" w:rsidRDefault="00DB1607" w:rsidP="00CB02FF">
            <w:pPr>
              <w:pStyle w:val="Prrafodelista"/>
              <w:ind w:left="468"/>
              <w:rPr>
                <w:szCs w:val="24"/>
              </w:rPr>
            </w:pPr>
          </w:p>
          <w:p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DB1607" w:rsidRPr="003712C5" w:rsidTr="00DB1607">
        <w:trPr>
          <w:trHeight w:val="266"/>
          <w:jc w:val="center"/>
        </w:trPr>
        <w:tc>
          <w:tcPr>
            <w:tcW w:w="5045" w:type="dxa"/>
            <w:vMerge/>
            <w:shd w:val="clear" w:color="auto" w:fill="EEECE1" w:themeFill="background2"/>
          </w:tcPr>
          <w:p w:rsidR="00DB1607" w:rsidRPr="003712C5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EECE1" w:themeFill="background2"/>
          </w:tcPr>
          <w:p w:rsidR="00DB1607" w:rsidRPr="004C623E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10" w:type="dxa"/>
            <w:shd w:val="clear" w:color="auto" w:fill="EEECE1" w:themeFill="background2"/>
          </w:tcPr>
          <w:p w:rsidR="00DB1607" w:rsidRPr="004C623E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60" w:type="dxa"/>
            <w:vMerge/>
            <w:shd w:val="clear" w:color="auto" w:fill="FFFFFF" w:themeFill="background1"/>
          </w:tcPr>
          <w:p w:rsidR="00DB1607" w:rsidRDefault="00DB1607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:rsidR="00DB1607" w:rsidRPr="00C00911" w:rsidRDefault="00DB1607" w:rsidP="002E1E7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1607" w:rsidRPr="003712C5" w:rsidTr="00DB1607">
        <w:trPr>
          <w:trHeight w:val="376"/>
          <w:jc w:val="center"/>
        </w:trPr>
        <w:tc>
          <w:tcPr>
            <w:tcW w:w="5045" w:type="dxa"/>
            <w:vMerge w:val="restart"/>
            <w:shd w:val="clear" w:color="auto" w:fill="EEECE1" w:themeFill="background2"/>
          </w:tcPr>
          <w:p w:rsidR="00DB1607" w:rsidRDefault="00DB1607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B1607" w:rsidRPr="004F4616" w:rsidRDefault="00DB1607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11" w:type="dxa"/>
            <w:shd w:val="clear" w:color="auto" w:fill="EEECE1" w:themeFill="background2"/>
          </w:tcPr>
          <w:p w:rsidR="00DB1607" w:rsidRPr="004C623E" w:rsidRDefault="00DB160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10" w:type="dxa"/>
            <w:shd w:val="clear" w:color="auto" w:fill="EEECE1" w:themeFill="background2"/>
          </w:tcPr>
          <w:p w:rsidR="00DB1607" w:rsidRPr="00B80DDA" w:rsidRDefault="00DB160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60" w:type="dxa"/>
            <w:vMerge/>
            <w:shd w:val="clear" w:color="auto" w:fill="FFFFFF" w:themeFill="background1"/>
          </w:tcPr>
          <w:p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DB1607" w:rsidRPr="003712C5" w:rsidTr="00AF35A5">
        <w:trPr>
          <w:trHeight w:val="1894"/>
          <w:jc w:val="center"/>
        </w:trPr>
        <w:tc>
          <w:tcPr>
            <w:tcW w:w="504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DB1607" w:rsidRPr="008B614A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:rsidR="00DB1607" w:rsidRDefault="00DB1607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9</w:t>
            </w:r>
          </w:p>
          <w:p w:rsidR="00DB1607" w:rsidRPr="00CB02FF" w:rsidRDefault="00DB1607" w:rsidP="00CB02FF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DB1607" w:rsidRPr="00CB02FF" w:rsidRDefault="00DB1607" w:rsidP="00CB02FF">
            <w:pPr>
              <w:rPr>
                <w:szCs w:val="20"/>
              </w:rPr>
            </w:pPr>
            <w:r w:rsidRPr="00CB02FF">
              <w:rPr>
                <w:szCs w:val="20"/>
              </w:rPr>
              <w:t>Define el plan de recolección de la información, en el que se incluye: definición de población y muestra, método para recolectar la información (encuestas, observaciones o experimentos simples), variables a estudiar.</w:t>
            </w:r>
          </w:p>
          <w:p w:rsidR="00DB1607" w:rsidRPr="00CB02FF" w:rsidRDefault="00DB1607" w:rsidP="00CB02FF">
            <w:pPr>
              <w:rPr>
                <w:szCs w:val="20"/>
              </w:rPr>
            </w:pPr>
          </w:p>
          <w:p w:rsidR="00DB1607" w:rsidRPr="00CB02FF" w:rsidRDefault="00DB1607" w:rsidP="00CB02FF">
            <w:pPr>
              <w:rPr>
                <w:rFonts w:cstheme="minorHAnsi"/>
                <w:b/>
                <w:sz w:val="24"/>
              </w:rPr>
            </w:pPr>
            <w:r w:rsidRPr="00CB02FF">
              <w:rPr>
                <w:szCs w:val="20"/>
              </w:rPr>
              <w:t xml:space="preserve"> </w:t>
            </w:r>
            <w:r w:rsidRPr="00CB02FF">
              <w:rPr>
                <w:rFonts w:cs="AvantGarde Bk BT"/>
                <w:szCs w:val="20"/>
              </w:rPr>
              <w:t>Elabora gráficos de dispersión usando software adecuado como Excel y analiza las relaciones que se visibilizan en el gráfico.</w:t>
            </w:r>
          </w:p>
          <w:p w:rsidR="00DB1607" w:rsidRDefault="00DB1607" w:rsidP="00C43821">
            <w:pPr>
              <w:rPr>
                <w:rFonts w:cstheme="minorHAnsi"/>
              </w:rPr>
            </w:pPr>
          </w:p>
          <w:p w:rsidR="00DB1607" w:rsidRPr="009466F8" w:rsidRDefault="00DB1607" w:rsidP="00630D67">
            <w:pPr>
              <w:rPr>
                <w:rFonts w:cstheme="minorHAnsi"/>
              </w:rPr>
            </w:pPr>
            <w:r w:rsidRPr="00640252">
              <w:rPr>
                <w:szCs w:val="20"/>
              </w:rPr>
              <w:lastRenderedPageBreak/>
              <w:t>Usa adecuadamente la desviación estándar, la media el coeficiente de variación y el de correlación para dar respuesta a la pregunta planteada</w:t>
            </w:r>
            <w:r w:rsidRPr="0064025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B1607" w:rsidRPr="008B614A" w:rsidRDefault="00DB1607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lastRenderedPageBreak/>
              <w:t>DBA N° 1</w:t>
            </w:r>
          </w:p>
          <w:p w:rsidR="00DB1607" w:rsidRPr="00E46145" w:rsidRDefault="00DB1607" w:rsidP="00E46145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DB1607" w:rsidRPr="00E46145" w:rsidRDefault="00DB1607" w:rsidP="00E46145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:rsidR="00DB1607" w:rsidRPr="008B614A" w:rsidRDefault="00DB1607" w:rsidP="00FB48B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DB1607" w:rsidRPr="003712C5" w:rsidTr="00DB1607">
        <w:trPr>
          <w:trHeight w:val="2882"/>
          <w:jc w:val="center"/>
        </w:trPr>
        <w:tc>
          <w:tcPr>
            <w:tcW w:w="5045" w:type="dxa"/>
          </w:tcPr>
          <w:p w:rsidR="00DB1607" w:rsidRPr="00247726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Interpreto y comparo resultados de estudios con información estadística provenientes de medios de comunicación.</w:t>
            </w:r>
          </w:p>
          <w:p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Justifico o refuto inferencias basadas en razonamientos estadísticos a partir de resultados de estudios publicados en los medios o diseñados en el ámbito escolar.</w:t>
            </w:r>
          </w:p>
          <w:p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:rsidR="00DB1607" w:rsidRPr="00247726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Interpreto nociones básicas relacionadas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con el manejo de información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como población, muestra, variable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aleatoria, distribución de frecuencias,</w:t>
            </w:r>
          </w:p>
          <w:p w:rsidR="00DB1607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proofErr w:type="gramStart"/>
            <w:r w:rsidRPr="00247726">
              <w:rPr>
                <w:rFonts w:cs="CheltenhamStd-LightCond"/>
                <w:szCs w:val="20"/>
              </w:rPr>
              <w:t>parámetros</w:t>
            </w:r>
            <w:proofErr w:type="gramEnd"/>
            <w:r w:rsidRPr="00247726">
              <w:rPr>
                <w:rFonts w:cs="CheltenhamStd-LightCond"/>
                <w:szCs w:val="20"/>
              </w:rPr>
              <w:t xml:space="preserve"> y estadígrafos).</w:t>
            </w:r>
          </w:p>
          <w:p w:rsidR="00E6311B" w:rsidRPr="00247726" w:rsidRDefault="00E6311B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:rsidR="00DB1607" w:rsidRPr="00E6311B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lastRenderedPageBreak/>
              <w:t>Uso comprensivamente algunas medidas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de centralización, localización,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dispersión y correlación (percentiles,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cuartiles, centralidad, distancia,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rango, vari</w:t>
            </w:r>
            <w:r w:rsidR="00E6311B">
              <w:rPr>
                <w:rFonts w:cs="CheltenhamStd-LightCond"/>
                <w:szCs w:val="20"/>
              </w:rPr>
              <w:t>anza, covarianza y normalidad).</w:t>
            </w:r>
          </w:p>
        </w:tc>
        <w:tc>
          <w:tcPr>
            <w:tcW w:w="2411" w:type="dxa"/>
            <w:vMerge/>
          </w:tcPr>
          <w:p w:rsidR="00DB1607" w:rsidRPr="008B614A" w:rsidRDefault="00DB160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DB1607" w:rsidRPr="008B614A" w:rsidRDefault="00DB160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FFFFFF" w:themeFill="background1"/>
          </w:tcPr>
          <w:p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:rsidR="00DB1607" w:rsidRPr="00525000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4C677E">
        <w:trPr>
          <w:trHeight w:val="55"/>
          <w:jc w:val="center"/>
        </w:trPr>
        <w:tc>
          <w:tcPr>
            <w:tcW w:w="7456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70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29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4C677E">
        <w:trPr>
          <w:trHeight w:val="160"/>
          <w:jc w:val="center"/>
        </w:trPr>
        <w:tc>
          <w:tcPr>
            <w:tcW w:w="7456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770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333B9" w:rsidRPr="004D00FD" w:rsidRDefault="000333B9" w:rsidP="004C677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29" w:type="dxa"/>
            <w:shd w:val="clear" w:color="auto" w:fill="FFFFFF" w:themeFill="background1"/>
          </w:tcPr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4C677E">
        <w:trPr>
          <w:trHeight w:val="160"/>
          <w:jc w:val="center"/>
        </w:trPr>
        <w:tc>
          <w:tcPr>
            <w:tcW w:w="15955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4C677E">
        <w:trPr>
          <w:trHeight w:val="160"/>
          <w:jc w:val="center"/>
        </w:trPr>
        <w:tc>
          <w:tcPr>
            <w:tcW w:w="159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4C677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4C677E" w:rsidRDefault="004C677E" w:rsidP="004C677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4C677E" w:rsidRDefault="004C677E" w:rsidP="004C677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D18F7" w:rsidRDefault="008D18F7" w:rsidP="009466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2648B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2648B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2648B" w:rsidRDefault="0032648B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466F8" w:rsidRDefault="0032648B" w:rsidP="009466F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="009466F8" w:rsidRPr="002D6BB8">
              <w:rPr>
                <w:rFonts w:cs="Times New Roman"/>
                <w:color w:val="000000"/>
              </w:rPr>
              <w:t>Inte</w:t>
            </w:r>
            <w:r w:rsidR="009466F8" w:rsidRPr="00E300F1">
              <w:rPr>
                <w:rFonts w:cs="Times New Roman"/>
                <w:color w:val="000000"/>
              </w:rPr>
              <w:t xml:space="preserve">rpreta expresiones matemáticas acerca de medidas de </w:t>
            </w:r>
            <w:r w:rsidR="009466F8">
              <w:rPr>
                <w:rFonts w:cs="Times New Roman"/>
                <w:color w:val="000000"/>
              </w:rPr>
              <w:t xml:space="preserve">dispersión y análisis de regresión, </w:t>
            </w:r>
            <w:r w:rsidR="009466F8" w:rsidRPr="00E300F1">
              <w:rPr>
                <w:rFonts w:cs="Times New Roman"/>
                <w:color w:val="000000"/>
              </w:rPr>
              <w:t>explora ejemplos y j</w:t>
            </w:r>
            <w:r w:rsidR="009466F8"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="009466F8" w:rsidRPr="00E300F1">
              <w:rPr>
                <w:rFonts w:cs="Times New Roman"/>
                <w:color w:val="000000"/>
              </w:rPr>
              <w:t>de</w:t>
            </w:r>
            <w:r w:rsidR="009466F8" w:rsidRPr="002D6BB8">
              <w:rPr>
                <w:rFonts w:cs="Times New Roman"/>
                <w:color w:val="000000"/>
              </w:rPr>
              <w:t xml:space="preserve"> problema</w:t>
            </w:r>
            <w:r w:rsidR="009466F8" w:rsidRPr="00E300F1">
              <w:rPr>
                <w:rFonts w:cs="Times New Roman"/>
                <w:color w:val="000000"/>
              </w:rPr>
              <w:t>s de aplicación</w:t>
            </w:r>
            <w:r w:rsidR="009466F8">
              <w:rPr>
                <w:rFonts w:cs="Times New Roman"/>
                <w:color w:val="000000"/>
              </w:rPr>
              <w:t xml:space="preserve"> y toma de decisiones</w:t>
            </w:r>
            <w:r w:rsidR="009466F8" w:rsidRPr="002D6BB8">
              <w:rPr>
                <w:rFonts w:cs="Times New Roman"/>
                <w:color w:val="000000"/>
              </w:rPr>
              <w:t xml:space="preserve">. </w:t>
            </w:r>
          </w:p>
          <w:p w:rsidR="009466F8" w:rsidRPr="002D6BB8" w:rsidRDefault="009466F8" w:rsidP="009466F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466F8" w:rsidRPr="00037CA3" w:rsidRDefault="0032648B" w:rsidP="009466F8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="009466F8" w:rsidRPr="00037CA3">
              <w:t>Modela usando un lenguaje escrito, algebraico, gráfico, pictórico, expresa patrones en el lenguaje  estadístico y g</w:t>
            </w:r>
            <w:r w:rsidR="009466F8"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 w:rsidR="009466F8">
              <w:rPr>
                <w:rFonts w:cs="Times New Roman"/>
                <w:color w:val="000000"/>
              </w:rPr>
              <w:t xml:space="preserve">e interpretación </w:t>
            </w:r>
            <w:r w:rsidR="009466F8" w:rsidRPr="00721290">
              <w:rPr>
                <w:rFonts w:cs="Times New Roman"/>
                <w:color w:val="000000"/>
              </w:rPr>
              <w:t xml:space="preserve">de </w:t>
            </w:r>
            <w:r w:rsidR="009466F8" w:rsidRPr="00721290">
              <w:rPr>
                <w:rFonts w:cs="Times New Roman"/>
                <w:color w:val="000000"/>
              </w:rPr>
              <w:lastRenderedPageBreak/>
              <w:t xml:space="preserve">problemas </w:t>
            </w:r>
            <w:r w:rsidR="009466F8">
              <w:rPr>
                <w:rFonts w:cs="Times New Roman"/>
                <w:color w:val="000000"/>
              </w:rPr>
              <w:t>con medidas de dispersión.</w:t>
            </w:r>
          </w:p>
          <w:p w:rsidR="009466F8" w:rsidRDefault="009466F8" w:rsidP="00507EC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32648B" w:rsidRPr="00C6222B" w:rsidRDefault="0032648B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32648B" w:rsidRDefault="0032648B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2648B" w:rsidRPr="004C623E" w:rsidRDefault="0032648B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Tabla de contingencia</w:t>
            </w:r>
          </w:p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marginal</w:t>
            </w:r>
          </w:p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dispersión</w:t>
            </w:r>
          </w:p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Covarianza</w:t>
            </w:r>
          </w:p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Coeficiente de correlación lineal o de </w:t>
            </w:r>
            <w:proofErr w:type="spellStart"/>
            <w:r>
              <w:rPr>
                <w:sz w:val="24"/>
                <w:szCs w:val="24"/>
              </w:rPr>
              <w:t>pearson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311B" w:rsidRDefault="00E6311B" w:rsidP="00E6311B">
            <w:pPr>
              <w:rPr>
                <w:sz w:val="24"/>
                <w:szCs w:val="24"/>
              </w:rPr>
            </w:pPr>
          </w:p>
          <w:p w:rsidR="0032648B" w:rsidRPr="00525000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  <w:p w:rsidR="0032648B" w:rsidRPr="003712C5" w:rsidRDefault="0032648B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32648B" w:rsidRPr="003712C5" w:rsidRDefault="0032648B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648B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32648B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2648B" w:rsidRPr="004C623E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2648B" w:rsidRPr="004C623E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2648B" w:rsidRDefault="0032648B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2648B" w:rsidRPr="00C00911" w:rsidRDefault="0032648B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648B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2648B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2648B" w:rsidRPr="004F4616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32648B" w:rsidRPr="004C623E" w:rsidRDefault="0032648B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2648B" w:rsidRPr="00B80DDA" w:rsidRDefault="0032648B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2648B" w:rsidRPr="003712C5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2648B" w:rsidRPr="003712C5" w:rsidTr="00586A00">
        <w:trPr>
          <w:trHeight w:val="2934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32648B" w:rsidRPr="004F4616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32648B" w:rsidRPr="00EB1965" w:rsidRDefault="0032648B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8</w:t>
            </w:r>
          </w:p>
          <w:p w:rsidR="00E6311B" w:rsidRPr="00E6311B" w:rsidRDefault="00E6311B" w:rsidP="00E6311B">
            <w:r w:rsidRPr="00E6311B">
              <w:t>En situaciones matemáticas plantea preguntas que indagan por la correlación o la asociación entre variables.</w:t>
            </w:r>
          </w:p>
          <w:p w:rsidR="00E6311B" w:rsidRPr="00E6311B" w:rsidRDefault="00E6311B" w:rsidP="00E6311B">
            <w:pPr>
              <w:autoSpaceDE w:val="0"/>
              <w:autoSpaceDN w:val="0"/>
              <w:adjustRightInd w:val="0"/>
              <w:jc w:val="left"/>
              <w:rPr>
                <w:rFonts w:cs="AvantGarde Bk BT"/>
                <w:color w:val="000000"/>
              </w:rPr>
            </w:pPr>
          </w:p>
          <w:p w:rsidR="00E6311B" w:rsidRPr="00E6311B" w:rsidRDefault="00E6311B" w:rsidP="00E6311B">
            <w:r w:rsidRPr="00E6311B">
              <w:t xml:space="preserve">Elabora gráficos de dispersión usando </w:t>
            </w:r>
            <w:r w:rsidRPr="00E6311B">
              <w:lastRenderedPageBreak/>
              <w:t>software adecuado como Excel y analiza las relaciones que se visibilizan en el gráfico.</w:t>
            </w:r>
          </w:p>
          <w:p w:rsidR="00E6311B" w:rsidRPr="00E6311B" w:rsidRDefault="00E6311B" w:rsidP="00E6311B"/>
          <w:p w:rsidR="00E6311B" w:rsidRPr="00E6311B" w:rsidRDefault="00E6311B" w:rsidP="00E6311B">
            <w:pPr>
              <w:rPr>
                <w:rFonts w:cs="Wingdings"/>
              </w:rPr>
            </w:pPr>
            <w:r w:rsidRPr="00E6311B">
              <w:rPr>
                <w:rFonts w:cs="AvantGarde Bk BT"/>
              </w:rPr>
              <w:t xml:space="preserve">Expresa cualitativamente las relaciones entre las variables, para lo cual utiliza su conocimiento de los modelos lineales. </w:t>
            </w:r>
          </w:p>
          <w:p w:rsidR="00E6311B" w:rsidRPr="00E6311B" w:rsidRDefault="00E6311B" w:rsidP="00E6311B">
            <w:pPr>
              <w:rPr>
                <w:rFonts w:cs="Wingdings"/>
              </w:rPr>
            </w:pPr>
          </w:p>
          <w:p w:rsidR="00E6311B" w:rsidRPr="00E6311B" w:rsidRDefault="00E6311B" w:rsidP="00E6311B">
            <w:pPr>
              <w:pStyle w:val="Default"/>
              <w:rPr>
                <w:rFonts w:asciiTheme="minorHAnsi" w:hAnsiTheme="minorHAnsi" w:cs="AvantGarde Bk BT"/>
                <w:sz w:val="22"/>
                <w:szCs w:val="22"/>
              </w:rPr>
            </w:pPr>
            <w:r w:rsidRPr="00E6311B">
              <w:rPr>
                <w:rFonts w:asciiTheme="minorHAnsi" w:hAnsiTheme="minorHAnsi" w:cs="AvantGarde Bk BT"/>
                <w:sz w:val="22"/>
                <w:szCs w:val="22"/>
              </w:rPr>
              <w:t xml:space="preserve">Usa adecuadamente la desviación estándar, la media el coeficiente de variación y el de correlación para dar respuesta a la pregunta </w:t>
            </w:r>
          </w:p>
          <w:p w:rsidR="009466F8" w:rsidRPr="00E6311B" w:rsidRDefault="00E6311B" w:rsidP="00586A00">
            <w:pPr>
              <w:rPr>
                <w:rFonts w:cs="AvantGarde Bk BT"/>
                <w:sz w:val="20"/>
                <w:lang w:val="es-CO"/>
              </w:rPr>
            </w:pPr>
            <w:proofErr w:type="gramStart"/>
            <w:r w:rsidRPr="00E6311B">
              <w:t>planteada</w:t>
            </w:r>
            <w:proofErr w:type="gramEnd"/>
            <w:r w:rsidRPr="00E6311B"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2648B" w:rsidRDefault="0032648B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32648B" w:rsidRPr="00E46145" w:rsidRDefault="0032648B" w:rsidP="004C677E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:rsidR="0032648B" w:rsidRPr="00975899" w:rsidRDefault="0032648B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648B" w:rsidRPr="003712C5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2648B" w:rsidRPr="003712C5" w:rsidTr="001A11F3">
        <w:trPr>
          <w:trHeight w:val="3516"/>
          <w:jc w:val="center"/>
        </w:trPr>
        <w:tc>
          <w:tcPr>
            <w:tcW w:w="5075" w:type="dxa"/>
          </w:tcPr>
          <w:p w:rsidR="0032648B" w:rsidRPr="00D21CA0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D21CA0">
              <w:rPr>
                <w:rFonts w:cs="CheltenhamStd-LightCond"/>
                <w:szCs w:val="20"/>
              </w:rPr>
              <w:lastRenderedPageBreak/>
              <w:t>Describo tendencias que se observan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en conjuntos de variables relacionadas.</w:t>
            </w:r>
          </w:p>
          <w:p w:rsidR="00D21CA0" w:rsidRPr="00D21CA0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D21CA0" w:rsidRPr="008D18F7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D21CA0">
              <w:rPr>
                <w:rFonts w:cs="CheltenhamStd-LightCond"/>
                <w:szCs w:val="20"/>
              </w:rPr>
              <w:t>Uso comprensivamente algunas medidas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 xml:space="preserve">de </w:t>
            </w:r>
            <w:r>
              <w:rPr>
                <w:rFonts w:cs="CheltenhamStd-LightCond"/>
                <w:szCs w:val="20"/>
              </w:rPr>
              <w:t>c</w:t>
            </w:r>
            <w:r w:rsidRPr="00D21CA0">
              <w:rPr>
                <w:rFonts w:cs="CheltenhamStd-LightCond"/>
                <w:szCs w:val="20"/>
              </w:rPr>
              <w:t>entralización, localización,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dispersión y correlación (percentiles,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cuartiles, centralidad, distancia,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rango, varianza, covarianza y normalidad).</w:t>
            </w:r>
          </w:p>
        </w:tc>
        <w:tc>
          <w:tcPr>
            <w:tcW w:w="2424" w:type="dxa"/>
            <w:vMerge/>
          </w:tcPr>
          <w:p w:rsidR="0032648B" w:rsidRPr="004C623E" w:rsidRDefault="0032648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2648B" w:rsidRPr="004C623E" w:rsidRDefault="0032648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2648B" w:rsidRPr="00525000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8E2DAD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8E2DAD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8E2DAD" w:rsidRDefault="008E2DAD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8E2DAD" w:rsidRPr="00BC0222" w:rsidRDefault="008E2DAD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8E2DAD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8E2DAD" w:rsidRPr="00721290" w:rsidRDefault="008E2DAD" w:rsidP="00BA4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probabilidades.</w:t>
            </w:r>
          </w:p>
          <w:p w:rsidR="008E2DAD" w:rsidRPr="004C623E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8E2DAD" w:rsidRPr="00C6222B" w:rsidRDefault="008E2DAD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8E2DAD" w:rsidRPr="00C6222B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8E2DAD" w:rsidRPr="004C623E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8E2DAD" w:rsidRPr="008E2DAD" w:rsidRDefault="008E2DAD" w:rsidP="008E2DAD">
            <w:pPr>
              <w:pStyle w:val="Prrafodelista"/>
              <w:numPr>
                <w:ilvl w:val="0"/>
                <w:numId w:val="20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E2DAD">
              <w:rPr>
                <w:rFonts w:cstheme="minorHAnsi"/>
                <w:sz w:val="24"/>
                <w:szCs w:val="24"/>
              </w:rPr>
              <w:t>Teoría de la probabilidad.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Experimentos aleatorios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Espacio </w:t>
            </w:r>
            <w:proofErr w:type="spellStart"/>
            <w:r>
              <w:rPr>
                <w:sz w:val="24"/>
                <w:szCs w:val="24"/>
              </w:rPr>
              <w:t>muestral</w:t>
            </w:r>
            <w:proofErr w:type="spellEnd"/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Eventos y tipos de eventos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del árbol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entre eventos.</w:t>
            </w:r>
          </w:p>
          <w:p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2DAD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8E2DAD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8E2DAD" w:rsidRPr="004C623E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8E2DAD" w:rsidRPr="004C623E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8E2DAD" w:rsidRDefault="008E2DAD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8E2DAD" w:rsidRPr="00C00911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2DAD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8E2DAD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DAD" w:rsidRPr="004F4616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8E2DAD" w:rsidRPr="004C623E" w:rsidRDefault="008E2DAD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8E2DAD" w:rsidRPr="00B80DDA" w:rsidRDefault="008E2DAD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E2DAD" w:rsidRPr="003712C5" w:rsidTr="0032741F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8E2DAD" w:rsidRPr="004F4616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8E2DAD" w:rsidRDefault="008E2DAD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:rsidR="008E2DAD" w:rsidRDefault="008E2DAD" w:rsidP="00516270">
            <w:pPr>
              <w:rPr>
                <w:rFonts w:cstheme="minorHAnsi"/>
                <w:b/>
                <w:szCs w:val="20"/>
              </w:rPr>
            </w:pPr>
          </w:p>
          <w:p w:rsidR="008E2DAD" w:rsidRDefault="008E2DAD" w:rsidP="008E2DAD">
            <w:pPr>
              <w:rPr>
                <w:rFonts w:ascii="AvantGarde Bk BT" w:hAnsi="AvantGarde Bk BT"/>
                <w:sz w:val="20"/>
                <w:szCs w:val="20"/>
              </w:rPr>
            </w:pPr>
            <w:r w:rsidRPr="008E2DAD">
              <w:rPr>
                <w:rFonts w:ascii="AvantGarde Bk BT" w:hAnsi="AvantGarde Bk BT"/>
                <w:sz w:val="20"/>
                <w:szCs w:val="20"/>
              </w:rPr>
              <w:t xml:space="preserve">Propone problemas a estudiar en variedad de situaciones aleatorias. </w:t>
            </w:r>
          </w:p>
          <w:p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  <w:r w:rsidRPr="008E2DAD">
              <w:rPr>
                <w:rFonts w:ascii="AvantGarde Bk BT" w:hAnsi="AvantGarde Bk BT" w:cs="AvantGarde Bk BT"/>
                <w:sz w:val="20"/>
                <w:szCs w:val="20"/>
              </w:rPr>
              <w:t xml:space="preserve">Reconoce los diferentes eventos que se proponen en una situación o problema. </w:t>
            </w:r>
          </w:p>
          <w:p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8E2DAD" w:rsidRDefault="008E2DAD" w:rsidP="008E2DAD">
            <w:pPr>
              <w:rPr>
                <w:rFonts w:cstheme="minorHAnsi"/>
                <w:b/>
                <w:szCs w:val="20"/>
              </w:rPr>
            </w:pPr>
            <w:r w:rsidRPr="008E2DAD">
              <w:rPr>
                <w:rFonts w:ascii="AvantGarde Bk BT" w:hAnsi="AvantGarde Bk BT" w:cs="AvantGarde Bk BT"/>
                <w:sz w:val="20"/>
                <w:szCs w:val="20"/>
              </w:rPr>
              <w:t>Interpreta y asigna la probabilidad de cada evento.</w:t>
            </w:r>
          </w:p>
          <w:p w:rsidR="008E2DAD" w:rsidRPr="00EB1965" w:rsidRDefault="008E2DAD" w:rsidP="002E1E7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2DAD" w:rsidRDefault="008E2DAD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DBA N° </w:t>
            </w:r>
            <w:r w:rsidR="00976FC7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76FC7" w:rsidRPr="00E46145" w:rsidRDefault="00976FC7" w:rsidP="00976FC7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E2DAD" w:rsidRPr="008F0AE3" w:rsidRDefault="008E2DAD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E2DAD" w:rsidRPr="00975899" w:rsidRDefault="008E2DAD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E2DAD" w:rsidRPr="003712C5" w:rsidTr="001A11F3">
        <w:trPr>
          <w:trHeight w:val="3516"/>
          <w:jc w:val="center"/>
        </w:trPr>
        <w:tc>
          <w:tcPr>
            <w:tcW w:w="5075" w:type="dxa"/>
          </w:tcPr>
          <w:p w:rsidR="008E2DAD" w:rsidRPr="002A1749" w:rsidRDefault="008E2DAD" w:rsidP="008E2DAD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Interpreto nociones básicas relacionadas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con el manejo de información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como población, muestra, variable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aleatoria, distribución de frecuencias,</w:t>
            </w:r>
          </w:p>
          <w:p w:rsidR="008E2DAD" w:rsidRPr="002A1749" w:rsidRDefault="008E2DAD" w:rsidP="008E2DAD">
            <w:pPr>
              <w:rPr>
                <w:rFonts w:cs="CheltenhamStd-LightCond"/>
                <w:szCs w:val="20"/>
              </w:rPr>
            </w:pPr>
            <w:proofErr w:type="gramStart"/>
            <w:r w:rsidRPr="002A1749">
              <w:rPr>
                <w:rFonts w:cs="CheltenhamStd-LightCond"/>
                <w:szCs w:val="20"/>
              </w:rPr>
              <w:t>parámetros</w:t>
            </w:r>
            <w:proofErr w:type="gramEnd"/>
            <w:r w:rsidRPr="002A1749">
              <w:rPr>
                <w:rFonts w:cs="CheltenhamStd-LightCond"/>
                <w:szCs w:val="20"/>
              </w:rPr>
              <w:t xml:space="preserve"> y estadígrafos).</w:t>
            </w:r>
          </w:p>
          <w:p w:rsidR="008E2DAD" w:rsidRPr="002A1749" w:rsidRDefault="008E2DAD" w:rsidP="008E2DAD">
            <w:pPr>
              <w:rPr>
                <w:rFonts w:cs="CheltenhamStd-LightCond"/>
                <w:szCs w:val="20"/>
              </w:rPr>
            </w:pPr>
          </w:p>
          <w:p w:rsidR="008E2DAD" w:rsidRPr="002A1749" w:rsidRDefault="008E2DAD" w:rsidP="008E2DAD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Interpreto conceptos de probabilidad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condicional e independencia de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eventos.</w:t>
            </w:r>
          </w:p>
          <w:p w:rsidR="008E2DAD" w:rsidRPr="001E0E76" w:rsidRDefault="008E2DAD" w:rsidP="008E2DAD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8E2DAD" w:rsidRPr="004C623E" w:rsidRDefault="008E2DAD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8E2DAD" w:rsidRPr="004C623E" w:rsidRDefault="008E2DAD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8E2DAD" w:rsidRPr="00525000" w:rsidRDefault="008E2DAD" w:rsidP="002E1E76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lastRenderedPageBreak/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 xml:space="preserve">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8D18F7" w:rsidRDefault="00527E03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</w:t>
      </w:r>
      <w:r w:rsidR="008D18F7">
        <w:rPr>
          <w:rFonts w:cstheme="minorHAnsi"/>
          <w:b/>
          <w:sz w:val="24"/>
          <w:szCs w:val="24"/>
          <w:u w:val="single"/>
        </w:rPr>
        <w:t xml:space="preserve">UARTO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893514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76FC7" w:rsidRPr="003712C5" w:rsidTr="00893514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76FC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76FC7" w:rsidRDefault="00976FC7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76FC7" w:rsidRPr="00BC0222" w:rsidRDefault="00976FC7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976FC7" w:rsidRDefault="00976FC7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976FC7" w:rsidRPr="00721290" w:rsidRDefault="00976FC7" w:rsidP="00E6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probabilidades y el uso de tablas de contingencia.</w:t>
            </w:r>
          </w:p>
          <w:p w:rsidR="00976FC7" w:rsidRPr="00536FF1" w:rsidRDefault="00976FC7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76FC7" w:rsidRPr="00C6222B" w:rsidRDefault="00976FC7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976FC7" w:rsidRPr="004C623E" w:rsidRDefault="00976FC7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76FC7" w:rsidRDefault="00976FC7" w:rsidP="00976FC7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Permutaciones, Combinaciones, Principio de la multiplicación.</w:t>
            </w:r>
          </w:p>
          <w:p w:rsidR="00976FC7" w:rsidRDefault="00976FC7" w:rsidP="00976FC7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Axiomas de la Probabilidad</w:t>
            </w:r>
          </w:p>
          <w:p w:rsidR="00976FC7" w:rsidRPr="00976FC7" w:rsidRDefault="00976FC7" w:rsidP="00976FC7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76FC7">
              <w:rPr>
                <w:sz w:val="24"/>
                <w:szCs w:val="24"/>
              </w:rPr>
              <w:t>Probabilidad condicional, conjunta y Marginal.</w:t>
            </w:r>
          </w:p>
        </w:tc>
      </w:tr>
      <w:tr w:rsidR="00976FC7" w:rsidRPr="003712C5" w:rsidTr="00893514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976FC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76FC7" w:rsidRPr="004C623E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76FC7" w:rsidRPr="004C623E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76FC7" w:rsidRDefault="00976FC7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76FC7" w:rsidRPr="00C00911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6FC7" w:rsidRPr="003712C5" w:rsidTr="00893514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76FC7" w:rsidRPr="004F4616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976FC7" w:rsidRPr="004C623E" w:rsidRDefault="00976FC7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76FC7" w:rsidRPr="00B80DDA" w:rsidRDefault="00976FC7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76FC7" w:rsidRPr="003712C5" w:rsidRDefault="00976FC7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76FC7" w:rsidRPr="003712C5" w:rsidTr="00893514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76FC7" w:rsidRPr="004F4616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76FC7" w:rsidRDefault="00976FC7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:rsidR="00976FC7" w:rsidRDefault="00976FC7" w:rsidP="00976FC7">
            <w:pPr>
              <w:rPr>
                <w:rFonts w:ascii="AvantGarde Bk BT" w:hAnsi="AvantGarde Bk BT"/>
                <w:sz w:val="20"/>
                <w:szCs w:val="20"/>
              </w:rPr>
            </w:pPr>
          </w:p>
          <w:p w:rsidR="00976FC7" w:rsidRPr="00976FC7" w:rsidRDefault="00976FC7" w:rsidP="00976FC7">
            <w:pPr>
              <w:rPr>
                <w:szCs w:val="20"/>
              </w:rPr>
            </w:pPr>
            <w:r w:rsidRPr="00976FC7">
              <w:rPr>
                <w:szCs w:val="20"/>
              </w:rPr>
              <w:t>Interpreta y asigna la probabilidad de cada evento.</w:t>
            </w:r>
          </w:p>
          <w:p w:rsidR="00976FC7" w:rsidRPr="00976FC7" w:rsidRDefault="00976FC7" w:rsidP="00976FC7">
            <w:pPr>
              <w:rPr>
                <w:szCs w:val="20"/>
              </w:rPr>
            </w:pPr>
          </w:p>
          <w:p w:rsidR="00976FC7" w:rsidRPr="00976FC7" w:rsidRDefault="00976FC7" w:rsidP="00976FC7">
            <w:pPr>
              <w:rPr>
                <w:rFonts w:cstheme="minorHAnsi"/>
                <w:b/>
                <w:sz w:val="24"/>
                <w:szCs w:val="20"/>
              </w:rPr>
            </w:pPr>
            <w:r w:rsidRPr="00976FC7">
              <w:rPr>
                <w:rFonts w:cs="AvantGarde Bk BT"/>
                <w:szCs w:val="20"/>
              </w:rPr>
              <w:t>Usa la probabilidad condicional de cada evento para decidir si son o no independientes.</w:t>
            </w:r>
          </w:p>
          <w:p w:rsidR="00976FC7" w:rsidRPr="00EB1965" w:rsidRDefault="00976FC7" w:rsidP="002E1E76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76FC7" w:rsidRPr="00E46145" w:rsidRDefault="00976FC7" w:rsidP="00976FC7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76FC7" w:rsidRPr="00E764BF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6FC7" w:rsidRPr="003712C5" w:rsidRDefault="00976FC7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76FC7" w:rsidRPr="003712C5" w:rsidTr="00893514">
        <w:trPr>
          <w:trHeight w:val="3516"/>
          <w:jc w:val="center"/>
        </w:trPr>
        <w:tc>
          <w:tcPr>
            <w:tcW w:w="5075" w:type="dxa"/>
          </w:tcPr>
          <w:p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976FC7">
              <w:rPr>
                <w:rFonts w:cs="CheltenhamStd-LightCond"/>
                <w:szCs w:val="20"/>
              </w:rPr>
              <w:t>Interpreto conceptos de probabilidad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condicional e independencia de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eventos.</w:t>
            </w:r>
          </w:p>
          <w:p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976FC7" w:rsidRP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976FC7">
              <w:rPr>
                <w:rFonts w:cs="CheltenhamStd-LightCond"/>
                <w:szCs w:val="20"/>
              </w:rPr>
              <w:t>Resuelvo y planteo problemas usando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conceptos básicos de conteo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y probabilidad (combinaciones,</w:t>
            </w:r>
          </w:p>
          <w:p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proofErr w:type="gramStart"/>
            <w:r w:rsidRPr="00976FC7">
              <w:rPr>
                <w:rFonts w:cs="CheltenhamStd-LightCond"/>
                <w:szCs w:val="20"/>
              </w:rPr>
              <w:t>permutaciones</w:t>
            </w:r>
            <w:proofErr w:type="gramEnd"/>
            <w:r w:rsidRPr="00976FC7">
              <w:rPr>
                <w:rFonts w:cs="CheltenhamStd-LightCond"/>
                <w:szCs w:val="20"/>
              </w:rPr>
              <w:t xml:space="preserve">, 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 xml:space="preserve">espacio </w:t>
            </w:r>
            <w:proofErr w:type="spellStart"/>
            <w:r w:rsidRPr="00976FC7">
              <w:rPr>
                <w:rFonts w:cs="CheltenhamStd-LightCond"/>
                <w:szCs w:val="20"/>
              </w:rPr>
              <w:t>muestral</w:t>
            </w:r>
            <w:proofErr w:type="spellEnd"/>
            <w:r w:rsidRPr="00976FC7">
              <w:rPr>
                <w:rFonts w:cs="CheltenhamStd-LightCond"/>
                <w:szCs w:val="20"/>
              </w:rPr>
              <w:t>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muestreo aleatorio, muestreo con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remplazo).</w:t>
            </w:r>
          </w:p>
          <w:p w:rsidR="00976FC7" w:rsidRP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976FC7" w:rsidRPr="007F69AB" w:rsidRDefault="00976FC7" w:rsidP="00976FC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976FC7">
              <w:rPr>
                <w:rFonts w:cs="CheltenhamStd-LightCond"/>
                <w:szCs w:val="20"/>
              </w:rPr>
              <w:t>Propongo inferencias a partir del estudio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de muestras probabilísticas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976FC7" w:rsidRPr="004C623E" w:rsidRDefault="00976FC7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76FC7" w:rsidRPr="004C623E" w:rsidRDefault="00976FC7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76FC7" w:rsidRPr="00525000" w:rsidRDefault="00976FC7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893514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893514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lastRenderedPageBreak/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 xml:space="preserve">las actividades que el docente diseñe </w:t>
            </w:r>
            <w:r w:rsidRPr="004D00FD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893514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89351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893514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893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527E03" w:rsidRDefault="00527E03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527E03" w:rsidTr="00527E03">
        <w:trPr>
          <w:trHeight w:val="70"/>
        </w:trPr>
        <w:tc>
          <w:tcPr>
            <w:tcW w:w="5000" w:type="pct"/>
            <w:shd w:val="clear" w:color="auto" w:fill="F2F2F2" w:themeFill="background1" w:themeFillShade="F2"/>
            <w:hideMark/>
          </w:tcPr>
          <w:p w:rsidR="00527E03" w:rsidRPr="00893514" w:rsidRDefault="00527E03" w:rsidP="00631767">
            <w:pPr>
              <w:rPr>
                <w:rFonts w:cstheme="minorHAnsi"/>
                <w:b/>
                <w:sz w:val="24"/>
                <w:szCs w:val="24"/>
              </w:rPr>
            </w:pPr>
            <w:r w:rsidRPr="00893514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527E03" w:rsidTr="00527E03">
        <w:trPr>
          <w:trHeight w:val="197"/>
        </w:trPr>
        <w:tc>
          <w:tcPr>
            <w:tcW w:w="5000" w:type="pct"/>
            <w:hideMark/>
          </w:tcPr>
          <w:p w:rsidR="00743F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43F03">
              <w:rPr>
                <w:rFonts w:cstheme="minorHAnsi"/>
                <w:sz w:val="24"/>
                <w:szCs w:val="24"/>
              </w:rPr>
              <w:t xml:space="preserve"> Representa conceptos básicos de la Estadística, mediante la caracterización de variables, a través de gráficos, tablas, histogramas, medidas de posición relativa, análisis de regresión y reconoció la probabilidad de ocurrencia de un evento</w:t>
            </w:r>
            <w:r w:rsidRPr="00743F03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743F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743F03">
              <w:rPr>
                <w:rFonts w:cstheme="minorHAnsi"/>
                <w:sz w:val="24"/>
                <w:szCs w:val="24"/>
              </w:rPr>
              <w:t>Modela usando un lenguaje escrito, algebraico, gráfico, pictórico, expresa patrones en el lenguaje estadístico y generaliza estrategias para la solución e interpretación de problemas estadísticos.</w:t>
            </w:r>
          </w:p>
          <w:p w:rsidR="00527E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743F03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3F03">
              <w:rPr>
                <w:rFonts w:cstheme="minorHAnsi"/>
                <w:sz w:val="24"/>
                <w:szCs w:val="24"/>
              </w:rPr>
              <w:t>una excelente presentación personal, al portar correctamente el uniforme y llevando su cuaderno en orden</w:t>
            </w:r>
            <w:r w:rsidRPr="00743F0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:rsidR="00527E03" w:rsidRDefault="00527E03" w:rsidP="009E6001">
      <w:pPr>
        <w:spacing w:line="240" w:lineRule="auto"/>
        <w:rPr>
          <w:rFonts w:cstheme="minorHAnsi"/>
          <w:sz w:val="24"/>
          <w:szCs w:val="24"/>
        </w:rPr>
      </w:pPr>
    </w:p>
    <w:p w:rsidR="00892998" w:rsidRPr="003712C5" w:rsidRDefault="00892998" w:rsidP="009E6001">
      <w:pPr>
        <w:spacing w:line="240" w:lineRule="auto"/>
        <w:rPr>
          <w:rFonts w:cstheme="minorHAnsi"/>
          <w:sz w:val="24"/>
          <w:szCs w:val="24"/>
        </w:rPr>
      </w:pPr>
    </w:p>
    <w:sectPr w:rsidR="00892998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13" w:rsidRDefault="00701D13">
      <w:pPr>
        <w:spacing w:after="0" w:line="240" w:lineRule="auto"/>
      </w:pPr>
      <w:r>
        <w:separator/>
      </w:r>
    </w:p>
  </w:endnote>
  <w:endnote w:type="continuationSeparator" w:id="0">
    <w:p w:rsidR="00701D13" w:rsidRDefault="0070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13" w:rsidRDefault="00701D13">
      <w:pPr>
        <w:spacing w:after="0" w:line="240" w:lineRule="auto"/>
      </w:pPr>
      <w:r>
        <w:separator/>
      </w:r>
    </w:p>
  </w:footnote>
  <w:footnote w:type="continuationSeparator" w:id="0">
    <w:p w:rsidR="00701D13" w:rsidRDefault="0070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002A1" w:rsidRDefault="004002A1" w:rsidP="004002A1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AREA DE MATEMÁTICAS</w:t>
    </w:r>
  </w:p>
  <w:p w:rsidR="004002A1" w:rsidRDefault="004002A1" w:rsidP="004002A1">
    <w:pPr>
      <w:pStyle w:val="Encabezado"/>
      <w:jc w:val="center"/>
      <w:rPr>
        <w:rFonts w:cstheme="minorHAnsi"/>
        <w:b/>
        <w:sz w:val="28"/>
        <w:szCs w:val="28"/>
      </w:rPr>
    </w:pPr>
  </w:p>
  <w:p w:rsidR="00B80DDA" w:rsidRPr="00B80DDA" w:rsidRDefault="00B80DDA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CDB8C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0D8865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37CA3"/>
    <w:rsid w:val="0005577C"/>
    <w:rsid w:val="00095FD1"/>
    <w:rsid w:val="000B1DAA"/>
    <w:rsid w:val="000B228D"/>
    <w:rsid w:val="000D7434"/>
    <w:rsid w:val="00107D1B"/>
    <w:rsid w:val="0011456D"/>
    <w:rsid w:val="00122D5E"/>
    <w:rsid w:val="00191C23"/>
    <w:rsid w:val="00194EB7"/>
    <w:rsid w:val="001E0E76"/>
    <w:rsid w:val="002026E4"/>
    <w:rsid w:val="00247726"/>
    <w:rsid w:val="0027280A"/>
    <w:rsid w:val="00274BF4"/>
    <w:rsid w:val="00280023"/>
    <w:rsid w:val="002814EC"/>
    <w:rsid w:val="00292841"/>
    <w:rsid w:val="002A1749"/>
    <w:rsid w:val="002B06A3"/>
    <w:rsid w:val="002E1E76"/>
    <w:rsid w:val="002F40AB"/>
    <w:rsid w:val="00300397"/>
    <w:rsid w:val="0032648B"/>
    <w:rsid w:val="00333340"/>
    <w:rsid w:val="00344F58"/>
    <w:rsid w:val="003712C5"/>
    <w:rsid w:val="003C1518"/>
    <w:rsid w:val="003D27F3"/>
    <w:rsid w:val="004002A1"/>
    <w:rsid w:val="00424797"/>
    <w:rsid w:val="004263E4"/>
    <w:rsid w:val="00443A02"/>
    <w:rsid w:val="00465774"/>
    <w:rsid w:val="00475AFD"/>
    <w:rsid w:val="00494078"/>
    <w:rsid w:val="0049790B"/>
    <w:rsid w:val="004B6F96"/>
    <w:rsid w:val="004C623E"/>
    <w:rsid w:val="004C677E"/>
    <w:rsid w:val="004D00FD"/>
    <w:rsid w:val="004F4616"/>
    <w:rsid w:val="005009D9"/>
    <w:rsid w:val="00503637"/>
    <w:rsid w:val="00507EC3"/>
    <w:rsid w:val="00515BBC"/>
    <w:rsid w:val="00516270"/>
    <w:rsid w:val="00520A55"/>
    <w:rsid w:val="0052401D"/>
    <w:rsid w:val="00525000"/>
    <w:rsid w:val="00527E03"/>
    <w:rsid w:val="00531509"/>
    <w:rsid w:val="00536FF1"/>
    <w:rsid w:val="00571D06"/>
    <w:rsid w:val="00586626"/>
    <w:rsid w:val="00586A00"/>
    <w:rsid w:val="005C47C5"/>
    <w:rsid w:val="005F0EDE"/>
    <w:rsid w:val="0060734E"/>
    <w:rsid w:val="00615E8D"/>
    <w:rsid w:val="00630D67"/>
    <w:rsid w:val="00640252"/>
    <w:rsid w:val="006427E3"/>
    <w:rsid w:val="00654936"/>
    <w:rsid w:val="00654E68"/>
    <w:rsid w:val="00671EF7"/>
    <w:rsid w:val="006C23C2"/>
    <w:rsid w:val="006D7055"/>
    <w:rsid w:val="00701D13"/>
    <w:rsid w:val="00703B17"/>
    <w:rsid w:val="00742670"/>
    <w:rsid w:val="00743F03"/>
    <w:rsid w:val="00745175"/>
    <w:rsid w:val="0079475C"/>
    <w:rsid w:val="007D2ABC"/>
    <w:rsid w:val="007F69AB"/>
    <w:rsid w:val="00801B2E"/>
    <w:rsid w:val="00811FBD"/>
    <w:rsid w:val="008516A3"/>
    <w:rsid w:val="00892998"/>
    <w:rsid w:val="00893514"/>
    <w:rsid w:val="008969C4"/>
    <w:rsid w:val="008A5EA5"/>
    <w:rsid w:val="008B614A"/>
    <w:rsid w:val="008D18F7"/>
    <w:rsid w:val="008D4CAE"/>
    <w:rsid w:val="008E2DAD"/>
    <w:rsid w:val="008F407E"/>
    <w:rsid w:val="009466F8"/>
    <w:rsid w:val="00956026"/>
    <w:rsid w:val="00972D8C"/>
    <w:rsid w:val="00975899"/>
    <w:rsid w:val="00976FC7"/>
    <w:rsid w:val="009E40F9"/>
    <w:rsid w:val="009E6001"/>
    <w:rsid w:val="00A57A55"/>
    <w:rsid w:val="00A8574A"/>
    <w:rsid w:val="00AC6C3C"/>
    <w:rsid w:val="00AD5C1C"/>
    <w:rsid w:val="00B23F48"/>
    <w:rsid w:val="00B76035"/>
    <w:rsid w:val="00B80DDA"/>
    <w:rsid w:val="00B8161E"/>
    <w:rsid w:val="00B94A88"/>
    <w:rsid w:val="00BA2492"/>
    <w:rsid w:val="00BA4A86"/>
    <w:rsid w:val="00BB6003"/>
    <w:rsid w:val="00BD66AC"/>
    <w:rsid w:val="00BE44F4"/>
    <w:rsid w:val="00C00911"/>
    <w:rsid w:val="00C161AD"/>
    <w:rsid w:val="00C32564"/>
    <w:rsid w:val="00C360E0"/>
    <w:rsid w:val="00C43821"/>
    <w:rsid w:val="00C6222B"/>
    <w:rsid w:val="00CB02FF"/>
    <w:rsid w:val="00CF68AD"/>
    <w:rsid w:val="00D033C0"/>
    <w:rsid w:val="00D104ED"/>
    <w:rsid w:val="00D17337"/>
    <w:rsid w:val="00D21CA0"/>
    <w:rsid w:val="00D54FCB"/>
    <w:rsid w:val="00DA33FB"/>
    <w:rsid w:val="00DA43A0"/>
    <w:rsid w:val="00DB1607"/>
    <w:rsid w:val="00DE3C97"/>
    <w:rsid w:val="00E300F1"/>
    <w:rsid w:val="00E43CC4"/>
    <w:rsid w:val="00E46145"/>
    <w:rsid w:val="00E46D63"/>
    <w:rsid w:val="00E52966"/>
    <w:rsid w:val="00E6311B"/>
    <w:rsid w:val="00E6561C"/>
    <w:rsid w:val="00E764BF"/>
    <w:rsid w:val="00E87BA8"/>
    <w:rsid w:val="00E95C10"/>
    <w:rsid w:val="00EB1965"/>
    <w:rsid w:val="00EC42FB"/>
    <w:rsid w:val="00F2422C"/>
    <w:rsid w:val="00F31B61"/>
    <w:rsid w:val="00F36FC5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customStyle="1" w:styleId="Normal1">
    <w:name w:val="Normal1"/>
    <w:rsid w:val="004002A1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C059-C17B-41FE-A28F-6182FC89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3022</Words>
  <Characters>16621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user</cp:lastModifiedBy>
  <cp:revision>5</cp:revision>
  <cp:lastPrinted>2018-10-30T02:22:00Z</cp:lastPrinted>
  <dcterms:created xsi:type="dcterms:W3CDTF">2019-01-22T04:12:00Z</dcterms:created>
  <dcterms:modified xsi:type="dcterms:W3CDTF">2019-07-23T16:21:00Z</dcterms:modified>
</cp:coreProperties>
</file>