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B1" w:rsidRDefault="006B0EB1">
      <w:pPr>
        <w:pStyle w:val="Ttulo1"/>
        <w:rPr>
          <w:rFonts w:asciiTheme="minorHAnsi" w:hAnsiTheme="minorHAnsi" w:cstheme="minorHAnsi"/>
        </w:rPr>
      </w:pPr>
    </w:p>
    <w:p w:rsidR="006B0EB1" w:rsidRDefault="006B0EB1"/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2886"/>
        <w:gridCol w:w="2882"/>
        <w:gridCol w:w="2880"/>
        <w:gridCol w:w="2872"/>
        <w:gridCol w:w="2876"/>
        <w:gridCol w:w="2876"/>
      </w:tblGrid>
      <w:tr w:rsidR="006B0EB1">
        <w:tc>
          <w:tcPr>
            <w:tcW w:w="2886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882" w:type="dxa"/>
          </w:tcPr>
          <w:p w:rsidR="006B0EB1" w:rsidRDefault="00CF523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:rsidR="006B0EB1" w:rsidRDefault="006B0E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CF5239">
              <w:rPr>
                <w:rFonts w:cstheme="minorHAnsi"/>
                <w:sz w:val="24"/>
                <w:szCs w:val="24"/>
              </w:rPr>
              <w:t>TERCERO</w:t>
            </w:r>
          </w:p>
          <w:p w:rsidR="006B0EB1" w:rsidRDefault="006B0EB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876" w:type="dxa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</w:t>
            </w:r>
            <w:r w:rsidR="00F61263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:rsidR="006B0EB1" w:rsidRDefault="006B0EB1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B0EB1" w:rsidRDefault="0033549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PERIODO</w:t>
      </w:r>
    </w:p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18"/>
        <w:gridCol w:w="1444"/>
        <w:gridCol w:w="2874"/>
        <w:gridCol w:w="2883"/>
        <w:gridCol w:w="1434"/>
        <w:gridCol w:w="4319"/>
      </w:tblGrid>
      <w:tr w:rsidR="006B0EB1">
        <w:tc>
          <w:tcPr>
            <w:tcW w:w="4318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8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7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8" w:type="dxa"/>
            <w:gridSpan w:val="2"/>
            <w:vMerge w:val="restart"/>
          </w:tcPr>
          <w:p w:rsidR="006B0EB1" w:rsidRDefault="006B0EB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</w:t>
            </w:r>
            <w:r>
              <w:rPr>
                <w:rFonts w:cstheme="minorHAnsi"/>
                <w:sz w:val="24"/>
                <w:szCs w:val="24"/>
              </w:rPr>
              <w:t xml:space="preserve"> Reconoce una secuencia narrativa identificando el proceso de comunicación</w:t>
            </w:r>
          </w:p>
          <w:p w:rsidR="006B0EB1" w:rsidRDefault="006B0EB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Produce textos narrativos que evidencian el orden de los hechos estableciendo diferencias entre ellos.</w:t>
            </w: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Asiste a clases     puntualmente </w:t>
            </w:r>
            <w:r w:rsidR="00DE302F">
              <w:rPr>
                <w:rFonts w:cstheme="minorHAnsi"/>
                <w:sz w:val="24"/>
                <w:szCs w:val="24"/>
              </w:rPr>
              <w:t>portándose correctamente</w:t>
            </w:r>
            <w:r>
              <w:rPr>
                <w:rFonts w:cstheme="minorHAnsi"/>
                <w:sz w:val="24"/>
                <w:szCs w:val="24"/>
              </w:rPr>
              <w:t xml:space="preserve"> el uniforme que le corresponde cada día, llevando su cuaderno en orden y manteniendo una actitud de respeto y colaboración.</w:t>
            </w:r>
          </w:p>
        </w:tc>
        <w:tc>
          <w:tcPr>
            <w:tcW w:w="4317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6B0EB1" w:rsidRDefault="006B0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:rsidR="006B0EB1" w:rsidRDefault="006B0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19" w:type="dxa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La narración</w:t>
            </w:r>
          </w:p>
          <w:p w:rsidR="006B0EB1" w:rsidRPr="00CF5239" w:rsidRDefault="0033549E" w:rsidP="00CF52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F5239">
              <w:rPr>
                <w:rFonts w:eastAsia="Calibri" w:cstheme="minorHAnsi"/>
                <w:sz w:val="24"/>
                <w:szCs w:val="24"/>
              </w:rPr>
              <w:t>Estructura de la narración</w:t>
            </w:r>
          </w:p>
          <w:p w:rsidR="006B0EB1" w:rsidRPr="00CF5239" w:rsidRDefault="0033549E" w:rsidP="00CF52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F5239">
              <w:rPr>
                <w:rFonts w:eastAsia="Calibri" w:cstheme="minorHAnsi"/>
                <w:sz w:val="24"/>
                <w:szCs w:val="24"/>
              </w:rPr>
              <w:t>Elementos de la narración</w:t>
            </w:r>
          </w:p>
          <w:p w:rsidR="006B0EB1" w:rsidRPr="00CF5239" w:rsidRDefault="0033549E" w:rsidP="00CF52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F5239">
              <w:rPr>
                <w:rFonts w:eastAsia="Calibri" w:cstheme="minorHAnsi"/>
                <w:sz w:val="24"/>
                <w:szCs w:val="24"/>
              </w:rPr>
              <w:t>El cuento</w:t>
            </w:r>
          </w:p>
          <w:p w:rsidR="006B0EB1" w:rsidRPr="00CF5239" w:rsidRDefault="0033549E" w:rsidP="00CF52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F5239">
              <w:rPr>
                <w:rFonts w:eastAsia="Calibri" w:cstheme="minorHAnsi"/>
                <w:sz w:val="24"/>
                <w:szCs w:val="24"/>
              </w:rPr>
              <w:t>La fábula</w:t>
            </w:r>
          </w:p>
          <w:p w:rsidR="006B0EB1" w:rsidRPr="00CF5239" w:rsidRDefault="0033549E" w:rsidP="00CF52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F5239">
              <w:rPr>
                <w:rFonts w:eastAsia="Calibri" w:cstheme="minorHAnsi"/>
                <w:sz w:val="24"/>
                <w:szCs w:val="24"/>
              </w:rPr>
              <w:t xml:space="preserve">Figura literaria: La      </w:t>
            </w:r>
          </w:p>
          <w:p w:rsidR="006B0EB1" w:rsidRDefault="0033549E">
            <w:pPr>
              <w:ind w:left="7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Personificación</w:t>
            </w:r>
          </w:p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Narro historias</w:t>
            </w:r>
          </w:p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Sinónimos y antónimos</w:t>
            </w:r>
          </w:p>
          <w:p w:rsidR="006B0EB1" w:rsidRDefault="003354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El sustantivo y clases</w:t>
            </w:r>
          </w:p>
          <w:p w:rsidR="006B0EB1" w:rsidRDefault="0033549E">
            <w:pPr>
              <w:pStyle w:val="Prrafodelista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6B0EB1" w:rsidRDefault="003354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La noticia</w:t>
            </w:r>
          </w:p>
          <w:p w:rsidR="006B0EB1" w:rsidRDefault="003354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Lectura de imágenes: avisos y   anuncios</w:t>
            </w:r>
          </w:p>
          <w:p w:rsidR="006B0EB1" w:rsidRDefault="003354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Escribo una noticia</w:t>
            </w:r>
          </w:p>
          <w:p w:rsidR="006B0EB1" w:rsidRDefault="006B0EB1">
            <w:pPr>
              <w:pStyle w:val="Prrafodelista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Un nuevo modelo de comunicación</w:t>
            </w:r>
          </w:p>
          <w:p w:rsidR="006B0EB1" w:rsidRDefault="006B0EB1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6B0EB1">
        <w:trPr>
          <w:trHeight w:val="142"/>
        </w:trPr>
        <w:tc>
          <w:tcPr>
            <w:tcW w:w="4318" w:type="dxa"/>
          </w:tcPr>
          <w:p w:rsidR="006B0EB1" w:rsidRDefault="00DE30E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Comprendo</w:t>
            </w:r>
            <w:r w:rsidR="0033549E">
              <w:rPr>
                <w:rFonts w:eastAsia="Calibri" w:cstheme="minorHAnsi"/>
                <w:sz w:val="24"/>
                <w:szCs w:val="24"/>
              </w:rPr>
              <w:t xml:space="preserve"> textos literarios para propiciar el desarrollo de mi capacidad y lúdica.</w:t>
            </w:r>
          </w:p>
          <w:p w:rsidR="006B0EB1" w:rsidRDefault="006B0EB1">
            <w:pPr>
              <w:pStyle w:val="Prrafodelista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6B0E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6B0EB1" w:rsidRDefault="006B0EB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18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18" w:type="dxa"/>
          </w:tcPr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algunas características de los textos narrativos, tales como el concepto de narrador y estructura </w:t>
            </w:r>
            <w:r w:rsidR="009A36F0">
              <w:rPr>
                <w:rFonts w:cstheme="minorHAnsi"/>
                <w:sz w:val="24"/>
                <w:szCs w:val="24"/>
              </w:rPr>
              <w:t>narrativa, a</w:t>
            </w:r>
            <w:r>
              <w:rPr>
                <w:rFonts w:cstheme="minorHAnsi"/>
                <w:sz w:val="24"/>
                <w:szCs w:val="24"/>
              </w:rPr>
              <w:t xml:space="preserve"> partir de la </w:t>
            </w:r>
            <w:r w:rsidR="00D5298B">
              <w:rPr>
                <w:rFonts w:cstheme="minorHAnsi"/>
                <w:sz w:val="24"/>
                <w:szCs w:val="24"/>
              </w:rPr>
              <w:t>recreación y</w:t>
            </w:r>
            <w:r>
              <w:rPr>
                <w:rFonts w:cstheme="minorHAnsi"/>
                <w:sz w:val="24"/>
                <w:szCs w:val="24"/>
              </w:rPr>
              <w:t xml:space="preserve"> disfrute de los mismos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Escribe textos literarios coherentes </w:t>
            </w:r>
            <w:r w:rsidR="00DE302F">
              <w:rPr>
                <w:rFonts w:cstheme="minorHAnsi"/>
                <w:sz w:val="24"/>
                <w:szCs w:val="24"/>
              </w:rPr>
              <w:t>atendiendo a</w:t>
            </w:r>
            <w:r>
              <w:rPr>
                <w:rFonts w:cstheme="minorHAnsi"/>
                <w:sz w:val="24"/>
                <w:szCs w:val="24"/>
              </w:rPr>
              <w:t xml:space="preserve"> las características textuales e integrando sus saberes e intereses</w:t>
            </w:r>
          </w:p>
          <w:p w:rsidR="006B0EB1" w:rsidRDefault="006B0EB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2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2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3C714E">
              <w:rPr>
                <w:rFonts w:cstheme="minorHAnsi"/>
                <w:sz w:val="24"/>
                <w:szCs w:val="24"/>
              </w:rPr>
              <w:t>clase, temáticas</w:t>
            </w:r>
            <w:r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6B0EB1" w:rsidRDefault="0033549E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Realización de actividades en clase individuales y grupales tendientes a la </w:t>
            </w:r>
            <w:r w:rsidR="003C714E">
              <w:rPr>
                <w:rFonts w:cstheme="minorHAnsi"/>
                <w:sz w:val="24"/>
                <w:szCs w:val="24"/>
              </w:rPr>
              <w:t>ejercitación de</w:t>
            </w:r>
            <w:r>
              <w:rPr>
                <w:rFonts w:cstheme="minorHAnsi"/>
                <w:sz w:val="24"/>
                <w:szCs w:val="24"/>
              </w:rPr>
              <w:t xml:space="preserve"> la temática tales como redacción de textos narrativos, indicar el sinónimo o antónimo de palabras, señalar palabras que indican sustantivo en una oración o texto, lectura de imágenes, identificación de una notica y sus partes y elaboración de una noticia</w:t>
            </w: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7" w:type="dxa"/>
            <w:gridSpan w:val="2"/>
          </w:tcPr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como formativo y se estructura </w:t>
            </w:r>
            <w:r w:rsidR="00C003AA">
              <w:rPr>
                <w:rFonts w:cstheme="minorHAnsi"/>
                <w:sz w:val="24"/>
                <w:szCs w:val="24"/>
              </w:rPr>
              <w:t xml:space="preserve">de </w:t>
            </w:r>
            <w:r w:rsidR="00D5298B">
              <w:rPr>
                <w:rFonts w:cstheme="minorHAnsi"/>
                <w:sz w:val="24"/>
                <w:szCs w:val="24"/>
              </w:rPr>
              <w:t>acuerdo a</w:t>
            </w:r>
            <w:r>
              <w:rPr>
                <w:rFonts w:cstheme="minorHAnsi"/>
                <w:sz w:val="24"/>
                <w:szCs w:val="24"/>
              </w:rPr>
              <w:t xml:space="preserve">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</w:t>
            </w:r>
            <w:r w:rsidR="003C714E">
              <w:rPr>
                <w:rFonts w:cstheme="minorHAnsi"/>
                <w:sz w:val="24"/>
                <w:szCs w:val="24"/>
              </w:rPr>
              <w:t>respuestas,</w:t>
            </w:r>
            <w:r>
              <w:rPr>
                <w:rFonts w:cstheme="minorHAnsi"/>
                <w:sz w:val="24"/>
                <w:szCs w:val="24"/>
              </w:rPr>
              <w:t xml:space="preserve"> dando la oportunidad a los estudiantes expresar las consideraciones que soportan la repuesta y a su vez escribir opiniones referentes a sus compañeros se realizará </w:t>
            </w:r>
            <w:r w:rsidR="00DE30E0">
              <w:rPr>
                <w:rFonts w:cstheme="minorHAnsi"/>
                <w:sz w:val="24"/>
                <w:szCs w:val="24"/>
              </w:rPr>
              <w:t>retroalimentación, acompañamiento</w:t>
            </w:r>
            <w:r>
              <w:rPr>
                <w:rFonts w:cstheme="minorHAnsi"/>
                <w:sz w:val="24"/>
                <w:szCs w:val="24"/>
              </w:rPr>
              <w:t xml:space="preserve">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3" w:type="dxa"/>
            <w:gridSpan w:val="2"/>
          </w:tcPr>
          <w:p w:rsidR="006B0EB1" w:rsidRDefault="006B0EB1">
            <w:pPr>
              <w:pStyle w:val="Prrafodelista"/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Textos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Video Beam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Marcadores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Lápices de Colores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Tablero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Biblioteca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Cuadernillos de trabajo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Periódico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Revistas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6B0EB1">
        <w:trPr>
          <w:trHeight w:val="841"/>
        </w:trPr>
        <w:tc>
          <w:tcPr>
            <w:tcW w:w="17272" w:type="dxa"/>
            <w:gridSpan w:val="6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</w:t>
            </w:r>
            <w:r w:rsidR="00910A00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 Lengua Castellana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F5382D">
              <w:rPr>
                <w:rFonts w:cstheme="minorHAnsi"/>
                <w:sz w:val="24"/>
                <w:szCs w:val="24"/>
              </w:rPr>
              <w:t>EN</w:t>
            </w:r>
            <w:r>
              <w:rPr>
                <w:rFonts w:cstheme="minorHAnsi"/>
                <w:sz w:val="24"/>
                <w:szCs w:val="24"/>
              </w:rPr>
              <w:t xml:space="preserve"> Proyecto sé 3°</w:t>
            </w:r>
          </w:p>
        </w:tc>
      </w:tr>
    </w:tbl>
    <w:p w:rsidR="006B0EB1" w:rsidRDefault="006B0EB1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B0EB1" w:rsidRDefault="0033549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B0EB1" w:rsidRDefault="0033549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6B0EB1" w:rsidRDefault="006B0EB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9"/>
        <w:gridCol w:w="1434"/>
        <w:gridCol w:w="4317"/>
      </w:tblGrid>
      <w:tr w:rsidR="006B0EB1"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 las características de una descripción literaria</w:t>
            </w:r>
          </w:p>
          <w:p w:rsidR="006B0EB1" w:rsidRDefault="006B0EB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Reconoce las características de una descripción literaria</w:t>
            </w: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</w:t>
            </w:r>
          </w:p>
        </w:tc>
        <w:tc>
          <w:tcPr>
            <w:tcW w:w="4313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F612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</w:t>
            </w:r>
            <w:r w:rsidR="0033549E">
              <w:rPr>
                <w:rFonts w:cstheme="minorHAnsi"/>
                <w:sz w:val="24"/>
                <w:szCs w:val="24"/>
              </w:rPr>
              <w:t xml:space="preserve"> de la comunicación</w:t>
            </w:r>
          </w:p>
        </w:tc>
        <w:tc>
          <w:tcPr>
            <w:tcW w:w="4317" w:type="dxa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leyenda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descripción literaria</w:t>
            </w:r>
          </w:p>
          <w:p w:rsidR="006B0EB1" w:rsidRDefault="006B0EB1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gentilicios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 la b y v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verbo</w:t>
            </w:r>
          </w:p>
          <w:p w:rsidR="006B0EB1" w:rsidRDefault="00F61263" w:rsidP="00F61263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</w:t>
            </w:r>
            <w:r w:rsidR="0033549E">
              <w:rPr>
                <w:rFonts w:cstheme="minorHAnsi"/>
                <w:sz w:val="24"/>
                <w:szCs w:val="24"/>
              </w:rPr>
              <w:t>Concordancia verbal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biografía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Dialogar y conversar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Escribo una nota bibliográfica</w:t>
            </w:r>
          </w:p>
          <w:p w:rsidR="006B0EB1" w:rsidRDefault="006B0EB1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Códigos de la comunicación no verbal</w:t>
            </w: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ética de la comunicación</w:t>
            </w:r>
          </w:p>
        </w:tc>
      </w:tr>
      <w:tr w:rsidR="006B0EB1">
        <w:trPr>
          <w:trHeight w:val="142"/>
        </w:trPr>
        <w:tc>
          <w:tcPr>
            <w:tcW w:w="4321" w:type="dxa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literarios para propiciar el desarrollo de mi capacidad y lúdica.</w:t>
            </w: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los medios de comunicación masiva y caracterizo </w:t>
            </w:r>
          </w:p>
          <w:p w:rsidR="006B0EB1" w:rsidRDefault="0033549E">
            <w:pPr>
              <w:pStyle w:val="Prrafodelist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información que difunden</w:t>
            </w: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los principales elementos y roles de la comunicación para enriquecer procesos comunicativos auténticos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21" w:type="dxa"/>
          </w:tcPr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Escribe textos literarios coherentes, atendiendo a alza características textuales e integrando saberes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Produce textos verbales y no verbales en los que tiene en cuenta aspectos gramaticales y </w:t>
            </w:r>
          </w:p>
          <w:p w:rsidR="006B0EB1" w:rsidRDefault="0033549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ortográficos.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6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</w:t>
            </w:r>
            <w:r w:rsidR="00F6126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263">
              <w:rPr>
                <w:rFonts w:cstheme="minorHAnsi"/>
                <w:sz w:val="24"/>
                <w:szCs w:val="24"/>
              </w:rPr>
              <w:t>atención</w:t>
            </w:r>
            <w:r>
              <w:rPr>
                <w:rFonts w:cstheme="minorHAnsi"/>
                <w:sz w:val="24"/>
                <w:szCs w:val="24"/>
              </w:rPr>
              <w:t xml:space="preserve"> y la motivación de los estudiantes 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temáticos y expectativas.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Presentación de la temática por el docente utilizando diversidad de herramientas como láminas, </w:t>
            </w:r>
            <w:r w:rsidR="00F61263">
              <w:rPr>
                <w:rFonts w:cstheme="minorHAnsi"/>
                <w:sz w:val="24"/>
                <w:szCs w:val="24"/>
              </w:rPr>
              <w:t>lecturas, vídeos</w:t>
            </w:r>
            <w:r>
              <w:rPr>
                <w:rFonts w:cstheme="minorHAnsi"/>
                <w:sz w:val="24"/>
                <w:szCs w:val="24"/>
              </w:rPr>
              <w:t xml:space="preserve"> o explicación tradicional </w:t>
            </w:r>
          </w:p>
          <w:p w:rsidR="006B0EB1" w:rsidRDefault="0033549E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actividades en clase individuales y grupales tenientes a la ejercitación de la temática</w:t>
            </w:r>
          </w:p>
          <w:p w:rsidR="006B0EB1" w:rsidRDefault="0033549E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ales como la redacción de textos </w:t>
            </w:r>
            <w:r w:rsidR="00F61263">
              <w:rPr>
                <w:rFonts w:cstheme="minorHAnsi"/>
                <w:sz w:val="24"/>
                <w:szCs w:val="24"/>
              </w:rPr>
              <w:t>narrativos, biografías</w:t>
            </w:r>
            <w:r>
              <w:rPr>
                <w:rFonts w:cstheme="minorHAnsi"/>
                <w:sz w:val="24"/>
                <w:szCs w:val="24"/>
              </w:rPr>
              <w:t xml:space="preserve">, concordancia verbal en oraciones, ejercicios de lecturas 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relación con la temáticos de los medios de comunicación </w:t>
            </w: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sede evaluación se planeará como formativa se estructura durante todo el tiempo escolar con lo cual </w:t>
            </w:r>
          </w:p>
          <w:p w:rsidR="006B0EB1" w:rsidRDefault="003354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busca valorar las intervenciones de los estudiantes durante los diversos momentos de la </w:t>
            </w:r>
            <w:r w:rsidR="00F61263">
              <w:rPr>
                <w:rFonts w:cstheme="minorHAnsi"/>
                <w:sz w:val="24"/>
                <w:szCs w:val="24"/>
              </w:rPr>
              <w:t>clase. Se</w:t>
            </w:r>
            <w:r>
              <w:rPr>
                <w:rFonts w:cstheme="minorHAnsi"/>
                <w:sz w:val="24"/>
                <w:szCs w:val="24"/>
              </w:rPr>
              <w:t xml:space="preserve"> implementarán actividades individuales y grupales para posteriormente verificar y socializar las respuestas dando con ello lugar a la </w:t>
            </w:r>
            <w:r w:rsidR="00F61263">
              <w:rPr>
                <w:rFonts w:cstheme="minorHAnsi"/>
                <w:sz w:val="24"/>
                <w:szCs w:val="24"/>
              </w:rPr>
              <w:t>coevaluación brindando</w:t>
            </w:r>
            <w:r>
              <w:rPr>
                <w:rFonts w:cstheme="minorHAnsi"/>
                <w:sz w:val="24"/>
                <w:szCs w:val="24"/>
              </w:rPr>
              <w:t xml:space="preserve"> la oportunidad a los estudiantes para expresar las consideraciones que soportan </w:t>
            </w:r>
            <w:r w:rsidR="005F6CCF">
              <w:rPr>
                <w:rFonts w:cstheme="minorHAnsi"/>
                <w:sz w:val="24"/>
                <w:szCs w:val="24"/>
              </w:rPr>
              <w:t>la respuesta</w:t>
            </w:r>
            <w:r>
              <w:rPr>
                <w:rFonts w:cstheme="minorHAnsi"/>
                <w:sz w:val="24"/>
                <w:szCs w:val="24"/>
              </w:rPr>
              <w:t xml:space="preserve"> y a su vez las </w:t>
            </w:r>
            <w:r w:rsidR="0001676E">
              <w:rPr>
                <w:rFonts w:cstheme="minorHAnsi"/>
                <w:sz w:val="24"/>
                <w:szCs w:val="24"/>
              </w:rPr>
              <w:t>opiniones referentes</w:t>
            </w:r>
            <w:r>
              <w:rPr>
                <w:rFonts w:cstheme="minorHAnsi"/>
                <w:sz w:val="24"/>
                <w:szCs w:val="24"/>
              </w:rPr>
              <w:t xml:space="preserve"> a la postura de sus compañeros, se </w:t>
            </w:r>
            <w:r w:rsidR="00095FC4">
              <w:rPr>
                <w:rFonts w:cstheme="minorHAnsi"/>
                <w:sz w:val="24"/>
                <w:szCs w:val="24"/>
              </w:rPr>
              <w:t>realizará, retroalimentación</w:t>
            </w:r>
            <w:r>
              <w:rPr>
                <w:rFonts w:cstheme="minorHAnsi"/>
                <w:sz w:val="24"/>
                <w:szCs w:val="24"/>
              </w:rPr>
              <w:t xml:space="preserve">, acompañamiento y complementación docente. En los cuales se considere por parte del docente como oportuno se realizarán refuerzos individuales y actividades complementarias. El estudiante permanecerá constante autoevaluación brindando con ello la posibilidad de identificar que </w:t>
            </w:r>
            <w:r w:rsidR="00F61263">
              <w:rPr>
                <w:rFonts w:cstheme="minorHAnsi"/>
                <w:sz w:val="24"/>
                <w:szCs w:val="24"/>
              </w:rPr>
              <w:t>debilidades, fortalezas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263">
              <w:rPr>
                <w:rFonts w:cstheme="minorHAnsi"/>
                <w:sz w:val="24"/>
                <w:szCs w:val="24"/>
              </w:rPr>
              <w:t>oportunidades. Para</w:t>
            </w:r>
            <w:r>
              <w:rPr>
                <w:rFonts w:cstheme="minorHAnsi"/>
                <w:sz w:val="24"/>
                <w:szCs w:val="24"/>
              </w:rPr>
              <w:t xml:space="preserve"> el proceso de heteroevaluación el docente implementará actividades tales como prueba saber, preguntas orales, talleres escritos; u</w:t>
            </w:r>
            <w:r w:rsidR="0001676E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ido a lo anterior se valorará el componente actitudinal</w:t>
            </w:r>
          </w:p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1" w:type="dxa"/>
            <w:gridSpan w:val="2"/>
          </w:tcPr>
          <w:p w:rsidR="006B0EB1" w:rsidRDefault="006B0EB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beam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Diccionarios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Cuadernillos de trabajo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B0EB1">
        <w:trPr>
          <w:trHeight w:val="197"/>
        </w:trPr>
        <w:tc>
          <w:tcPr>
            <w:tcW w:w="17272" w:type="dxa"/>
            <w:gridSpan w:val="6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</w:t>
            </w:r>
            <w:r w:rsidR="0001676E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</w:t>
            </w:r>
          </w:p>
          <w:p w:rsidR="006B0EB1" w:rsidRDefault="0001676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910A00">
              <w:rPr>
                <w:rFonts w:cstheme="minorHAnsi"/>
                <w:sz w:val="24"/>
                <w:szCs w:val="24"/>
              </w:rPr>
              <w:t>EN</w:t>
            </w:r>
            <w:r w:rsidR="0033549E">
              <w:rPr>
                <w:rFonts w:cstheme="minorHAnsi"/>
                <w:sz w:val="24"/>
                <w:szCs w:val="24"/>
              </w:rPr>
              <w:t xml:space="preserve"> Proyecto sé 3°</w:t>
            </w: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B0EB1" w:rsidRDefault="0033549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B0EB1" w:rsidRDefault="0033549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80"/>
        <w:gridCol w:w="1434"/>
        <w:gridCol w:w="4316"/>
      </w:tblGrid>
      <w:tr w:rsidR="006B0EB1"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8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Reconocer la    historieta como una forma de</w:t>
            </w:r>
          </w:p>
          <w:p w:rsidR="006B0EB1" w:rsidRDefault="0033549E">
            <w:pPr>
              <w:ind w:left="385" w:hanging="3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expresión artística y de comunicación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Identificar los elementos de una historieta.</w:t>
            </w:r>
          </w:p>
          <w:p w:rsidR="006B0EB1" w:rsidRDefault="006B0EB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85" w:hanging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095F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</w:t>
            </w:r>
            <w:r w:rsidR="0033549E">
              <w:rPr>
                <w:rFonts w:cstheme="minorHAnsi"/>
                <w:sz w:val="24"/>
                <w:szCs w:val="24"/>
              </w:rPr>
              <w:t xml:space="preserve"> de la comunicación</w:t>
            </w:r>
          </w:p>
        </w:tc>
        <w:tc>
          <w:tcPr>
            <w:tcW w:w="4316" w:type="dxa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textos poéticos</w:t>
            </w:r>
          </w:p>
          <w:p w:rsidR="006B0EB1" w:rsidRDefault="0001676E" w:rsidP="0001676E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</w:t>
            </w:r>
            <w:r w:rsidR="0033549E">
              <w:rPr>
                <w:rFonts w:cstheme="minorHAnsi"/>
                <w:sz w:val="24"/>
                <w:szCs w:val="24"/>
              </w:rPr>
              <w:t xml:space="preserve">Las coplas y </w:t>
            </w:r>
            <w:r>
              <w:rPr>
                <w:rFonts w:cstheme="minorHAnsi"/>
                <w:sz w:val="24"/>
                <w:szCs w:val="24"/>
              </w:rPr>
              <w:t>retahílas</w:t>
            </w:r>
          </w:p>
          <w:p w:rsidR="006B0EB1" w:rsidRDefault="0001676E" w:rsidP="0001676E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</w:t>
            </w:r>
            <w:r w:rsidR="0033549E">
              <w:rPr>
                <w:rFonts w:cstheme="minorHAnsi"/>
                <w:sz w:val="24"/>
                <w:szCs w:val="24"/>
              </w:rPr>
              <w:t>La rima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Acentuación de palabras: agudas, graves y esdrújulas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</w:t>
            </w:r>
          </w:p>
          <w:p w:rsidR="006B0EB1" w:rsidRDefault="0001676E" w:rsidP="0001676E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</w:t>
            </w:r>
            <w:r w:rsidR="0033549E">
              <w:rPr>
                <w:rFonts w:cstheme="minorHAnsi"/>
                <w:sz w:val="24"/>
                <w:szCs w:val="24"/>
              </w:rPr>
              <w:t>El sujeto y predicado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Declamo poesías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instrucciones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Escribo instrucciones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6B0EB1" w:rsidRDefault="006B0E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6B0E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Recursos gráficos de la historieta</w:t>
            </w:r>
          </w:p>
          <w:p w:rsidR="006B0EB1" w:rsidRDefault="006B0EB1">
            <w:pPr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numPr>
                <w:ilvl w:val="0"/>
                <w:numId w:val="1"/>
              </w:numPr>
              <w:spacing w:after="0" w:line="240" w:lineRule="auto"/>
              <w:ind w:left="367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La intención comunicativa</w:t>
            </w:r>
          </w:p>
          <w:p w:rsidR="006B0EB1" w:rsidRDefault="006B0EB1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6B0EB1">
        <w:trPr>
          <w:trHeight w:val="142"/>
        </w:trPr>
        <w:tc>
          <w:tcPr>
            <w:tcW w:w="4321" w:type="dxa"/>
          </w:tcPr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literarios para propiciar el desarrollo de mi capacidad y lúdica.</w:t>
            </w: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los medios de comunicación masiva y caracterizo </w:t>
            </w:r>
          </w:p>
          <w:p w:rsidR="006B0EB1" w:rsidRDefault="0033549E">
            <w:pPr>
              <w:pStyle w:val="Prrafodelist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información que difunden</w:t>
            </w: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los principales elementos y roles de la comunicación para enriquecer procesos comunicativos auténticos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21" w:type="dxa"/>
          </w:tcPr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Escribe textos literarios coherentes atendiendo a las características textuales e integrando sus saberes e intereses.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Comprende que algunos escritos   y manifestaciones artísticas pueden estar compuestos por texto, sonido e imágenes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Produce textos verbales y no verbales en los que tiene en cuenta aspectos gramaticales y ortográficos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el papel del emisor y receptor y sus propósitos comunicativos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6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01676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</w:t>
            </w:r>
            <w:r w:rsidR="0033549E">
              <w:rPr>
                <w:rFonts w:cstheme="minorHAnsi"/>
                <w:sz w:val="24"/>
                <w:szCs w:val="24"/>
              </w:rPr>
              <w:t xml:space="preserve"> se iniciará las actividades con un saludo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01676E">
              <w:rPr>
                <w:rFonts w:cstheme="minorHAnsi"/>
                <w:sz w:val="24"/>
                <w:szCs w:val="24"/>
              </w:rPr>
              <w:t>clase, temáticas</w:t>
            </w:r>
            <w:r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6B0EB1" w:rsidRDefault="0033549E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Realización de actividades en clase individuales y grupales tendientes a la </w:t>
            </w:r>
            <w:r w:rsidR="0001676E">
              <w:rPr>
                <w:rFonts w:cstheme="minorHAnsi"/>
                <w:sz w:val="24"/>
                <w:szCs w:val="24"/>
              </w:rPr>
              <w:t>ejercitación de</w:t>
            </w:r>
            <w:r>
              <w:rPr>
                <w:rFonts w:cstheme="minorHAnsi"/>
                <w:sz w:val="24"/>
                <w:szCs w:val="24"/>
              </w:rPr>
              <w:t xml:space="preserve"> la temática tales como elaboración de poesías, </w:t>
            </w:r>
            <w:r>
              <w:rPr>
                <w:rFonts w:cstheme="minorHAnsi"/>
                <w:sz w:val="24"/>
                <w:szCs w:val="24"/>
              </w:rPr>
              <w:lastRenderedPageBreak/>
              <w:t>textos instructivos, historietas y clasificación de palabras según su acento</w:t>
            </w:r>
          </w:p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sede evaluación se planeará como formativa se estructura durante todo el tiempo escolar con lo cual </w:t>
            </w:r>
          </w:p>
          <w:p w:rsidR="006B0EB1" w:rsidRDefault="003354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busca valorar las intervenciones de los estudiantes durante los diversos momentos de la </w:t>
            </w:r>
            <w:r w:rsidR="0001676E">
              <w:rPr>
                <w:rFonts w:cstheme="minorHAnsi"/>
                <w:sz w:val="24"/>
                <w:szCs w:val="24"/>
              </w:rPr>
              <w:t>clase. Se</w:t>
            </w:r>
            <w:r>
              <w:rPr>
                <w:rFonts w:cstheme="minorHAnsi"/>
                <w:sz w:val="24"/>
                <w:szCs w:val="24"/>
              </w:rPr>
              <w:t xml:space="preserve"> implementarán actividades individuales y grupales para posteriormente verificar y socializar las respuestas dando con ello lugar a la </w:t>
            </w:r>
            <w:r w:rsidR="0001676E">
              <w:rPr>
                <w:rFonts w:cstheme="minorHAnsi"/>
                <w:sz w:val="24"/>
                <w:szCs w:val="24"/>
              </w:rPr>
              <w:t>coevaluación brindando</w:t>
            </w:r>
            <w:r>
              <w:rPr>
                <w:rFonts w:cstheme="minorHAnsi"/>
                <w:sz w:val="24"/>
                <w:szCs w:val="24"/>
              </w:rPr>
              <w:t xml:space="preserve"> la oportunidad a los estudiantes para expresar las consideraciones que soportan </w:t>
            </w:r>
            <w:r w:rsidR="00387B09">
              <w:rPr>
                <w:rFonts w:cstheme="minorHAnsi"/>
                <w:sz w:val="24"/>
                <w:szCs w:val="24"/>
              </w:rPr>
              <w:t>la respuesta</w:t>
            </w:r>
            <w:r>
              <w:rPr>
                <w:rFonts w:cstheme="minorHAnsi"/>
                <w:sz w:val="24"/>
                <w:szCs w:val="24"/>
              </w:rPr>
              <w:t xml:space="preserve"> y a su vez las </w:t>
            </w:r>
            <w:r w:rsidR="003F56C7">
              <w:rPr>
                <w:rFonts w:cstheme="minorHAnsi"/>
                <w:sz w:val="24"/>
                <w:szCs w:val="24"/>
              </w:rPr>
              <w:t>opiniones referentes</w:t>
            </w:r>
            <w:r>
              <w:rPr>
                <w:rFonts w:cstheme="minorHAnsi"/>
                <w:sz w:val="24"/>
                <w:szCs w:val="24"/>
              </w:rPr>
              <w:t xml:space="preserve"> a la postura de sus compañeros, se </w:t>
            </w:r>
            <w:r w:rsidR="00CA1A06">
              <w:rPr>
                <w:rFonts w:cstheme="minorHAnsi"/>
                <w:sz w:val="24"/>
                <w:szCs w:val="24"/>
              </w:rPr>
              <w:t>realizará, retroalimentación</w:t>
            </w:r>
            <w:r>
              <w:rPr>
                <w:rFonts w:cstheme="minorHAnsi"/>
                <w:sz w:val="24"/>
                <w:szCs w:val="24"/>
              </w:rPr>
              <w:t xml:space="preserve">, acompañamiento y complementación docente. En los cuales se considere por parte del docente como oportuno se realizarán refuerzos individuales y actividades complementarias. El estudiante permanecerá constante autoevaluación brindando con ello la posibilidad de identificar que </w:t>
            </w:r>
            <w:r w:rsidR="0001676E">
              <w:rPr>
                <w:rFonts w:cstheme="minorHAnsi"/>
                <w:sz w:val="24"/>
                <w:szCs w:val="24"/>
              </w:rPr>
              <w:t>debilidades, fortalezas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1676E">
              <w:rPr>
                <w:rFonts w:cstheme="minorHAnsi"/>
                <w:sz w:val="24"/>
                <w:szCs w:val="24"/>
              </w:rPr>
              <w:t>oportunidades. Para</w:t>
            </w:r>
            <w:r>
              <w:rPr>
                <w:rFonts w:cstheme="minorHAnsi"/>
                <w:sz w:val="24"/>
                <w:szCs w:val="24"/>
              </w:rPr>
              <w:t xml:space="preserve"> el proceso </w:t>
            </w:r>
            <w:r>
              <w:rPr>
                <w:rFonts w:cstheme="minorHAnsi"/>
                <w:sz w:val="24"/>
                <w:szCs w:val="24"/>
              </w:rPr>
              <w:lastRenderedPageBreak/>
              <w:t>de heteroevaluación el docente implementará actividades tales como prueba saber, preguntas orales, talleres escritos; unido a lo anterior se valorará el componente actitudinal</w:t>
            </w:r>
          </w:p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0" w:type="dxa"/>
            <w:gridSpan w:val="2"/>
          </w:tcPr>
          <w:p w:rsidR="006B0EB1" w:rsidRDefault="006B0EB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Periódicos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beam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de informática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Octavos de cartulina,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Diccionarios.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6B0EB1">
        <w:trPr>
          <w:trHeight w:val="197"/>
        </w:trPr>
        <w:tc>
          <w:tcPr>
            <w:tcW w:w="17272" w:type="dxa"/>
            <w:gridSpan w:val="6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</w:t>
            </w:r>
            <w:r w:rsidR="0001676E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7E494F">
              <w:rPr>
                <w:rFonts w:cstheme="minorHAnsi"/>
                <w:sz w:val="24"/>
                <w:szCs w:val="24"/>
              </w:rPr>
              <w:t xml:space="preserve">EN </w:t>
            </w:r>
            <w:r>
              <w:rPr>
                <w:rFonts w:cstheme="minorHAnsi"/>
                <w:sz w:val="24"/>
                <w:szCs w:val="24"/>
              </w:rPr>
              <w:t>Proyecto sé 3°</w:t>
            </w: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B0EB1" w:rsidRDefault="006B0EB1">
      <w:pPr>
        <w:spacing w:after="160" w:line="259" w:lineRule="auto"/>
        <w:rPr>
          <w:rFonts w:cstheme="minorHAnsi"/>
          <w:sz w:val="24"/>
          <w:szCs w:val="24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Pr="00351BF0" w:rsidRDefault="0033549E" w:rsidP="00351BF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r w:rsidRPr="00351BF0">
        <w:rPr>
          <w:rFonts w:cstheme="minorHAnsi"/>
          <w:b/>
          <w:sz w:val="24"/>
          <w:szCs w:val="24"/>
          <w:u w:val="single"/>
        </w:rPr>
        <w:t>CUARTO PERIODO</w:t>
      </w:r>
    </w:p>
    <w:bookmarkEnd w:id="0"/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9"/>
        <w:gridCol w:w="1434"/>
        <w:gridCol w:w="4317"/>
      </w:tblGrid>
      <w:tr w:rsidR="006B0EB1"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Aprehende a reconocer las características del texto dramático, a través de la exposición y participación de obras teatrales</w:t>
            </w:r>
          </w:p>
          <w:p w:rsidR="006B0EB1" w:rsidRDefault="006B0EB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eastAsia="Calibri" w:cstheme="minorHAnsi"/>
              </w:rPr>
              <w:t xml:space="preserve"> Manifiesta creatividad e ingenio en la presentación de obras de teatro e</w:t>
            </w:r>
            <w:r>
              <w:rPr>
                <w:rFonts w:eastAsia="Calibri" w:cstheme="minorHAnsi"/>
                <w:sz w:val="24"/>
                <w:szCs w:val="24"/>
              </w:rPr>
              <w:t xml:space="preserve"> identifica la estructura de un diálogo</w:t>
            </w: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eastAsia="Calibri"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3" w:type="dxa"/>
            <w:gridSpan w:val="2"/>
            <w:vMerge w:val="restart"/>
          </w:tcPr>
          <w:p w:rsidR="006B0EB1" w:rsidRDefault="0033549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Estética del Lenguaje</w:t>
            </w: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Producción textual</w:t>
            </w: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Medios de comunicación y otros sistemas simbólicos</w:t>
            </w: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01676E">
              <w:rPr>
                <w:rFonts w:cstheme="minorHAnsi"/>
                <w:sz w:val="24"/>
                <w:szCs w:val="24"/>
              </w:rPr>
              <w:t>Ética</w:t>
            </w:r>
            <w:r>
              <w:rPr>
                <w:rFonts w:cstheme="minorHAnsi"/>
                <w:sz w:val="24"/>
                <w:szCs w:val="24"/>
              </w:rPr>
              <w:t xml:space="preserve"> de la comunicación</w:t>
            </w:r>
          </w:p>
        </w:tc>
        <w:tc>
          <w:tcPr>
            <w:tcW w:w="4317" w:type="dxa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teatro</w:t>
            </w:r>
          </w:p>
          <w:p w:rsidR="006B0EB1" w:rsidRDefault="0001676E" w:rsidP="0001676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</w:t>
            </w:r>
            <w:r w:rsidR="0033549E">
              <w:rPr>
                <w:rFonts w:cstheme="minorHAnsi"/>
                <w:sz w:val="24"/>
                <w:szCs w:val="24"/>
              </w:rPr>
              <w:t>El escenario</w:t>
            </w:r>
          </w:p>
          <w:p w:rsidR="006B0EB1" w:rsidRDefault="0001676E" w:rsidP="0001676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</w:t>
            </w:r>
            <w:r w:rsidR="0033549E">
              <w:rPr>
                <w:rFonts w:cstheme="minorHAnsi"/>
                <w:sz w:val="24"/>
                <w:szCs w:val="24"/>
              </w:rPr>
              <w:t>El diálogo</w:t>
            </w: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palabras homófonas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 la coma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preposiciones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párrafo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Doy mi opinión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Escribo una opinión</w:t>
            </w: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señales</w:t>
            </w: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discusión grupal</w:t>
            </w:r>
          </w:p>
        </w:tc>
      </w:tr>
      <w:tr w:rsidR="006B0EB1">
        <w:trPr>
          <w:trHeight w:val="142"/>
        </w:trPr>
        <w:tc>
          <w:tcPr>
            <w:tcW w:w="4321" w:type="dxa"/>
          </w:tcPr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literarios para propiciar el desarrollo de mi capacidad y lúdica.</w:t>
            </w:r>
          </w:p>
          <w:p w:rsidR="006B0EB1" w:rsidRDefault="006B0EB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6B0EB1" w:rsidRDefault="006B0EB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los medios de comunicación masiva y caracterizo </w:t>
            </w:r>
          </w:p>
          <w:p w:rsidR="006B0EB1" w:rsidRDefault="0033549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información que difunden</w:t>
            </w:r>
          </w:p>
          <w:p w:rsidR="006B0EB1" w:rsidRDefault="006B0EB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los principales elementos y roles de la comunicación para enriquecer procesos comunicativos auténticos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21" w:type="dxa"/>
          </w:tcPr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Interpreta el contenido y la estructura del texto, </w:t>
            </w:r>
            <w:r>
              <w:rPr>
                <w:rFonts w:cstheme="minorHAnsi"/>
                <w:sz w:val="24"/>
                <w:szCs w:val="24"/>
              </w:rPr>
              <w:lastRenderedPageBreak/>
              <w:t>respondiendo ,preguntas de orden inferencial y crítico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6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3F56C7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.Siempre se iniciará las actividades con un saludo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3F56C7">
              <w:rPr>
                <w:rFonts w:cstheme="minorHAnsi"/>
                <w:sz w:val="24"/>
                <w:szCs w:val="24"/>
              </w:rPr>
              <w:t>clase, temáticas</w:t>
            </w:r>
            <w:r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6B0EB1" w:rsidRDefault="0033549E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Realización de actividades en clase individuales y grupales tendientes a la </w:t>
            </w:r>
            <w:r w:rsidR="003F56C7">
              <w:rPr>
                <w:rFonts w:cstheme="minorHAnsi"/>
                <w:sz w:val="24"/>
                <w:szCs w:val="24"/>
              </w:rPr>
              <w:t>ejercitación de</w:t>
            </w:r>
            <w:r>
              <w:rPr>
                <w:rFonts w:cstheme="minorHAnsi"/>
                <w:sz w:val="24"/>
                <w:szCs w:val="24"/>
              </w:rPr>
              <w:t xml:space="preserve"> la temática tales como creaciones de guiones teatrales, participación en matizaciones, elaboración de máscaras, talleres fotocopiados, redacción de textos,</w:t>
            </w:r>
          </w:p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sede evaluación se planeará como formativa se estructura durante todo el tiempo escolar con lo cual </w:t>
            </w:r>
          </w:p>
          <w:p w:rsidR="006B0EB1" w:rsidRDefault="003354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busca valorar las intervenciones de los estudiantes durante los diversos momentos de la </w:t>
            </w:r>
            <w:r w:rsidR="003F56C7">
              <w:rPr>
                <w:rFonts w:cstheme="minorHAnsi"/>
                <w:sz w:val="24"/>
                <w:szCs w:val="24"/>
              </w:rPr>
              <w:t>clase. Se</w:t>
            </w:r>
            <w:r>
              <w:rPr>
                <w:rFonts w:cstheme="minorHAnsi"/>
                <w:sz w:val="24"/>
                <w:szCs w:val="24"/>
              </w:rPr>
              <w:t xml:space="preserve"> implementarán actividades individuales y grupales para posteriormente verificar y socializar las respuestas dando con ello lugar a la </w:t>
            </w:r>
            <w:r w:rsidR="00E318D4">
              <w:rPr>
                <w:rFonts w:cstheme="minorHAnsi"/>
                <w:sz w:val="24"/>
                <w:szCs w:val="24"/>
              </w:rPr>
              <w:t>coevaluación brindando</w:t>
            </w:r>
            <w:r>
              <w:rPr>
                <w:rFonts w:cstheme="minorHAnsi"/>
                <w:sz w:val="24"/>
                <w:szCs w:val="24"/>
              </w:rPr>
              <w:t xml:space="preserve"> la oportunidad a los estudiantes para expresar las consideraciones que soportan </w:t>
            </w:r>
            <w:r w:rsidR="007E494F">
              <w:rPr>
                <w:rFonts w:cstheme="minorHAnsi"/>
                <w:sz w:val="24"/>
                <w:szCs w:val="24"/>
              </w:rPr>
              <w:t>la respuesta</w:t>
            </w:r>
            <w:r>
              <w:rPr>
                <w:rFonts w:cstheme="minorHAnsi"/>
                <w:sz w:val="24"/>
                <w:szCs w:val="24"/>
              </w:rPr>
              <w:t xml:space="preserve"> y a su vez las </w:t>
            </w:r>
            <w:r w:rsidR="00E318D4">
              <w:rPr>
                <w:rFonts w:cstheme="minorHAnsi"/>
                <w:sz w:val="24"/>
                <w:szCs w:val="24"/>
              </w:rPr>
              <w:t>opiniones referentes</w:t>
            </w:r>
            <w:r>
              <w:rPr>
                <w:rFonts w:cstheme="minorHAnsi"/>
                <w:sz w:val="24"/>
                <w:szCs w:val="24"/>
              </w:rPr>
              <w:t xml:space="preserve"> a la postura de sus compañeros, se </w:t>
            </w:r>
            <w:r w:rsidR="001D4784">
              <w:rPr>
                <w:rFonts w:cstheme="minorHAnsi"/>
                <w:sz w:val="24"/>
                <w:szCs w:val="24"/>
              </w:rPr>
              <w:t>realizará, retroalimentación</w:t>
            </w:r>
            <w:r>
              <w:rPr>
                <w:rFonts w:cstheme="minorHAnsi"/>
                <w:sz w:val="24"/>
                <w:szCs w:val="24"/>
              </w:rPr>
              <w:t xml:space="preserve">, acompañamiento y complementación docente. En los cuales se considere por parte del docente como oportuno se realizarán refuerzos individuales y actividades complementarias. El estudiante permanecerá constante autoevaluación brindando con ello la posibilidad de identificar que </w:t>
            </w:r>
            <w:r w:rsidR="003F56C7">
              <w:rPr>
                <w:rFonts w:cstheme="minorHAnsi"/>
                <w:sz w:val="24"/>
                <w:szCs w:val="24"/>
              </w:rPr>
              <w:t>debilidades, fortalezas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F56C7">
              <w:rPr>
                <w:rFonts w:cstheme="minorHAnsi"/>
                <w:sz w:val="24"/>
                <w:szCs w:val="24"/>
              </w:rPr>
              <w:t>oportunidades. Para</w:t>
            </w:r>
            <w:r>
              <w:rPr>
                <w:rFonts w:cstheme="minorHAnsi"/>
                <w:sz w:val="24"/>
                <w:szCs w:val="24"/>
              </w:rPr>
              <w:t xml:space="preserve"> el proceso de heteroevaluación el docente implementará actividades tales como prueba saber, preguntas orales, talleres escritos; unido a lo anterior se valorará el componente actitudinal</w:t>
            </w:r>
          </w:p>
        </w:tc>
        <w:tc>
          <w:tcPr>
            <w:tcW w:w="5751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beam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Biblioteca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Vestuarios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Máscaras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Cartulinas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Cuadernillos de trabajo 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6B0EB1">
        <w:trPr>
          <w:trHeight w:val="197"/>
        </w:trPr>
        <w:tc>
          <w:tcPr>
            <w:tcW w:w="17272" w:type="dxa"/>
            <w:gridSpan w:val="6"/>
          </w:tcPr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</w:t>
            </w:r>
            <w:r w:rsidR="003D1221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</w:t>
            </w:r>
          </w:p>
          <w:p w:rsidR="006B0EB1" w:rsidRDefault="0033549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</w:t>
            </w:r>
            <w:r w:rsidR="003D1221">
              <w:rPr>
                <w:rFonts w:cstheme="minorHAnsi"/>
                <w:sz w:val="24"/>
                <w:szCs w:val="24"/>
              </w:rPr>
              <w:t>EN</w:t>
            </w:r>
            <w:r>
              <w:rPr>
                <w:rFonts w:cstheme="minorHAnsi"/>
                <w:sz w:val="24"/>
                <w:szCs w:val="24"/>
              </w:rPr>
              <w:t xml:space="preserve"> Proyecto sé 3°</w:t>
            </w: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B0EB1" w:rsidRDefault="006B0EB1">
      <w:pPr>
        <w:spacing w:after="160" w:line="259" w:lineRule="auto"/>
        <w:rPr>
          <w:rFonts w:cstheme="minorHAnsi"/>
          <w:sz w:val="24"/>
          <w:szCs w:val="24"/>
        </w:rPr>
      </w:pPr>
    </w:p>
    <w:p w:rsidR="006B0EB1" w:rsidRDefault="0033549E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17272"/>
      </w:tblGrid>
      <w:tr w:rsidR="006B0EB1">
        <w:trPr>
          <w:trHeight w:val="70"/>
        </w:trPr>
        <w:tc>
          <w:tcPr>
            <w:tcW w:w="17272" w:type="dxa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6B0EB1">
        <w:trPr>
          <w:trHeight w:val="197"/>
        </w:trPr>
        <w:tc>
          <w:tcPr>
            <w:tcW w:w="17272" w:type="dxa"/>
          </w:tcPr>
          <w:p w:rsidR="006B0EB1" w:rsidRDefault="0033549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 xml:space="preserve">Maneja plenamente reglas ortográficas, sustantivos, verbo, antónimos, sinónimos, palabras homófonas y conectores en sus </w:t>
            </w:r>
            <w:r w:rsidR="003F56C7">
              <w:rPr>
                <w:rFonts w:cstheme="minorHAnsi"/>
                <w:sz w:val="24"/>
                <w:szCs w:val="24"/>
              </w:rPr>
              <w:t>producciones textuales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Elabora textos literarios de manera coherente teniendo en cuenta su estructura aplicando los tiempos verbales correctamente dentro de sus construcciones.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>
              <w:rPr>
                <w:rFonts w:cstheme="minorHAnsi"/>
                <w:sz w:val="24"/>
                <w:szCs w:val="24"/>
              </w:rPr>
              <w:t xml:space="preserve">Manifiesta interés por los temas en clase recibiéndolos </w:t>
            </w:r>
            <w:r w:rsidR="0001676E">
              <w:rPr>
                <w:rFonts w:cstheme="minorHAnsi"/>
                <w:sz w:val="24"/>
                <w:szCs w:val="24"/>
              </w:rPr>
              <w:t>de manera</w:t>
            </w:r>
            <w:r>
              <w:rPr>
                <w:rFonts w:cstheme="minorHAnsi"/>
                <w:sz w:val="24"/>
                <w:szCs w:val="24"/>
              </w:rPr>
              <w:t xml:space="preserve"> respetuosa y </w:t>
            </w:r>
            <w:r w:rsidR="00E318D4">
              <w:rPr>
                <w:rFonts w:cstheme="minorHAnsi"/>
                <w:sz w:val="24"/>
                <w:szCs w:val="24"/>
              </w:rPr>
              <w:t>atenta las</w:t>
            </w:r>
            <w:r>
              <w:rPr>
                <w:rFonts w:cstheme="minorHAnsi"/>
                <w:sz w:val="24"/>
                <w:szCs w:val="24"/>
              </w:rPr>
              <w:t xml:space="preserve"> instrucciones durante las actividades asignadas.</w:t>
            </w:r>
          </w:p>
        </w:tc>
      </w:tr>
    </w:tbl>
    <w:p w:rsidR="006B0EB1" w:rsidRDefault="006B0EB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6B0EB1">
      <w:headerReference w:type="default" r:id="rId9"/>
      <w:pgSz w:w="18722" w:h="12242" w:orient="landscape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D1" w:rsidRDefault="00D401D1">
      <w:pPr>
        <w:spacing w:after="0" w:line="240" w:lineRule="auto"/>
      </w:pPr>
      <w:r>
        <w:separator/>
      </w:r>
    </w:p>
  </w:endnote>
  <w:endnote w:type="continuationSeparator" w:id="0">
    <w:p w:rsidR="00D401D1" w:rsidRDefault="00D4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D1" w:rsidRDefault="00D401D1">
      <w:pPr>
        <w:spacing w:after="0" w:line="240" w:lineRule="auto"/>
      </w:pPr>
      <w:r>
        <w:separator/>
      </w:r>
    </w:p>
  </w:footnote>
  <w:footnote w:type="continuationSeparator" w:id="0">
    <w:p w:rsidR="00D401D1" w:rsidRDefault="00D4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B1" w:rsidRDefault="0033549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435" cy="757555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28"/>
        <w:szCs w:val="28"/>
      </w:rPr>
      <w:t>INSTITUCIÓN EDUCATIVA NUESTRA SEÑORA DE LA CANDELARIA</w:t>
    </w:r>
  </w:p>
  <w:p w:rsidR="006B0EB1" w:rsidRDefault="0033549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SECRETARÍA DE EDUCACIÓN DE MALAMBO</w:t>
    </w:r>
  </w:p>
  <w:p w:rsidR="006B0EB1" w:rsidRDefault="0033549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6B0EB1" w:rsidRDefault="006B0EB1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F1583"/>
    <w:multiLevelType w:val="multilevel"/>
    <w:tmpl w:val="25DF1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multilevel"/>
    <w:tmpl w:val="2DA1262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C272D"/>
    <w:multiLevelType w:val="multilevel"/>
    <w:tmpl w:val="463C27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7887"/>
    <w:multiLevelType w:val="multilevel"/>
    <w:tmpl w:val="4B2478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232BE"/>
    <w:multiLevelType w:val="multilevel"/>
    <w:tmpl w:val="56623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8E8"/>
    <w:multiLevelType w:val="multilevel"/>
    <w:tmpl w:val="68554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A77E0"/>
    <w:multiLevelType w:val="hybridMultilevel"/>
    <w:tmpl w:val="BB0C523E"/>
    <w:lvl w:ilvl="0" w:tplc="351019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B7CA9"/>
    <w:multiLevelType w:val="multilevel"/>
    <w:tmpl w:val="77CB7C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676E"/>
    <w:rsid w:val="00020904"/>
    <w:rsid w:val="0002182E"/>
    <w:rsid w:val="00025F86"/>
    <w:rsid w:val="0003226D"/>
    <w:rsid w:val="0004270C"/>
    <w:rsid w:val="00060096"/>
    <w:rsid w:val="00095FC4"/>
    <w:rsid w:val="000A3452"/>
    <w:rsid w:val="000A6AEE"/>
    <w:rsid w:val="000A7056"/>
    <w:rsid w:val="000A7A5F"/>
    <w:rsid w:val="000E3767"/>
    <w:rsid w:val="001270CF"/>
    <w:rsid w:val="0013264E"/>
    <w:rsid w:val="00152776"/>
    <w:rsid w:val="001608E4"/>
    <w:rsid w:val="00172858"/>
    <w:rsid w:val="00177840"/>
    <w:rsid w:val="00187AF7"/>
    <w:rsid w:val="001D4784"/>
    <w:rsid w:val="001D4A64"/>
    <w:rsid w:val="001F3348"/>
    <w:rsid w:val="00203ED1"/>
    <w:rsid w:val="00205801"/>
    <w:rsid w:val="00221595"/>
    <w:rsid w:val="0023246E"/>
    <w:rsid w:val="00246C70"/>
    <w:rsid w:val="00250B57"/>
    <w:rsid w:val="00252FF3"/>
    <w:rsid w:val="0025632D"/>
    <w:rsid w:val="00291893"/>
    <w:rsid w:val="002D08B8"/>
    <w:rsid w:val="002E574B"/>
    <w:rsid w:val="00307F64"/>
    <w:rsid w:val="00324CE6"/>
    <w:rsid w:val="003256A1"/>
    <w:rsid w:val="00327EBE"/>
    <w:rsid w:val="0033549E"/>
    <w:rsid w:val="00351768"/>
    <w:rsid w:val="00351BF0"/>
    <w:rsid w:val="00365599"/>
    <w:rsid w:val="00370684"/>
    <w:rsid w:val="00387B09"/>
    <w:rsid w:val="003A56E4"/>
    <w:rsid w:val="003B0939"/>
    <w:rsid w:val="003C714E"/>
    <w:rsid w:val="003D035A"/>
    <w:rsid w:val="003D1221"/>
    <w:rsid w:val="003F0B69"/>
    <w:rsid w:val="003F56C7"/>
    <w:rsid w:val="00455422"/>
    <w:rsid w:val="00456D61"/>
    <w:rsid w:val="00481B00"/>
    <w:rsid w:val="00492098"/>
    <w:rsid w:val="00493A1E"/>
    <w:rsid w:val="004A04B0"/>
    <w:rsid w:val="004B3E7F"/>
    <w:rsid w:val="004D0F49"/>
    <w:rsid w:val="004D7AF2"/>
    <w:rsid w:val="004E04D4"/>
    <w:rsid w:val="004F4FFD"/>
    <w:rsid w:val="005178CF"/>
    <w:rsid w:val="0056215A"/>
    <w:rsid w:val="00574227"/>
    <w:rsid w:val="005A0CD7"/>
    <w:rsid w:val="005A4267"/>
    <w:rsid w:val="005B3144"/>
    <w:rsid w:val="005B475C"/>
    <w:rsid w:val="005C3139"/>
    <w:rsid w:val="005D43C4"/>
    <w:rsid w:val="005D499D"/>
    <w:rsid w:val="005E2CDB"/>
    <w:rsid w:val="005F6CCF"/>
    <w:rsid w:val="006152B3"/>
    <w:rsid w:val="00627D8F"/>
    <w:rsid w:val="00640479"/>
    <w:rsid w:val="006432EE"/>
    <w:rsid w:val="00646F0F"/>
    <w:rsid w:val="00674BE4"/>
    <w:rsid w:val="00696326"/>
    <w:rsid w:val="006B0EB1"/>
    <w:rsid w:val="006D3396"/>
    <w:rsid w:val="006D4806"/>
    <w:rsid w:val="006E1B8B"/>
    <w:rsid w:val="006F7C72"/>
    <w:rsid w:val="00716DA3"/>
    <w:rsid w:val="00730B11"/>
    <w:rsid w:val="00775498"/>
    <w:rsid w:val="007B4509"/>
    <w:rsid w:val="007C3C27"/>
    <w:rsid w:val="007E494F"/>
    <w:rsid w:val="008163F7"/>
    <w:rsid w:val="00856FF1"/>
    <w:rsid w:val="00857DF8"/>
    <w:rsid w:val="00865CAA"/>
    <w:rsid w:val="008929C7"/>
    <w:rsid w:val="00895640"/>
    <w:rsid w:val="008B36D1"/>
    <w:rsid w:val="008B4F59"/>
    <w:rsid w:val="008D21A2"/>
    <w:rsid w:val="008F2FFE"/>
    <w:rsid w:val="00910A00"/>
    <w:rsid w:val="009145FD"/>
    <w:rsid w:val="00923CA7"/>
    <w:rsid w:val="009257AE"/>
    <w:rsid w:val="0094422F"/>
    <w:rsid w:val="0095697D"/>
    <w:rsid w:val="009A14CB"/>
    <w:rsid w:val="009A36F0"/>
    <w:rsid w:val="009B5863"/>
    <w:rsid w:val="009B7C33"/>
    <w:rsid w:val="009C3BCA"/>
    <w:rsid w:val="00A019A4"/>
    <w:rsid w:val="00A12CEE"/>
    <w:rsid w:val="00A351F7"/>
    <w:rsid w:val="00A40F00"/>
    <w:rsid w:val="00A4438C"/>
    <w:rsid w:val="00A55163"/>
    <w:rsid w:val="00AA170A"/>
    <w:rsid w:val="00B07EC8"/>
    <w:rsid w:val="00B12E62"/>
    <w:rsid w:val="00B42EA4"/>
    <w:rsid w:val="00B44DC3"/>
    <w:rsid w:val="00B57025"/>
    <w:rsid w:val="00BA44C9"/>
    <w:rsid w:val="00BC0B46"/>
    <w:rsid w:val="00BD702A"/>
    <w:rsid w:val="00C003AA"/>
    <w:rsid w:val="00C54EDB"/>
    <w:rsid w:val="00C61914"/>
    <w:rsid w:val="00C652CC"/>
    <w:rsid w:val="00C80070"/>
    <w:rsid w:val="00C8243D"/>
    <w:rsid w:val="00C86A24"/>
    <w:rsid w:val="00C9793D"/>
    <w:rsid w:val="00CA1A06"/>
    <w:rsid w:val="00CA2616"/>
    <w:rsid w:val="00CA6D6B"/>
    <w:rsid w:val="00CC2509"/>
    <w:rsid w:val="00CD0461"/>
    <w:rsid w:val="00CF5239"/>
    <w:rsid w:val="00CF7A12"/>
    <w:rsid w:val="00D02C47"/>
    <w:rsid w:val="00D237C3"/>
    <w:rsid w:val="00D24D2B"/>
    <w:rsid w:val="00D33DB1"/>
    <w:rsid w:val="00D36452"/>
    <w:rsid w:val="00D401D1"/>
    <w:rsid w:val="00D5298B"/>
    <w:rsid w:val="00D531F0"/>
    <w:rsid w:val="00D86371"/>
    <w:rsid w:val="00DC3DA7"/>
    <w:rsid w:val="00DE033B"/>
    <w:rsid w:val="00DE302F"/>
    <w:rsid w:val="00DE30E0"/>
    <w:rsid w:val="00DF583D"/>
    <w:rsid w:val="00DF5FA1"/>
    <w:rsid w:val="00E0251A"/>
    <w:rsid w:val="00E04659"/>
    <w:rsid w:val="00E30AD4"/>
    <w:rsid w:val="00E318D4"/>
    <w:rsid w:val="00E3672C"/>
    <w:rsid w:val="00E45A99"/>
    <w:rsid w:val="00E50A2D"/>
    <w:rsid w:val="00E617D8"/>
    <w:rsid w:val="00E660AF"/>
    <w:rsid w:val="00E818B7"/>
    <w:rsid w:val="00E85E45"/>
    <w:rsid w:val="00E860BE"/>
    <w:rsid w:val="00EA32F7"/>
    <w:rsid w:val="00EA6F7F"/>
    <w:rsid w:val="00EC4F0B"/>
    <w:rsid w:val="00ED1812"/>
    <w:rsid w:val="00ED1D3F"/>
    <w:rsid w:val="00EE6B07"/>
    <w:rsid w:val="00F12E3F"/>
    <w:rsid w:val="00F224DD"/>
    <w:rsid w:val="00F35953"/>
    <w:rsid w:val="00F405A9"/>
    <w:rsid w:val="00F5089C"/>
    <w:rsid w:val="00F5145B"/>
    <w:rsid w:val="00F51F1F"/>
    <w:rsid w:val="00F52644"/>
    <w:rsid w:val="00F5382D"/>
    <w:rsid w:val="00F602FD"/>
    <w:rsid w:val="00F61263"/>
    <w:rsid w:val="00F61F28"/>
    <w:rsid w:val="00F6663B"/>
    <w:rsid w:val="00F86758"/>
    <w:rsid w:val="00F87D7B"/>
    <w:rsid w:val="00FA4FB7"/>
    <w:rsid w:val="00FA6CA4"/>
    <w:rsid w:val="00FB2C44"/>
    <w:rsid w:val="7F41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2B2FC-3BB9-4F65-96A3-698D0BBC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93E5E-6DF3-4399-B3D7-4630D76A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2334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4</cp:revision>
  <dcterms:created xsi:type="dcterms:W3CDTF">2018-11-21T12:14:00Z</dcterms:created>
  <dcterms:modified xsi:type="dcterms:W3CDTF">2019-04-30T15:38:00Z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3082-10.2.0.6020</vt:lpwstr>
  </property>
</Properties>
</file>