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F51F1F" w:rsidRPr="00716DA3" w:rsidTr="00B57025">
        <w:tc>
          <w:tcPr>
            <w:tcW w:w="2901" w:type="dxa"/>
            <w:shd w:val="clear" w:color="auto" w:fill="D9D9D9" w:themeFill="background1" w:themeFillShade="D9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LENGUA CASTELLANA</w:t>
            </w:r>
          </w:p>
          <w:p w:rsidR="00716DA3" w:rsidRPr="00716DA3" w:rsidRDefault="00716DA3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SEXTO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F51F1F" w:rsidRPr="00716DA3" w:rsidRDefault="00F51F1F" w:rsidP="00716DA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F51F1F" w:rsidRPr="00716DA3" w:rsidRDefault="00F51F1F" w:rsidP="00716DA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F51F1F" w:rsidRPr="00716DA3" w:rsidRDefault="00F51F1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F51F1F" w:rsidRPr="00716DA3" w:rsidTr="00F51F1F">
        <w:tc>
          <w:tcPr>
            <w:tcW w:w="4352" w:type="dxa"/>
          </w:tcPr>
          <w:p w:rsidR="00F51F1F" w:rsidRPr="00716DA3" w:rsidRDefault="00F51F1F" w:rsidP="00716DA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F51F1F" w:rsidRPr="00716DA3" w:rsidTr="00F51F1F">
        <w:tc>
          <w:tcPr>
            <w:tcW w:w="4352" w:type="dxa"/>
          </w:tcPr>
          <w:p w:rsidR="00F51F1F" w:rsidRPr="00716DA3" w:rsidRDefault="00F51F1F" w:rsidP="00716D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Caracterizo los medios de comunicación masiva y selecciono la información que emiten para clasificarla y almacenarla.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</w:tc>
        <w:tc>
          <w:tcPr>
            <w:tcW w:w="4353" w:type="dxa"/>
          </w:tcPr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la comunicación</w:t>
            </w:r>
          </w:p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</w:p>
        </w:tc>
        <w:tc>
          <w:tcPr>
            <w:tcW w:w="4353" w:type="dxa"/>
          </w:tcPr>
          <w:p w:rsidR="00F51F1F" w:rsidRPr="00716DA3" w:rsidRDefault="0003226D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T</w:t>
            </w:r>
            <w:r w:rsidR="00F51F1F" w:rsidRPr="00716DA3">
              <w:rPr>
                <w:rFonts w:cstheme="minorHAnsi"/>
                <w:sz w:val="24"/>
                <w:szCs w:val="24"/>
                <w:lang w:val="es-CO"/>
              </w:rPr>
              <w:t>radición oral.</w:t>
            </w:r>
          </w:p>
          <w:p w:rsidR="0003226D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Géneros Literarios: Narrativo, lírico, dramático; narrativo: Mito (clasif</w:t>
            </w:r>
            <w:r w:rsidR="00246C70" w:rsidRPr="00716DA3">
              <w:rPr>
                <w:rFonts w:cstheme="minorHAnsi"/>
                <w:sz w:val="24"/>
                <w:szCs w:val="24"/>
                <w:lang w:val="es-CO"/>
              </w:rPr>
              <w:t>icación)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, leyenda y cuento;  descripción, clasificación: Topografía, retrato, prosopografía, etopeya, </w:t>
            </w:r>
            <w:proofErr w:type="spellStart"/>
            <w:r w:rsidRPr="00716DA3">
              <w:rPr>
                <w:rFonts w:cstheme="minorHAnsi"/>
                <w:sz w:val="24"/>
                <w:szCs w:val="24"/>
                <w:lang w:val="es-CO"/>
              </w:rPr>
              <w:t>obeictografía</w:t>
            </w:r>
            <w:proofErr w:type="spellEnd"/>
            <w:r w:rsidRPr="00716DA3">
              <w:rPr>
                <w:rFonts w:cstheme="minorHAnsi"/>
                <w:sz w:val="24"/>
                <w:szCs w:val="24"/>
                <w:lang w:val="es-CO"/>
              </w:rPr>
              <w:t>, zoografía, cronografía.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Evolución de la comunicación.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La comunicación. Elementos del        acto comunicativo: emisor, receptor, canal, código, mensaje, contexto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Lecturas: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Obra literaria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Fragmentos de mitos, leyendas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Textos descriptivos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 conoce las características de lo</w:t>
            </w:r>
            <w:r w:rsidR="00246C70" w:rsidRPr="00716DA3">
              <w:rPr>
                <w:rFonts w:cstheme="minorHAnsi"/>
                <w:sz w:val="24"/>
                <w:szCs w:val="24"/>
              </w:rPr>
              <w:t>s textos narrativos que pertene</w:t>
            </w:r>
            <w:r w:rsidRPr="00716DA3">
              <w:rPr>
                <w:rFonts w:cstheme="minorHAnsi"/>
                <w:sz w:val="24"/>
                <w:szCs w:val="24"/>
              </w:rPr>
              <w:t>cen a la tradición oral, asimismo identifica en ellos los elementos de la comunicación presentes.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Analiza y produce textos identificando los géneros literarios y los tipos de descripción, reconociendo y respetando el valor cultural de la tradición oral. </w:t>
            </w:r>
          </w:p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F51F1F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F51F1F" w:rsidRPr="00716DA3" w:rsidRDefault="00F51F1F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16DA3" w:rsidRDefault="00716DA3" w:rsidP="00716DA3">
      <w:pPr>
        <w:spacing w:after="160"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F51F1F" w:rsidRPr="00716DA3" w:rsidRDefault="00F51F1F" w:rsidP="00716DA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F51F1F" w:rsidRPr="00716DA3" w:rsidRDefault="00F51F1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F51F1F" w:rsidRPr="00716DA3" w:rsidTr="00F51F1F">
        <w:tc>
          <w:tcPr>
            <w:tcW w:w="4352" w:type="dxa"/>
          </w:tcPr>
          <w:p w:rsidR="00F51F1F" w:rsidRPr="00716DA3" w:rsidRDefault="00F51F1F" w:rsidP="00716DA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F51F1F" w:rsidRPr="00716DA3" w:rsidTr="00F51F1F">
        <w:tc>
          <w:tcPr>
            <w:tcW w:w="4352" w:type="dxa"/>
          </w:tcPr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 xml:space="preserve">Produzco textos escritos que responden a necesidades específicas  de comunicación, a procedimientos sistemáticos de elaboración y establezco nexos Intertextuales y </w:t>
            </w:r>
            <w:proofErr w:type="spellStart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extratextuales</w:t>
            </w:r>
            <w:proofErr w:type="spellEnd"/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creativa.</w:t>
            </w:r>
          </w:p>
          <w:p w:rsidR="00F51F1F" w:rsidRPr="00716DA3" w:rsidRDefault="00F51F1F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F51F1F" w:rsidRPr="00716DA3" w:rsidRDefault="00F51F1F" w:rsidP="00716DA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  <w:p w:rsidR="00F51F1F" w:rsidRPr="00716DA3" w:rsidRDefault="00F51F1F" w:rsidP="00716DA3">
            <w:pPr>
              <w:pStyle w:val="Prrafodelista"/>
              <w:spacing w:after="0" w:line="240" w:lineRule="auto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</w:p>
          <w:p w:rsidR="00F51F1F" w:rsidRPr="00716DA3" w:rsidRDefault="00221595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</w:t>
            </w:r>
            <w:r w:rsidR="00716DA3" w:rsidRPr="00716DA3">
              <w:rPr>
                <w:rFonts w:cstheme="minorHAnsi"/>
                <w:sz w:val="24"/>
                <w:szCs w:val="24"/>
              </w:rPr>
              <w:t>iteratura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Categorías gramaticales: sustantivo, adjetivo, verbo, pronombre, artículo, preposición.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Estructura de la oración simple: Sujeto y predicado, sujeto tácito y expreso. 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Lecturas: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Análisis de poesías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Textos icónicos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Obra literaria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Género Lírico: Proverbios, refranes, parábolas, coplas, canción. La poesía y sus características.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Figuras literarias: símil, metáfora, hipérbole, personificación.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Identifica y produce textos del género lírico y sus recursos estilísticos apropiando éstos a la realidad en forma creativa y responsables.    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Lee de manera crítica textos literarios y reconoce las categorías gramaticales, construyendo oraciones simples para sustentar sus ideas y respetando la opinión del otro.</w:t>
            </w:r>
          </w:p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F51F1F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F51F1F" w:rsidRPr="00716DA3" w:rsidRDefault="00F51F1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16DA3" w:rsidRDefault="00716DA3" w:rsidP="00716DA3">
      <w:pPr>
        <w:spacing w:after="160"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F51F1F" w:rsidRPr="00716DA3" w:rsidRDefault="00F51F1F" w:rsidP="00716DA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F51F1F" w:rsidRPr="00716DA3" w:rsidRDefault="00F51F1F" w:rsidP="00716DA3">
      <w:pPr>
        <w:spacing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F51F1F" w:rsidRPr="00716DA3" w:rsidTr="00F51F1F">
        <w:tc>
          <w:tcPr>
            <w:tcW w:w="4352" w:type="dxa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F51F1F" w:rsidRPr="00716DA3" w:rsidTr="00F51F1F">
        <w:tc>
          <w:tcPr>
            <w:tcW w:w="4352" w:type="dxa"/>
          </w:tcPr>
          <w:p w:rsidR="00F51F1F" w:rsidRPr="00716DA3" w:rsidRDefault="00F51F1F" w:rsidP="00716DA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Relaciono de manera intertextual obras que emplean el lenguaje no verbal y obras que emplean el lenguaje verbal.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Produzco textos escritos que responden a necesidades específicas  de comunicación, a procedimientos sistemáticos de elaboración y establezco nexos Intertextuales y extra textuales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</w:t>
            </w:r>
            <w:r w:rsidRPr="00716DA3">
              <w:rPr>
                <w:rFonts w:cstheme="minorHAnsi"/>
                <w:color w:val="58595B"/>
                <w:sz w:val="24"/>
                <w:szCs w:val="24"/>
                <w:lang w:val="es-CO" w:eastAsia="es-CO"/>
              </w:rPr>
              <w:t>.</w:t>
            </w:r>
          </w:p>
        </w:tc>
        <w:tc>
          <w:tcPr>
            <w:tcW w:w="4353" w:type="dxa"/>
          </w:tcPr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Otros sistemas simbólicos</w:t>
            </w:r>
          </w:p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</w:p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Sílaba y acento: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Palabras según su silaba: monosílaba, bisílaba, trisílaba, polisílaba.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Palabras según su acento: agudas, graves, esdrújulas y sobreesdrújulas, diptongo e hiato. 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tabs>
                <w:tab w:val="left" w:pos="5080"/>
              </w:tabs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Sinónimos, antónimos, homófonas.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Lenguaje, lengua, dialecto y habla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El párrafo: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tabs>
                <w:tab w:val="left" w:pos="5080"/>
              </w:tabs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Idea principal y secundaria.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tabs>
                <w:tab w:val="left" w:pos="5080"/>
              </w:tabs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Signos de puntuación: coma y puntos.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Lecturas: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tabs>
                <w:tab w:val="left" w:pos="5080"/>
              </w:tabs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Obra literaria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tabs>
                <w:tab w:val="left" w:pos="5080"/>
              </w:tabs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Textos de variantes dialectales.</w:t>
            </w:r>
          </w:p>
          <w:p w:rsidR="00F51F1F" w:rsidRPr="00716DA3" w:rsidRDefault="00F51F1F" w:rsidP="00716DA3">
            <w:pPr>
              <w:pStyle w:val="Prrafodelista"/>
              <w:numPr>
                <w:ilvl w:val="1"/>
                <w:numId w:val="1"/>
              </w:numPr>
              <w:tabs>
                <w:tab w:val="left" w:pos="5080"/>
              </w:tabs>
              <w:spacing w:line="240" w:lineRule="auto"/>
              <w:ind w:left="793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Textos variados</w:t>
            </w:r>
          </w:p>
          <w:p w:rsidR="00F51F1F" w:rsidRPr="00716DA3" w:rsidRDefault="00F51F1F" w:rsidP="00716DA3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Conoce</w:t>
            </w:r>
            <w:r w:rsidR="00A4438C" w:rsidRPr="00716DA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en textos la acentuación, palabras sinónimas, antónimas, y homófonas, clasificándolas según sus reglas lo cual les permite producir escritos con buena ortografía.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 Analiza y argumenta obras de todo tipo extrayendo de cada párrafo las ideas principales y secundarias, participando activamente en la producción textual aplicando la cohesión y coherencia.    </w:t>
            </w:r>
          </w:p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F51F1F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F51F1F" w:rsidRPr="00716DA3" w:rsidRDefault="00F51F1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16DA3" w:rsidRDefault="00716DA3" w:rsidP="00716DA3">
      <w:pPr>
        <w:spacing w:after="160" w:line="240" w:lineRule="auto"/>
        <w:contextualSpacing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F51F1F" w:rsidRPr="00716DA3" w:rsidRDefault="00F51F1F" w:rsidP="00716DA3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F51F1F" w:rsidRPr="00716DA3" w:rsidRDefault="00F51F1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2"/>
        <w:gridCol w:w="4353"/>
        <w:gridCol w:w="4353"/>
        <w:gridCol w:w="4353"/>
      </w:tblGrid>
      <w:tr w:rsidR="00F51F1F" w:rsidRPr="00716DA3" w:rsidTr="00A4438C">
        <w:tc>
          <w:tcPr>
            <w:tcW w:w="4352" w:type="dxa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F51F1F" w:rsidRPr="00716DA3" w:rsidRDefault="00F51F1F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F51F1F" w:rsidRPr="00716DA3" w:rsidTr="00A4438C">
        <w:tc>
          <w:tcPr>
            <w:tcW w:w="4352" w:type="dxa"/>
          </w:tcPr>
          <w:p w:rsidR="00A4438C" w:rsidRPr="00716DA3" w:rsidRDefault="00A4438C" w:rsidP="00716D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val="es-CO" w:eastAsia="es-CO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obras literarias de diferentes géneros, propiciando así el desarrollo de mi capacidad crítica y creativa.</w:t>
            </w:r>
          </w:p>
          <w:p w:rsidR="00A4438C" w:rsidRPr="00716DA3" w:rsidRDefault="00A4438C" w:rsidP="00716D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Comprendo e interpreto diversos tipos de texto, para establecer sus relaciones internas y su clasificación en una tipología textual.</w:t>
            </w:r>
          </w:p>
          <w:p w:rsidR="00A4438C" w:rsidRPr="00716DA3" w:rsidRDefault="00A4438C" w:rsidP="00716DA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Caracterizo los medios de comunicación masiva y selecciono la información que emiten para clasificarla y almacenarla</w:t>
            </w:r>
          </w:p>
          <w:p w:rsidR="00F51F1F" w:rsidRPr="00716DA3" w:rsidRDefault="00A4438C" w:rsidP="00716DA3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 w:eastAsia="es-CO"/>
              </w:rPr>
              <w:t>Reconozco, en situaciones comunicativas auténticas, la diversidad y el encuentro de culturas, con el fi n de afianzar mis actitudes de respeto y tolerancia.</w:t>
            </w:r>
          </w:p>
        </w:tc>
        <w:tc>
          <w:tcPr>
            <w:tcW w:w="4353" w:type="dxa"/>
          </w:tcPr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</w:p>
          <w:p w:rsidR="00A4438C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</w:p>
          <w:p w:rsidR="00A4438C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</w:p>
          <w:p w:rsidR="00A4438C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Ética de la comunicación</w:t>
            </w:r>
          </w:p>
        </w:tc>
        <w:tc>
          <w:tcPr>
            <w:tcW w:w="4353" w:type="dxa"/>
          </w:tcPr>
          <w:p w:rsidR="00A4438C" w:rsidRPr="00716DA3" w:rsidRDefault="00A4438C" w:rsidP="00716DA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Género Dramático. Origen. Géneros mayores y menores (clasificación).</w:t>
            </w:r>
          </w:p>
          <w:p w:rsidR="00A4438C" w:rsidRPr="00716DA3" w:rsidRDefault="00A4438C" w:rsidP="00716DA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El teatro, elementos y dimensiones.</w:t>
            </w:r>
          </w:p>
          <w:p w:rsidR="00A4438C" w:rsidRPr="00716DA3" w:rsidRDefault="00A4438C" w:rsidP="00716DA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 xml:space="preserve">La historieta y sus partes </w:t>
            </w:r>
          </w:p>
          <w:p w:rsidR="00A4438C" w:rsidRPr="00716DA3" w:rsidRDefault="00A4438C" w:rsidP="00716DA3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Lecturas:</w:t>
            </w:r>
          </w:p>
          <w:p w:rsidR="00A4438C" w:rsidRPr="00716DA3" w:rsidRDefault="00A4438C" w:rsidP="00716DA3">
            <w:pPr>
              <w:pStyle w:val="Prrafodelista"/>
              <w:numPr>
                <w:ilvl w:val="1"/>
                <w:numId w:val="1"/>
              </w:numPr>
              <w:tabs>
                <w:tab w:val="left" w:pos="5080"/>
              </w:tabs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Textos dramáticos</w:t>
            </w:r>
          </w:p>
          <w:p w:rsidR="00A4438C" w:rsidRPr="00716DA3" w:rsidRDefault="00A4438C" w:rsidP="00716DA3">
            <w:pPr>
              <w:pStyle w:val="Prrafodelista"/>
              <w:numPr>
                <w:ilvl w:val="1"/>
                <w:numId w:val="1"/>
              </w:numPr>
              <w:tabs>
                <w:tab w:val="left" w:pos="5080"/>
              </w:tabs>
              <w:spacing w:after="0" w:line="240" w:lineRule="auto"/>
              <w:ind w:left="793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Obra literaria</w:t>
            </w:r>
          </w:p>
          <w:p w:rsidR="00A4438C" w:rsidRPr="00716DA3" w:rsidRDefault="00A4438C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  <w:lang w:val="es-CO"/>
              </w:rPr>
              <w:t>Medios masivos de comunicación</w:t>
            </w:r>
          </w:p>
          <w:p w:rsidR="00A4438C" w:rsidRPr="00716DA3" w:rsidRDefault="00A4438C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Phillips 6.6</w:t>
            </w:r>
          </w:p>
          <w:p w:rsidR="00F51F1F" w:rsidRPr="00716DA3" w:rsidRDefault="00F51F1F" w:rsidP="00716DA3">
            <w:pPr>
              <w:pStyle w:val="Prrafodelista"/>
              <w:spacing w:after="0" w:line="240" w:lineRule="auto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F51F1F" w:rsidRPr="00716DA3" w:rsidRDefault="00F51F1F" w:rsidP="00716DA3">
            <w:pPr>
              <w:pStyle w:val="Prrafodelista"/>
              <w:numPr>
                <w:ilvl w:val="0"/>
                <w:numId w:val="8"/>
              </w:numPr>
              <w:tabs>
                <w:tab w:val="left" w:pos="5080"/>
              </w:tabs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A4438C" w:rsidRPr="00716DA3">
              <w:rPr>
                <w:rFonts w:cstheme="minorHAnsi"/>
                <w:sz w:val="24"/>
                <w:szCs w:val="24"/>
                <w:lang w:val="es-CO"/>
              </w:rPr>
              <w:t xml:space="preserve"> Analiza y comprende las características del género dramático, escuchando con atención Y participando en las diferentes representaciones, a partir del análisis de las obras y eventos de la vida cotidiana. </w:t>
            </w:r>
          </w:p>
          <w:p w:rsidR="00F51F1F" w:rsidRPr="00716DA3" w:rsidRDefault="00F51F1F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716DA3">
              <w:rPr>
                <w:rFonts w:cstheme="minorHAnsi"/>
                <w:sz w:val="24"/>
                <w:szCs w:val="24"/>
              </w:rPr>
              <w:t>:</w:t>
            </w:r>
            <w:r w:rsidR="00A4438C" w:rsidRPr="00716DA3">
              <w:rPr>
                <w:rFonts w:cstheme="minorHAnsi"/>
                <w:sz w:val="24"/>
                <w:szCs w:val="24"/>
              </w:rPr>
              <w:t xml:space="preserve"> A través de la técnica de discusión grupal Phillips 6.6 </w:t>
            </w:r>
            <w:r w:rsidR="00246C70" w:rsidRPr="00716DA3">
              <w:rPr>
                <w:rFonts w:cstheme="minorHAnsi"/>
                <w:sz w:val="24"/>
                <w:szCs w:val="24"/>
              </w:rPr>
              <w:t>expresa su posición crítica frente a la observación de diferentes tipos de textos especialmente textos discontinuos como es el caso de historietas y textos dramáticos.</w:t>
            </w:r>
          </w:p>
          <w:p w:rsidR="00F51F1F" w:rsidRPr="00716DA3" w:rsidRDefault="00716DA3" w:rsidP="00716DA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F51F1F" w:rsidRPr="00716DA3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F51F1F" w:rsidRPr="00716DA3" w:rsidRDefault="00F51F1F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16DA3" w:rsidRDefault="00716DA3">
      <w:pPr>
        <w:spacing w:after="160" w:line="259" w:lineRule="auto"/>
        <w:rPr>
          <w:rFonts w:cstheme="minorHAnsi"/>
          <w:b/>
          <w:sz w:val="24"/>
          <w:szCs w:val="24"/>
        </w:rPr>
      </w:pPr>
    </w:p>
    <w:sectPr w:rsidR="00716DA3" w:rsidSect="00716DA3">
      <w:headerReference w:type="default" r:id="rId8"/>
      <w:pgSz w:w="18722" w:h="12242" w:orient="landscape" w:code="12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AC2" w:rsidRDefault="00762AC2">
      <w:pPr>
        <w:spacing w:after="0" w:line="240" w:lineRule="auto"/>
      </w:pPr>
      <w:r>
        <w:separator/>
      </w:r>
    </w:p>
  </w:endnote>
  <w:endnote w:type="continuationSeparator" w:id="0">
    <w:p w:rsidR="00762AC2" w:rsidRDefault="0076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AC2" w:rsidRDefault="00762AC2">
      <w:pPr>
        <w:spacing w:after="0" w:line="240" w:lineRule="auto"/>
      </w:pPr>
      <w:r>
        <w:separator/>
      </w:r>
    </w:p>
  </w:footnote>
  <w:footnote w:type="continuationSeparator" w:id="0">
    <w:p w:rsidR="00762AC2" w:rsidRDefault="0076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44C8F40A" wp14:editId="6C46ECFC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04B606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7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548E8"/>
    <w:multiLevelType w:val="hybridMultilevel"/>
    <w:tmpl w:val="82BA98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29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5"/>
  </w:num>
  <w:num w:numId="12">
    <w:abstractNumId w:val="23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28"/>
  </w:num>
  <w:num w:numId="19">
    <w:abstractNumId w:val="16"/>
  </w:num>
  <w:num w:numId="20">
    <w:abstractNumId w:val="10"/>
  </w:num>
  <w:num w:numId="21">
    <w:abstractNumId w:val="4"/>
  </w:num>
  <w:num w:numId="22">
    <w:abstractNumId w:val="37"/>
  </w:num>
  <w:num w:numId="23">
    <w:abstractNumId w:val="25"/>
  </w:num>
  <w:num w:numId="24">
    <w:abstractNumId w:val="15"/>
  </w:num>
  <w:num w:numId="25">
    <w:abstractNumId w:val="11"/>
  </w:num>
  <w:num w:numId="26">
    <w:abstractNumId w:val="33"/>
  </w:num>
  <w:num w:numId="27">
    <w:abstractNumId w:val="21"/>
  </w:num>
  <w:num w:numId="28">
    <w:abstractNumId w:val="24"/>
  </w:num>
  <w:num w:numId="29">
    <w:abstractNumId w:val="34"/>
  </w:num>
  <w:num w:numId="30">
    <w:abstractNumId w:val="9"/>
  </w:num>
  <w:num w:numId="31">
    <w:abstractNumId w:val="31"/>
  </w:num>
  <w:num w:numId="32">
    <w:abstractNumId w:val="22"/>
  </w:num>
  <w:num w:numId="33">
    <w:abstractNumId w:val="5"/>
  </w:num>
  <w:num w:numId="34">
    <w:abstractNumId w:val="7"/>
  </w:num>
  <w:num w:numId="35">
    <w:abstractNumId w:val="32"/>
  </w:num>
  <w:num w:numId="36">
    <w:abstractNumId w:val="8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2182E"/>
    <w:rsid w:val="0003226D"/>
    <w:rsid w:val="000A7056"/>
    <w:rsid w:val="000E3767"/>
    <w:rsid w:val="00221595"/>
    <w:rsid w:val="00246C70"/>
    <w:rsid w:val="00250B57"/>
    <w:rsid w:val="002D08B8"/>
    <w:rsid w:val="00370684"/>
    <w:rsid w:val="003B0939"/>
    <w:rsid w:val="003F0B69"/>
    <w:rsid w:val="004D0F49"/>
    <w:rsid w:val="005178CF"/>
    <w:rsid w:val="005D43C4"/>
    <w:rsid w:val="005F2085"/>
    <w:rsid w:val="00646F0F"/>
    <w:rsid w:val="00716DA3"/>
    <w:rsid w:val="00762AC2"/>
    <w:rsid w:val="008B36D1"/>
    <w:rsid w:val="00A4438C"/>
    <w:rsid w:val="00AA170A"/>
    <w:rsid w:val="00B25638"/>
    <w:rsid w:val="00B42EA4"/>
    <w:rsid w:val="00B57025"/>
    <w:rsid w:val="00C54EDB"/>
    <w:rsid w:val="00CD0461"/>
    <w:rsid w:val="00D36452"/>
    <w:rsid w:val="00E0251A"/>
    <w:rsid w:val="00E45A99"/>
    <w:rsid w:val="00EC4F0B"/>
    <w:rsid w:val="00ED1812"/>
    <w:rsid w:val="00F51F1F"/>
    <w:rsid w:val="00F6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3</cp:revision>
  <dcterms:created xsi:type="dcterms:W3CDTF">2016-02-23T12:24:00Z</dcterms:created>
  <dcterms:modified xsi:type="dcterms:W3CDTF">2016-02-23T12:24:00Z</dcterms:modified>
</cp:coreProperties>
</file>