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EB2C84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1"/>
        <w:gridCol w:w="2880"/>
        <w:gridCol w:w="2873"/>
        <w:gridCol w:w="2877"/>
        <w:gridCol w:w="2876"/>
      </w:tblGrid>
      <w:tr w:rsidR="00EB2C84" w:rsidRPr="00EB2C84" w:rsidTr="00F87D7B">
        <w:tc>
          <w:tcPr>
            <w:tcW w:w="2901" w:type="dxa"/>
            <w:shd w:val="clear" w:color="auto" w:fill="E7E6E6" w:themeFill="background2"/>
          </w:tcPr>
          <w:p w:rsidR="0002182E" w:rsidRPr="00EB2C84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EB2C84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HISTORIA</w:t>
            </w:r>
          </w:p>
          <w:p w:rsidR="00307F64" w:rsidRPr="00EB2C84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B2C84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EB2C84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9°</w:t>
            </w:r>
          </w:p>
          <w:p w:rsidR="0002182E" w:rsidRPr="00EB2C84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EB2C84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EB2C84" w:rsidRDefault="00F87D7B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EB2C84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EB2C84" w:rsidRDefault="0002182E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B2C84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EB2C84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EB2C84" w:rsidRPr="00EB2C84" w:rsidTr="001E1FF6">
        <w:tc>
          <w:tcPr>
            <w:tcW w:w="4323" w:type="dxa"/>
            <w:shd w:val="clear" w:color="auto" w:fill="E7E6E6" w:themeFill="background2"/>
          </w:tcPr>
          <w:p w:rsidR="00F87D7B" w:rsidRPr="00EB2C84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EB2C84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EB2C84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EB2C84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B2C84" w:rsidRPr="00EB2C84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EB2C84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EB2C84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017DFA" w:rsidRPr="00EB2C84" w:rsidRDefault="00F87D7B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EB2C84">
              <w:rPr>
                <w:rFonts w:cstheme="minorHAnsi"/>
                <w:sz w:val="24"/>
                <w:szCs w:val="24"/>
              </w:rPr>
              <w:t>Comprende las situaciones que se gestaron en el mundo en la pr</w:t>
            </w:r>
            <w:r w:rsidR="0094503D" w:rsidRPr="00EB2C84">
              <w:rPr>
                <w:rFonts w:cstheme="minorHAnsi"/>
                <w:sz w:val="24"/>
                <w:szCs w:val="24"/>
              </w:rPr>
              <w:t>imera mitad del siglo XX y su incidencia en la sociedad actual</w:t>
            </w:r>
          </w:p>
          <w:p w:rsidR="00F87D7B" w:rsidRPr="00EB2C84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EB2C84">
              <w:rPr>
                <w:rFonts w:cstheme="minorHAnsi"/>
                <w:sz w:val="24"/>
                <w:szCs w:val="24"/>
              </w:rPr>
              <w:t>Ilustra los sucesos más representativos que se dieron en Europa, Asia y África exponiendo sus ideas en debates, mesas redondas, cuadro representativos</w:t>
            </w:r>
          </w:p>
          <w:p w:rsidR="00017DFA" w:rsidRPr="00EB2C84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EB2C84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017DFA" w:rsidRPr="00EB2C84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F87D7B" w:rsidRPr="00EB2C84" w:rsidRDefault="001E1C2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mundo en la primera mitad del siglo XX: Tensiones y cambios políticos en el mundo</w:t>
            </w:r>
          </w:p>
        </w:tc>
        <w:tc>
          <w:tcPr>
            <w:tcW w:w="4321" w:type="dxa"/>
            <w:vMerge w:val="restart"/>
          </w:tcPr>
          <w:p w:rsidR="00F87D7B" w:rsidRPr="00EB2C84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Imperialismo y </w:t>
            </w:r>
            <w:r w:rsidR="001E1C27" w:rsidRPr="00EB2C84">
              <w:rPr>
                <w:rFonts w:cstheme="minorHAnsi"/>
                <w:sz w:val="24"/>
                <w:szCs w:val="24"/>
              </w:rPr>
              <w:t>La primera Guerra Mundial</w:t>
            </w:r>
          </w:p>
          <w:p w:rsidR="001E1C27" w:rsidRPr="00EB2C84" w:rsidRDefault="001E1C27" w:rsidP="009116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Antecedentes</w:t>
            </w:r>
          </w:p>
          <w:p w:rsidR="001E1C27" w:rsidRPr="00EB2C84" w:rsidRDefault="001E1C27" w:rsidP="009116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Países involucrados</w:t>
            </w:r>
          </w:p>
          <w:p w:rsidR="001E1C27" w:rsidRPr="00EB2C84" w:rsidRDefault="001E1C27" w:rsidP="009116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Confrontación bélica</w:t>
            </w:r>
          </w:p>
          <w:p w:rsidR="001E1C27" w:rsidRPr="00EB2C84" w:rsidRDefault="001E1C27" w:rsidP="0091163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Consecuencias de la guerra</w:t>
            </w:r>
          </w:p>
          <w:p w:rsidR="007141E7" w:rsidRPr="00EB2C84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Revolución Rusa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Antecedentes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Desarrollo de la Revolución 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surgimientos de la URSS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Los gobiernos de la URSS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Consecuencia de la Revolución Rusa</w:t>
            </w:r>
          </w:p>
          <w:p w:rsidR="007141E7" w:rsidRPr="00EB2C84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Periodo de Entreguerras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El panorama económico </w:t>
            </w:r>
            <w:proofErr w:type="spellStart"/>
            <w:r w:rsidRPr="00EB2C84">
              <w:rPr>
                <w:rFonts w:cstheme="minorHAnsi"/>
                <w:sz w:val="24"/>
                <w:szCs w:val="24"/>
              </w:rPr>
              <w:t>despues</w:t>
            </w:r>
            <w:proofErr w:type="spellEnd"/>
            <w:r w:rsidRPr="00EB2C84">
              <w:rPr>
                <w:rFonts w:cstheme="minorHAnsi"/>
                <w:sz w:val="24"/>
                <w:szCs w:val="24"/>
              </w:rPr>
              <w:t xml:space="preserve"> del conflicto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Recuperación y  prosperidad económica de los años 20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De la prosperidad a la gran depresión</w:t>
            </w:r>
          </w:p>
          <w:p w:rsidR="007141E7" w:rsidRPr="00EB2C84" w:rsidRDefault="007141E7" w:rsidP="009116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depresión de los años 30 y las consecuencias</w:t>
            </w:r>
            <w:r w:rsidR="00D95AAF" w:rsidRPr="00EB2C84">
              <w:rPr>
                <w:rFonts w:cstheme="minorHAnsi"/>
                <w:sz w:val="24"/>
                <w:szCs w:val="24"/>
              </w:rPr>
              <w:t>.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Ascenso del totalitarismo y declive de la democracia</w:t>
            </w:r>
          </w:p>
          <w:p w:rsidR="007141E7" w:rsidRPr="00EB2C84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EB2C84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2C84" w:rsidRPr="00EB2C84" w:rsidTr="001E1FF6">
        <w:trPr>
          <w:trHeight w:val="142"/>
        </w:trPr>
        <w:tc>
          <w:tcPr>
            <w:tcW w:w="4323" w:type="dxa"/>
          </w:tcPr>
          <w:p w:rsidR="00E818B7" w:rsidRPr="00EB2C84" w:rsidRDefault="00E2367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Identifico y comparo algunos de los procesos políticos que tuvieron lugar en el mundo en el siglo XIX y primera mitad del siglo XX (procesos coloniales en África y Asia; Revolución Rusa y Revolución China; Primera y Segunda Guerra Mundial...).</w:t>
            </w:r>
          </w:p>
        </w:tc>
        <w:tc>
          <w:tcPr>
            <w:tcW w:w="4321" w:type="dxa"/>
            <w:gridSpan w:val="2"/>
            <w:vMerge/>
          </w:tcPr>
          <w:p w:rsidR="00E818B7" w:rsidRPr="00EB2C84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EB2C84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EB2C84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EB2C84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94"/>
        </w:trPr>
        <w:tc>
          <w:tcPr>
            <w:tcW w:w="4323" w:type="dxa"/>
          </w:tcPr>
          <w:p w:rsidR="00F87D7B" w:rsidRPr="00EB2C84" w:rsidRDefault="00017DFA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Analiza los conflictos bélicos presentes en las sociedades contemporáneas, sus causas y consecuencias así como su incidencia en la vida cotidiana de los pueblos.</w:t>
            </w:r>
          </w:p>
        </w:tc>
        <w:tc>
          <w:tcPr>
            <w:tcW w:w="4321" w:type="dxa"/>
            <w:gridSpan w:val="2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EB2C84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EB2C84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EB2C84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EB2C84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B2C84" w:rsidRPr="00EB2C84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EB2C84">
              <w:rPr>
                <w:rFonts w:cstheme="minorHAnsi"/>
                <w:sz w:val="24"/>
                <w:szCs w:val="24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2C84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EB2C84" w:rsidRPr="00EB2C84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EB2C84" w:rsidRDefault="000A7A5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B2C84" w:rsidTr="001E1FF6">
        <w:trPr>
          <w:trHeight w:val="197"/>
        </w:trPr>
        <w:tc>
          <w:tcPr>
            <w:tcW w:w="17272" w:type="dxa"/>
            <w:gridSpan w:val="6"/>
          </w:tcPr>
          <w:p w:rsidR="000A7A5F" w:rsidRPr="00EB2C84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Libro Secuencia _ Ciencias Sociales_ 9° - Pág. 10 </w:t>
            </w:r>
            <w:r w:rsidR="0084612C" w:rsidRPr="00EB2C84">
              <w:rPr>
                <w:rFonts w:cstheme="minorHAnsi"/>
                <w:sz w:val="24"/>
                <w:szCs w:val="24"/>
              </w:rPr>
              <w:t>–</w:t>
            </w:r>
            <w:r w:rsidRPr="00EB2C84">
              <w:rPr>
                <w:rFonts w:cstheme="minorHAnsi"/>
                <w:sz w:val="24"/>
                <w:szCs w:val="24"/>
              </w:rPr>
              <w:t xml:space="preserve"> 35</w:t>
            </w:r>
          </w:p>
        </w:tc>
      </w:tr>
    </w:tbl>
    <w:p w:rsidR="0004270C" w:rsidRPr="00EB2C84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B2C84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EB2C84">
        <w:rPr>
          <w:rFonts w:cstheme="minorHAnsi"/>
          <w:sz w:val="24"/>
          <w:szCs w:val="24"/>
        </w:rPr>
        <w:br w:type="page"/>
      </w:r>
    </w:p>
    <w:p w:rsidR="0004270C" w:rsidRPr="00EB2C84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B2C8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EB2C84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EB2C84" w:rsidRPr="00EB2C84" w:rsidTr="001E1FF6"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B2C84" w:rsidRPr="00EB2C84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EB2C84">
              <w:rPr>
                <w:rFonts w:cstheme="minorHAnsi"/>
                <w:b/>
                <w:sz w:val="24"/>
                <w:szCs w:val="24"/>
              </w:rPr>
              <w:t>:</w:t>
            </w:r>
            <w:r w:rsidR="00FA7E72" w:rsidRPr="00EB2C84">
              <w:rPr>
                <w:rFonts w:cstheme="minorHAnsi"/>
                <w:sz w:val="24"/>
                <w:szCs w:val="24"/>
              </w:rPr>
              <w:t xml:space="preserve"> Analiza la visión bipolar de la Guerra Fría y su impacto en el mundo durante el siglo XX.</w:t>
            </w:r>
          </w:p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FA7E72" w:rsidRPr="00EB2C84">
              <w:rPr>
                <w:rFonts w:eastAsia="Calibri" w:cstheme="minorHAnsi"/>
                <w:sz w:val="24"/>
                <w:szCs w:val="24"/>
              </w:rPr>
              <w:t xml:space="preserve">Explica la visión del mundo desde </w:t>
            </w:r>
            <w:r w:rsidR="0084612C" w:rsidRPr="00EB2C84">
              <w:rPr>
                <w:rFonts w:eastAsia="Calibri" w:cstheme="minorHAnsi"/>
                <w:sz w:val="24"/>
                <w:szCs w:val="24"/>
              </w:rPr>
              <w:t xml:space="preserve">mediado siglo XX hasta </w:t>
            </w:r>
            <w:r w:rsidR="00FA7E72" w:rsidRPr="00EB2C84">
              <w:rPr>
                <w:rFonts w:eastAsia="Calibri" w:cstheme="minorHAnsi"/>
                <w:sz w:val="24"/>
                <w:szCs w:val="24"/>
              </w:rPr>
              <w:t>1989 utilizando medios digitales y carteleras</w:t>
            </w:r>
          </w:p>
          <w:p w:rsidR="00017DFA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EB2C84">
              <w:rPr>
                <w:rFonts w:cstheme="minorHAnsi"/>
                <w:sz w:val="24"/>
                <w:szCs w:val="24"/>
              </w:rPr>
              <w:t xml:space="preserve"> Asiste a clase puntualmente y asume  actitud de respeto para con el docente y sus compañeros, acata y mantienen atento a la clase  y a las indicaciones del docente.</w:t>
            </w:r>
          </w:p>
          <w:p w:rsidR="00017DFA" w:rsidRPr="00EB2C84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:rsidR="004B3E7F" w:rsidRPr="00EB2C84" w:rsidRDefault="007141E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mundo en la mitad del siglo</w:t>
            </w:r>
            <w:r w:rsidR="0063621F" w:rsidRPr="00EB2C84">
              <w:rPr>
                <w:rFonts w:cstheme="minorHAnsi"/>
                <w:sz w:val="24"/>
                <w:szCs w:val="24"/>
              </w:rPr>
              <w:t xml:space="preserve"> XX: Un mundo Bipolar - </w:t>
            </w:r>
            <w:r w:rsidRPr="00EB2C84">
              <w:rPr>
                <w:rFonts w:cstheme="minorHAnsi"/>
                <w:sz w:val="24"/>
                <w:szCs w:val="24"/>
              </w:rPr>
              <w:t xml:space="preserve"> Guerra fría</w:t>
            </w:r>
          </w:p>
        </w:tc>
        <w:tc>
          <w:tcPr>
            <w:tcW w:w="4323" w:type="dxa"/>
            <w:vMerge w:val="restart"/>
          </w:tcPr>
          <w:p w:rsidR="004B3E7F" w:rsidRPr="00EB2C84" w:rsidRDefault="00D95AAF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Las segunda guerra mundial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Contexto de la guerra</w:t>
            </w:r>
          </w:p>
          <w:p w:rsidR="004E0D5A" w:rsidRPr="00EB2C84" w:rsidRDefault="00D95AAF" w:rsidP="0091163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Desarrollo de la guerra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Fin de la guerra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Consecuencias del conflicto</w:t>
            </w:r>
          </w:p>
          <w:p w:rsidR="00D95AAF" w:rsidRPr="00EB2C84" w:rsidRDefault="00D95AAF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Guerra Fría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¿A qué se le denomino Guerra Fría?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Acuerdos internacionales en la postguerra: Entre el conflicto y la paz</w:t>
            </w:r>
          </w:p>
          <w:p w:rsidR="00D95AAF" w:rsidRPr="00EB2C84" w:rsidRDefault="00D95AAF" w:rsidP="0091163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nuevo orden mundial: Formación y consolidación de los bloques</w:t>
            </w:r>
          </w:p>
          <w:p w:rsidR="00D95AAF" w:rsidRPr="00EB2C84" w:rsidRDefault="008F1E60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Expansión y conflicto durante la Guerra Fría</w:t>
            </w:r>
          </w:p>
          <w:p w:rsidR="008F1E60" w:rsidRPr="00EB2C84" w:rsidRDefault="008F1E60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1E60" w:rsidRPr="00EB2C84" w:rsidRDefault="00153E9D" w:rsidP="0091163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Mao</w:t>
            </w:r>
            <w:r w:rsidR="00017DFA" w:rsidRPr="00EB2C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C84">
              <w:rPr>
                <w:rFonts w:cstheme="minorHAnsi"/>
                <w:sz w:val="24"/>
                <w:szCs w:val="24"/>
              </w:rPr>
              <w:t>Zedong</w:t>
            </w:r>
            <w:proofErr w:type="spellEnd"/>
            <w:r w:rsidRPr="00EB2C84">
              <w:rPr>
                <w:rFonts w:cstheme="minorHAnsi"/>
                <w:sz w:val="24"/>
                <w:szCs w:val="24"/>
              </w:rPr>
              <w:t xml:space="preserve"> y la R</w:t>
            </w:r>
            <w:r w:rsidR="008F1E60" w:rsidRPr="00EB2C84">
              <w:rPr>
                <w:rFonts w:cstheme="minorHAnsi"/>
                <w:sz w:val="24"/>
                <w:szCs w:val="24"/>
              </w:rPr>
              <w:t>evolución China</w:t>
            </w:r>
          </w:p>
          <w:p w:rsidR="008F1E60" w:rsidRPr="00EB2C84" w:rsidRDefault="00153E9D" w:rsidP="0091163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Guerra de Corea, primer conflicto bélico</w:t>
            </w:r>
          </w:p>
          <w:p w:rsidR="00153E9D" w:rsidRPr="00EB2C84" w:rsidRDefault="00153E9D" w:rsidP="0091163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Distensiones  y crisis entre los bloques</w:t>
            </w:r>
          </w:p>
          <w:p w:rsidR="00153E9D" w:rsidRPr="00EB2C84" w:rsidRDefault="00153E9D" w:rsidP="0091163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Guerra Vietnam y la oposición a los Estados Unidos</w:t>
            </w:r>
          </w:p>
          <w:p w:rsidR="00153E9D" w:rsidRPr="00EB2C84" w:rsidRDefault="00153E9D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2C84" w:rsidRPr="00EB2C84" w:rsidTr="001E1FF6">
        <w:trPr>
          <w:trHeight w:val="142"/>
        </w:trPr>
        <w:tc>
          <w:tcPr>
            <w:tcW w:w="4321" w:type="dxa"/>
          </w:tcPr>
          <w:p w:rsidR="004B3E7F" w:rsidRPr="00EB2C84" w:rsidRDefault="00E2367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Analizo desde el punto de vista político, económico, social y cultural algunos de los hechos históricos mundiales sobresalientes del siglo XX (guerras-mundiales, conflicto en el Medio Oriente, caída del muro de Berlín...).</w:t>
            </w:r>
          </w:p>
        </w:tc>
        <w:tc>
          <w:tcPr>
            <w:tcW w:w="4323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94"/>
        </w:trPr>
        <w:tc>
          <w:tcPr>
            <w:tcW w:w="4321" w:type="dxa"/>
          </w:tcPr>
          <w:p w:rsidR="00226C51" w:rsidRPr="00EB2C84" w:rsidRDefault="00226C51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Analiza las consecuencias políticas,</w:t>
            </w:r>
            <w:r w:rsidR="000D65D8"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Pr="00EB2C84">
              <w:rPr>
                <w:rFonts w:cstheme="minorHAnsi"/>
                <w:sz w:val="24"/>
                <w:szCs w:val="24"/>
              </w:rPr>
              <w:t>económicas y sociales de algunos conflictos geopolíticos desde finales del siglo XX hasta la actualidad a nivel mundial.</w:t>
            </w:r>
          </w:p>
        </w:tc>
        <w:tc>
          <w:tcPr>
            <w:tcW w:w="4323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B2C84" w:rsidRPr="00EB2C84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>La metodología de trabajo empleada para el área de Ciencias Sociales en los grado a cargo es la siguiente: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EB2C84">
              <w:rPr>
                <w:rFonts w:cstheme="minorHAnsi"/>
                <w:sz w:val="24"/>
                <w:szCs w:val="24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2C84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EB2C84" w:rsidRPr="00EB2C84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EB2C84" w:rsidRPr="00EB2C84" w:rsidTr="001E1FF6">
        <w:trPr>
          <w:trHeight w:val="197"/>
        </w:trPr>
        <w:tc>
          <w:tcPr>
            <w:tcW w:w="17272" w:type="dxa"/>
            <w:gridSpan w:val="6"/>
          </w:tcPr>
          <w:p w:rsidR="004B3E7F" w:rsidRPr="00EB2C84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  <w:t>Libro Secuencia _ Ciencias Sociales_ 9° - Pág. 36 – 44 – 104 - 122</w:t>
            </w:r>
          </w:p>
        </w:tc>
      </w:tr>
    </w:tbl>
    <w:p w:rsidR="0004270C" w:rsidRPr="00EB2C84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EB2C84">
        <w:rPr>
          <w:rFonts w:cstheme="minorHAnsi"/>
          <w:sz w:val="24"/>
          <w:szCs w:val="24"/>
        </w:rPr>
        <w:br w:type="page"/>
      </w:r>
    </w:p>
    <w:p w:rsidR="0004270C" w:rsidRPr="00EB2C84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B2C8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EB2C84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EB2C84" w:rsidRPr="00EB2C84" w:rsidTr="001E1FF6">
        <w:tc>
          <w:tcPr>
            <w:tcW w:w="4316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B2C84" w:rsidRPr="00EB2C84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230314" w:rsidRPr="00EB2C84">
              <w:rPr>
                <w:rFonts w:cstheme="minorHAnsi"/>
                <w:sz w:val="24"/>
                <w:szCs w:val="24"/>
              </w:rPr>
              <w:t>Identifica la situación en América latina en el siglo XX y la influencia de la Guerra Fría en el contexto am</w:t>
            </w:r>
            <w:r w:rsidR="0094503D" w:rsidRPr="00EB2C84">
              <w:rPr>
                <w:rFonts w:cstheme="minorHAnsi"/>
                <w:sz w:val="24"/>
                <w:szCs w:val="24"/>
              </w:rPr>
              <w:t>ericano.</w:t>
            </w:r>
          </w:p>
          <w:p w:rsidR="00230314" w:rsidRPr="00EB2C84" w:rsidRDefault="00230314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230314" w:rsidRPr="00EB2C84">
              <w:rPr>
                <w:rFonts w:cstheme="minorHAnsi"/>
                <w:sz w:val="24"/>
                <w:szCs w:val="24"/>
              </w:rPr>
              <w:t>Aplica sus conocimientos sobre las manifestaciones culturales en América latina realizando exposiciones, medios digitales y carteleras.</w:t>
            </w:r>
          </w:p>
          <w:p w:rsidR="00017DFA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EB2C84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EB2C84" w:rsidRDefault="00017DFA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 w:val="restart"/>
          </w:tcPr>
          <w:p w:rsidR="004B3E7F" w:rsidRPr="00EB2C84" w:rsidRDefault="008B71A4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Latinoamérica en el contexto de la Guerra Fría</w:t>
            </w:r>
            <w:r w:rsidR="002650AB" w:rsidRPr="00EB2C84">
              <w:rPr>
                <w:rFonts w:cstheme="minorHAnsi"/>
                <w:sz w:val="24"/>
                <w:szCs w:val="24"/>
              </w:rPr>
              <w:t xml:space="preserve"> durante el siglo XX</w:t>
            </w:r>
          </w:p>
        </w:tc>
        <w:tc>
          <w:tcPr>
            <w:tcW w:w="4319" w:type="dxa"/>
            <w:vMerge w:val="restart"/>
          </w:tcPr>
          <w:p w:rsidR="004B3E7F" w:rsidRPr="00EB2C84" w:rsidRDefault="008B71A4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Desarrollismo y libre comercio</w:t>
            </w:r>
          </w:p>
          <w:p w:rsidR="008B71A4" w:rsidRPr="00EB2C84" w:rsidRDefault="00D14593" w:rsidP="0091163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Economía </w:t>
            </w:r>
            <w:r w:rsidR="002650AB" w:rsidRPr="00EB2C84">
              <w:rPr>
                <w:rFonts w:cstheme="minorHAnsi"/>
                <w:sz w:val="24"/>
                <w:szCs w:val="24"/>
              </w:rPr>
              <w:t>Latinoamericana</w:t>
            </w:r>
            <w:r w:rsidRPr="00EB2C84">
              <w:rPr>
                <w:rFonts w:cstheme="minorHAnsi"/>
                <w:sz w:val="24"/>
                <w:szCs w:val="24"/>
              </w:rPr>
              <w:t xml:space="preserve"> en el contexto de la Guerra Fría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De la sustitución de las importaciones a los TLC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Economías emergentes</w:t>
            </w:r>
          </w:p>
          <w:p w:rsidR="00D14593" w:rsidRPr="00EB2C84" w:rsidRDefault="00D14593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Revoluciones y conflictos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influencia de los Estados Unidos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Revolución Cubana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Revoluciones en Centroamérica</w:t>
            </w:r>
          </w:p>
          <w:p w:rsidR="00D14593" w:rsidRPr="00EB2C84" w:rsidRDefault="00D14593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Dictadura y democracia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Dictaduras militares en América Latina</w:t>
            </w:r>
          </w:p>
          <w:p w:rsidR="00D14593" w:rsidRPr="00EB2C84" w:rsidRDefault="00D14593" w:rsidP="0091163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Entre la democracia y la dictadura</w:t>
            </w:r>
          </w:p>
          <w:p w:rsidR="00D14593" w:rsidRPr="00EB2C84" w:rsidRDefault="004035FE" w:rsidP="0091163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democracia en Colombia Y Venezuela</w:t>
            </w:r>
          </w:p>
          <w:p w:rsidR="00D14593" w:rsidRPr="00EB2C84" w:rsidRDefault="00D14593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2C84" w:rsidRPr="00EB2C84" w:rsidTr="001E1FF6">
        <w:trPr>
          <w:trHeight w:val="142"/>
        </w:trPr>
        <w:tc>
          <w:tcPr>
            <w:tcW w:w="4316" w:type="dxa"/>
          </w:tcPr>
          <w:p w:rsidR="00E23673" w:rsidRPr="00EB2C84" w:rsidRDefault="00E2367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Analizo y describo algunas revoluciones en América Latina a lo largo del siglo XX.</w:t>
            </w:r>
          </w:p>
          <w:p w:rsidR="004B3E7F" w:rsidRPr="00EB2C84" w:rsidRDefault="00E2367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Analizo y describo algunas dictaduras en América Latina a lo largo del siglo XX.</w:t>
            </w:r>
          </w:p>
          <w:p w:rsidR="00E23673" w:rsidRPr="00EB2C84" w:rsidRDefault="00E23673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94"/>
        </w:trPr>
        <w:tc>
          <w:tcPr>
            <w:tcW w:w="4316" w:type="dxa"/>
          </w:tcPr>
          <w:p w:rsidR="004B3E7F" w:rsidRPr="00EB2C84" w:rsidRDefault="00226C51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Comprende las implicaciones sociales, económicas y políticas que tuvo la Guerra Fría en el mundo y las relaciona con las vividas en América Latina.</w:t>
            </w:r>
          </w:p>
        </w:tc>
        <w:tc>
          <w:tcPr>
            <w:tcW w:w="4322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B2C84" w:rsidRPr="00EB2C84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</w:t>
            </w:r>
            <w:r w:rsidRPr="00EB2C84">
              <w:rPr>
                <w:rFonts w:cstheme="minorHAnsi"/>
                <w:sz w:val="24"/>
                <w:szCs w:val="24"/>
              </w:rPr>
              <w:lastRenderedPageBreak/>
              <w:t>lectura y que busca una aproximación al tema por parte de los estudiantes.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EB2C84">
              <w:rPr>
                <w:rFonts w:cstheme="minorHAnsi"/>
                <w:sz w:val="24"/>
                <w:szCs w:val="24"/>
              </w:rPr>
              <w:t xml:space="preserve">Se evalúa en un 30% corresponde la parte expresiva del estudiante, su </w:t>
            </w:r>
            <w:r w:rsidRPr="00EB2C84">
              <w:rPr>
                <w:rFonts w:cstheme="minorHAnsi"/>
                <w:sz w:val="24"/>
                <w:szCs w:val="24"/>
              </w:rPr>
              <w:lastRenderedPageBreak/>
              <w:t>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2C84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EB2C84" w:rsidRPr="00EB2C84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B2C84" w:rsidTr="001E1FF6">
        <w:trPr>
          <w:trHeight w:val="197"/>
        </w:trPr>
        <w:tc>
          <w:tcPr>
            <w:tcW w:w="17272" w:type="dxa"/>
            <w:gridSpan w:val="6"/>
          </w:tcPr>
          <w:p w:rsidR="004B3E7F" w:rsidRPr="00EB2C84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Libro Secuencia _ Ciencias Sociales_ 9° - Pág. </w:t>
            </w:r>
            <w:r w:rsidR="0042054C" w:rsidRPr="00EB2C84">
              <w:rPr>
                <w:rFonts w:cstheme="minorHAnsi"/>
                <w:sz w:val="24"/>
                <w:szCs w:val="24"/>
              </w:rPr>
              <w:t xml:space="preserve">154 </w:t>
            </w:r>
            <w:r w:rsidR="0091163E" w:rsidRPr="00EB2C84">
              <w:rPr>
                <w:rFonts w:cstheme="minorHAnsi"/>
                <w:sz w:val="24"/>
                <w:szCs w:val="24"/>
              </w:rPr>
              <w:t>–</w:t>
            </w:r>
            <w:r w:rsidR="0042054C" w:rsidRPr="00EB2C84">
              <w:rPr>
                <w:rFonts w:cstheme="minorHAnsi"/>
                <w:sz w:val="24"/>
                <w:szCs w:val="24"/>
              </w:rPr>
              <w:t xml:space="preserve"> 169</w:t>
            </w:r>
          </w:p>
        </w:tc>
      </w:tr>
    </w:tbl>
    <w:p w:rsidR="0004270C" w:rsidRPr="00EB2C84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B2C84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EB2C84">
        <w:rPr>
          <w:rFonts w:cstheme="minorHAnsi"/>
          <w:sz w:val="24"/>
          <w:szCs w:val="24"/>
        </w:rPr>
        <w:br w:type="page"/>
      </w:r>
    </w:p>
    <w:p w:rsidR="0004270C" w:rsidRPr="00EB2C84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EB2C8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EB2C84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EB2C84" w:rsidRPr="00EB2C84" w:rsidTr="001E1FF6"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EB2C84" w:rsidRPr="00EB2C84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261DF5" w:rsidRPr="00EB2C84">
              <w:rPr>
                <w:rFonts w:cstheme="minorHAnsi"/>
                <w:sz w:val="24"/>
                <w:szCs w:val="24"/>
              </w:rPr>
              <w:t>Comprende la historia de Co</w:t>
            </w:r>
            <w:r w:rsidR="0084612C" w:rsidRPr="00EB2C84">
              <w:rPr>
                <w:rFonts w:cstheme="minorHAnsi"/>
                <w:sz w:val="24"/>
                <w:szCs w:val="24"/>
              </w:rPr>
              <w:t>lombia en la mitad del siglo XX, los principales acontecimientos que forjaron el destino de nuestro país desde el punto vista político, económico y social</w:t>
            </w:r>
          </w:p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84612C" w:rsidRPr="00EB2C84">
              <w:rPr>
                <w:rFonts w:cstheme="minorHAnsi"/>
                <w:sz w:val="24"/>
                <w:szCs w:val="24"/>
              </w:rPr>
              <w:t>Realiza análisis comparativos de diferentes fuentes para explicar los principales acontecimientos de Colombia en el siglo XX</w:t>
            </w:r>
          </w:p>
          <w:p w:rsidR="00017DFA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EB2C84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4B3E7F" w:rsidRPr="00EB2C84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:rsidR="004B3E7F" w:rsidRPr="00EB2C84" w:rsidRDefault="004035FE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Colombia: Colombia conflictos sociales y alternativas de paz durante el siglo XX y principios del siglo XXI</w:t>
            </w:r>
          </w:p>
        </w:tc>
        <w:tc>
          <w:tcPr>
            <w:tcW w:w="4320" w:type="dxa"/>
            <w:vMerge w:val="restart"/>
          </w:tcPr>
          <w:p w:rsidR="004035FE" w:rsidRPr="00EB2C84" w:rsidRDefault="004035FE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respuesta a la violencia</w:t>
            </w:r>
          </w:p>
          <w:p w:rsidR="004035FE" w:rsidRPr="00EB2C84" w:rsidRDefault="004035FE" w:rsidP="009116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Bogotazo : Asesinato Jorge Eliecer Gaitán</w:t>
            </w:r>
          </w:p>
          <w:p w:rsidR="004035FE" w:rsidRPr="00EB2C84" w:rsidRDefault="004035FE" w:rsidP="009116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Administración de Laureano Gómez</w:t>
            </w:r>
          </w:p>
          <w:p w:rsidR="004035FE" w:rsidRPr="00EB2C84" w:rsidRDefault="004035FE" w:rsidP="0091163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dictadura de Gustavo Rojas Pinillas y la primera pacificación</w:t>
            </w:r>
          </w:p>
          <w:p w:rsidR="004035FE" w:rsidRPr="00EB2C84" w:rsidRDefault="004035FE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El Frente Nacional</w:t>
            </w:r>
          </w:p>
          <w:p w:rsidR="004035FE" w:rsidRPr="00EB2C84" w:rsidRDefault="002650AB" w:rsidP="0091163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Los gobiernos del Frente Nacional Logros y dificultades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Oposición al frente Nacional</w:t>
            </w:r>
          </w:p>
          <w:p w:rsidR="002650AB" w:rsidRPr="00EB2C84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Los años 80: El país </w:t>
            </w:r>
            <w:r w:rsidR="0084612C" w:rsidRPr="00EB2C84">
              <w:rPr>
                <w:rFonts w:cstheme="minorHAnsi"/>
                <w:sz w:val="24"/>
                <w:szCs w:val="24"/>
              </w:rPr>
              <w:t>después</w:t>
            </w:r>
            <w:r w:rsidRPr="00EB2C84">
              <w:rPr>
                <w:rFonts w:cstheme="minorHAnsi"/>
                <w:sz w:val="24"/>
                <w:szCs w:val="24"/>
              </w:rPr>
              <w:t xml:space="preserve"> del Frente Nacional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Fenómenos que elevaron la inestabilidad </w:t>
            </w:r>
            <w:r w:rsidR="0084612C" w:rsidRPr="00EB2C84">
              <w:rPr>
                <w:rFonts w:cstheme="minorHAnsi"/>
                <w:sz w:val="24"/>
                <w:szCs w:val="24"/>
              </w:rPr>
              <w:t>política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Gobierno durante la década de los 80</w:t>
            </w:r>
          </w:p>
          <w:p w:rsidR="002650AB" w:rsidRPr="00EB2C84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década de los 90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Cesar Gaviria 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Ernesto Samper</w:t>
            </w:r>
          </w:p>
          <w:p w:rsidR="002650AB" w:rsidRPr="00EB2C84" w:rsidRDefault="002650AB" w:rsidP="0091163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Andrés Pastrana Arango y las negociaciones de paz en el </w:t>
            </w:r>
            <w:proofErr w:type="spellStart"/>
            <w:r w:rsidRPr="00EB2C84">
              <w:rPr>
                <w:rFonts w:cstheme="minorHAnsi"/>
                <w:sz w:val="24"/>
                <w:szCs w:val="24"/>
              </w:rPr>
              <w:t>Caguan</w:t>
            </w:r>
            <w:proofErr w:type="spellEnd"/>
          </w:p>
          <w:p w:rsidR="002650AB" w:rsidRPr="00EB2C84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650AB" w:rsidRPr="00EB2C84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2C84" w:rsidRPr="00EB2C84" w:rsidTr="001E1FF6">
        <w:trPr>
          <w:trHeight w:val="142"/>
        </w:trPr>
        <w:tc>
          <w:tcPr>
            <w:tcW w:w="4321" w:type="dxa"/>
          </w:tcPr>
          <w:p w:rsidR="00964855" w:rsidRPr="00EB2C84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Analizo el periodo conocido como “la Violencia” y establezco relaciones con las formas actuales de violencia.</w:t>
            </w:r>
          </w:p>
          <w:p w:rsidR="00964855" w:rsidRPr="00EB2C84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Identifico las causas, características y consecuencias del Frente Nacional.</w:t>
            </w:r>
          </w:p>
          <w:p w:rsidR="00007C57" w:rsidRPr="00EB2C84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Explico el surgimiento de la guerrilla, el paramilitarismo y el narcotráfico en Colombia.</w:t>
            </w:r>
          </w:p>
        </w:tc>
        <w:tc>
          <w:tcPr>
            <w:tcW w:w="4321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EB2C84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94"/>
        </w:trPr>
        <w:tc>
          <w:tcPr>
            <w:tcW w:w="4321" w:type="dxa"/>
          </w:tcPr>
          <w:p w:rsidR="004B3E7F" w:rsidRPr="00EB2C84" w:rsidRDefault="003B183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</w:tc>
        <w:tc>
          <w:tcPr>
            <w:tcW w:w="4321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EB2C84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B2C84" w:rsidRPr="00EB2C84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EB2C84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EB2C84" w:rsidRPr="00EB2C84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La metodología de trabajo empleada para el área de Ciencias Sociales en los grado a cargo es la siguiente: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</w:t>
            </w:r>
            <w:r w:rsidRPr="00EB2C84">
              <w:rPr>
                <w:rFonts w:cstheme="minorHAnsi"/>
                <w:sz w:val="24"/>
                <w:szCs w:val="24"/>
              </w:rPr>
              <w:lastRenderedPageBreak/>
              <w:t>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Clase magistral en donde el docente concluye el tema, para cual se apoya en los constructo del estudiantes ya ha construido en las diferentes estrategias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Se evalúa en un 40% y corresponde al resultado de lo siguiente: 1. Ejercicio de aproximación al tema  (Taller, Extracción de ideas principales o preguntas  con sus respectivas respuestas). </w:t>
            </w:r>
            <w:r w:rsidRPr="00EB2C84">
              <w:rPr>
                <w:rFonts w:cstheme="minorHAnsi"/>
                <w:sz w:val="24"/>
                <w:szCs w:val="24"/>
              </w:rPr>
              <w:lastRenderedPageBreak/>
              <w:t>2 consulta en caso de ser solicitado. 3. Taller evaluativo y 4. Examen final de periodo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EB2C84">
              <w:rPr>
                <w:rFonts w:cstheme="minorHAnsi"/>
                <w:sz w:val="24"/>
                <w:szCs w:val="24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1E1FF6" w:rsidRPr="00EB2C84" w:rsidRDefault="001E1FF6" w:rsidP="0091163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•</w:t>
            </w:r>
            <w:r w:rsidRPr="00EB2C84">
              <w:rPr>
                <w:rFonts w:cstheme="minorHAnsi"/>
                <w:sz w:val="24"/>
                <w:szCs w:val="24"/>
              </w:rPr>
              <w:tab/>
            </w: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 xml:space="preserve">Tablero 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Marcadores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2C84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Portátil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Parlantes</w:t>
            </w:r>
          </w:p>
          <w:p w:rsidR="001E1FF6" w:rsidRPr="00EB2C84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lastRenderedPageBreak/>
              <w:t>libros</w:t>
            </w:r>
          </w:p>
        </w:tc>
      </w:tr>
      <w:tr w:rsidR="00EB2C84" w:rsidRPr="00EB2C84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EB2C84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B2C84" w:rsidTr="001E1FF6">
        <w:trPr>
          <w:trHeight w:val="197"/>
        </w:trPr>
        <w:tc>
          <w:tcPr>
            <w:tcW w:w="17272" w:type="dxa"/>
            <w:gridSpan w:val="6"/>
          </w:tcPr>
          <w:p w:rsidR="004B3E7F" w:rsidRPr="00EB2C84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sz w:val="24"/>
                <w:szCs w:val="24"/>
              </w:rPr>
              <w:t>Libro Secuencia _ Ciencias Sociales_ 9° - Pág</w:t>
            </w:r>
            <w:r w:rsidR="0042054C" w:rsidRPr="00EB2C84">
              <w:rPr>
                <w:rFonts w:cstheme="minorHAnsi"/>
                <w:sz w:val="24"/>
                <w:szCs w:val="24"/>
              </w:rPr>
              <w:t xml:space="preserve">. 162 </w:t>
            </w:r>
            <w:r w:rsidR="0094503D" w:rsidRPr="00EB2C84">
              <w:rPr>
                <w:rFonts w:cstheme="minorHAnsi"/>
                <w:sz w:val="24"/>
                <w:szCs w:val="24"/>
              </w:rPr>
              <w:t>–</w:t>
            </w:r>
            <w:r w:rsidR="0042054C" w:rsidRPr="00EB2C84">
              <w:rPr>
                <w:rFonts w:cstheme="minorHAnsi"/>
                <w:sz w:val="24"/>
                <w:szCs w:val="24"/>
              </w:rPr>
              <w:t xml:space="preserve"> 202</w:t>
            </w:r>
          </w:p>
        </w:tc>
      </w:tr>
    </w:tbl>
    <w:p w:rsidR="0004270C" w:rsidRPr="00EB2C84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EB2C84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EB2C84">
        <w:rPr>
          <w:rFonts w:cstheme="minorHAnsi"/>
          <w:sz w:val="24"/>
          <w:szCs w:val="24"/>
        </w:rPr>
        <w:br w:type="page"/>
      </w:r>
    </w:p>
    <w:p w:rsidR="0004270C" w:rsidRPr="00EB2C84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EB2C84" w:rsidRPr="00EB2C84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B2C84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EB2C84" w:rsidRPr="00EB2C84" w:rsidTr="005E71D7">
        <w:trPr>
          <w:trHeight w:val="197"/>
        </w:trPr>
        <w:tc>
          <w:tcPr>
            <w:tcW w:w="17402" w:type="dxa"/>
          </w:tcPr>
          <w:p w:rsidR="0004270C" w:rsidRPr="00EB2C84" w:rsidRDefault="0004270C" w:rsidP="009116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B2C84">
              <w:rPr>
                <w:rFonts w:cstheme="minorHAnsi"/>
                <w:sz w:val="24"/>
                <w:szCs w:val="24"/>
              </w:rPr>
              <w:t xml:space="preserve"> </w:t>
            </w:r>
            <w:r w:rsidR="0063621F" w:rsidRPr="00EB2C84">
              <w:rPr>
                <w:rFonts w:cstheme="minorHAnsi"/>
                <w:sz w:val="24"/>
                <w:szCs w:val="24"/>
              </w:rPr>
              <w:t>Comprende la dinámica  política, sociales y económicas que se desarrollaron en el mundo durante el siglo XX, desde una perspectiva mundial regional y local.</w:t>
            </w:r>
          </w:p>
          <w:p w:rsidR="007F1630" w:rsidRPr="00EB2C84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2C84">
              <w:rPr>
                <w:rFonts w:cstheme="minorHAnsi"/>
                <w:sz w:val="24"/>
                <w:szCs w:val="24"/>
              </w:rPr>
              <w:t xml:space="preserve"> Participo de mesas redondas y discusiones académicas,  presento  de trabajos manuales y todos aquellos ejercicios que implicaron la puesta en escena de su creatividad a lo largo del año escolar.</w:t>
            </w:r>
          </w:p>
          <w:p w:rsidR="0004270C" w:rsidRPr="00EB2C84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2C8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B2C84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  <w:bookmarkEnd w:id="0"/>
    </w:tbl>
    <w:p w:rsidR="0002182E" w:rsidRPr="00EB2C84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EB2C84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2E" w:rsidRDefault="0097772E">
      <w:pPr>
        <w:spacing w:after="0" w:line="240" w:lineRule="auto"/>
      </w:pPr>
      <w:r>
        <w:separator/>
      </w:r>
    </w:p>
  </w:endnote>
  <w:endnote w:type="continuationSeparator" w:id="0">
    <w:p w:rsidR="0097772E" w:rsidRDefault="0097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2E" w:rsidRDefault="0097772E">
      <w:pPr>
        <w:spacing w:after="0" w:line="240" w:lineRule="auto"/>
      </w:pPr>
      <w:r>
        <w:separator/>
      </w:r>
    </w:p>
  </w:footnote>
  <w:footnote w:type="continuationSeparator" w:id="0">
    <w:p w:rsidR="0097772E" w:rsidRDefault="0097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48E8"/>
    <w:multiLevelType w:val="hybridMultilevel"/>
    <w:tmpl w:val="F404E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7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16"/>
  </w:num>
  <w:num w:numId="16">
    <w:abstractNumId w:val="2"/>
  </w:num>
  <w:num w:numId="17">
    <w:abstractNumId w:val="1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7C57"/>
    <w:rsid w:val="00017DFA"/>
    <w:rsid w:val="0002182E"/>
    <w:rsid w:val="0003226D"/>
    <w:rsid w:val="0004270C"/>
    <w:rsid w:val="000A7056"/>
    <w:rsid w:val="000A7A5F"/>
    <w:rsid w:val="000D65D8"/>
    <w:rsid w:val="000E3767"/>
    <w:rsid w:val="0013264E"/>
    <w:rsid w:val="00153E9D"/>
    <w:rsid w:val="00187037"/>
    <w:rsid w:val="001E1C27"/>
    <w:rsid w:val="001E1FF6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91893"/>
    <w:rsid w:val="002D08B8"/>
    <w:rsid w:val="00307F64"/>
    <w:rsid w:val="00324CE6"/>
    <w:rsid w:val="00327EBE"/>
    <w:rsid w:val="00354996"/>
    <w:rsid w:val="00370684"/>
    <w:rsid w:val="003B0939"/>
    <w:rsid w:val="003B1833"/>
    <w:rsid w:val="003F0B69"/>
    <w:rsid w:val="004035FE"/>
    <w:rsid w:val="0042054C"/>
    <w:rsid w:val="00492098"/>
    <w:rsid w:val="004B3E7F"/>
    <w:rsid w:val="004D0F49"/>
    <w:rsid w:val="004E0D5A"/>
    <w:rsid w:val="004F4FFD"/>
    <w:rsid w:val="005178CF"/>
    <w:rsid w:val="005B3144"/>
    <w:rsid w:val="005C3139"/>
    <w:rsid w:val="005D43C4"/>
    <w:rsid w:val="006152B3"/>
    <w:rsid w:val="00627D8F"/>
    <w:rsid w:val="0063621F"/>
    <w:rsid w:val="006432EE"/>
    <w:rsid w:val="00646F0F"/>
    <w:rsid w:val="006D4806"/>
    <w:rsid w:val="007141E7"/>
    <w:rsid w:val="00716DA3"/>
    <w:rsid w:val="007C58A5"/>
    <w:rsid w:val="007F1630"/>
    <w:rsid w:val="0084612C"/>
    <w:rsid w:val="00870130"/>
    <w:rsid w:val="00895640"/>
    <w:rsid w:val="008A2AC8"/>
    <w:rsid w:val="008B36D1"/>
    <w:rsid w:val="008B71A4"/>
    <w:rsid w:val="008F1E60"/>
    <w:rsid w:val="0091163E"/>
    <w:rsid w:val="009145FD"/>
    <w:rsid w:val="0094503D"/>
    <w:rsid w:val="00964855"/>
    <w:rsid w:val="0097772E"/>
    <w:rsid w:val="00A4438C"/>
    <w:rsid w:val="00AA170A"/>
    <w:rsid w:val="00AE65A6"/>
    <w:rsid w:val="00B32C4A"/>
    <w:rsid w:val="00B42EA4"/>
    <w:rsid w:val="00B57025"/>
    <w:rsid w:val="00BA44C9"/>
    <w:rsid w:val="00BD702A"/>
    <w:rsid w:val="00C202E8"/>
    <w:rsid w:val="00C514F5"/>
    <w:rsid w:val="00C54EDB"/>
    <w:rsid w:val="00CD0461"/>
    <w:rsid w:val="00D14593"/>
    <w:rsid w:val="00D33DB1"/>
    <w:rsid w:val="00D36452"/>
    <w:rsid w:val="00D95AAF"/>
    <w:rsid w:val="00DE6EBA"/>
    <w:rsid w:val="00E0251A"/>
    <w:rsid w:val="00E04659"/>
    <w:rsid w:val="00E23673"/>
    <w:rsid w:val="00E45A99"/>
    <w:rsid w:val="00E818B7"/>
    <w:rsid w:val="00E85E45"/>
    <w:rsid w:val="00E860BE"/>
    <w:rsid w:val="00E93D04"/>
    <w:rsid w:val="00EA32F7"/>
    <w:rsid w:val="00EB2C84"/>
    <w:rsid w:val="00EC4F0B"/>
    <w:rsid w:val="00ED1812"/>
    <w:rsid w:val="00ED1D3F"/>
    <w:rsid w:val="00F51F1F"/>
    <w:rsid w:val="00F602FD"/>
    <w:rsid w:val="00F6663B"/>
    <w:rsid w:val="00F87D7B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9B1A3-21A0-42F6-B0BA-890EAD0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2416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2018-08-31T20:07:00Z</dcterms:created>
  <dcterms:modified xsi:type="dcterms:W3CDTF">2018-08-31T20:07:00Z</dcterms:modified>
</cp:coreProperties>
</file>