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0"/>
        <w:gridCol w:w="2728"/>
        <w:gridCol w:w="2683"/>
        <w:gridCol w:w="2602"/>
        <w:gridCol w:w="2650"/>
        <w:gridCol w:w="2645"/>
      </w:tblGrid>
      <w:tr w:rsidR="00122D5E" w:rsidRPr="003712C5" w:rsidTr="00122D5E">
        <w:tc>
          <w:tcPr>
            <w:tcW w:w="290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GEOMETRÍA</w:t>
            </w:r>
          </w:p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6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E72FC2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5"/>
        <w:gridCol w:w="1370"/>
        <w:gridCol w:w="2613"/>
        <w:gridCol w:w="2658"/>
        <w:gridCol w:w="1279"/>
        <w:gridCol w:w="4183"/>
      </w:tblGrid>
      <w:tr w:rsidR="00122D5E" w:rsidRPr="003712C5" w:rsidTr="00122D5E"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Reconoce figuras geométricas, establece sus características, diferencia términos relacionados con ellos y los clasifica</w:t>
            </w:r>
            <w:r w:rsidRPr="003712C5">
              <w:rPr>
                <w:rFonts w:cstheme="minorHAnsi"/>
                <w:b/>
                <w:sz w:val="24"/>
                <w:szCs w:val="24"/>
              </w:rPr>
              <w:t xml:space="preserve"> 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Construye figuras utilizando conceptos geométricos mediante herramientas adecuadas como la regla, transportador, la escuadra y el compás.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12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Conceptos básicos de la geometría.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Ángulos.</w:t>
            </w:r>
          </w:p>
        </w:tc>
        <w:tc>
          <w:tcPr>
            <w:tcW w:w="4320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4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Punto, recta y plano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Recta paralela, secante y perpendiculares.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Medición de ángulos.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ángulos.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Construcción de ángulos. </w:t>
            </w:r>
          </w:p>
        </w:tc>
      </w:tr>
      <w:tr w:rsidR="00122D5E" w:rsidRPr="003712C5" w:rsidTr="00122D5E">
        <w:trPr>
          <w:trHeight w:val="142"/>
        </w:trPr>
        <w:tc>
          <w:tcPr>
            <w:tcW w:w="4317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 w:themeColor="text1"/>
                <w:sz w:val="24"/>
                <w:szCs w:val="24"/>
              </w:rPr>
              <w:t>Utilizo técnicas y herramientas para la construcción de figuras planas y cuerpos con medidas dadas.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17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Utiliza y explica diferentes estrategias (desarrollo de la forma o plantillas) e instrumentos (regla, compás o software) para la construcción de figuras planas y cuerpos.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762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Activación de saberes previos, a los Estudiantes se le presentará una situación problema y se le hará 5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preguntas, donde se interprete, infiera y analice, sobre los conceptos básicos de la geometría, también realizarán lectura comprensiva para analizar el concepto de ángulos. Se realizarán algunas preguntas orientadoras para desarrollar la temática y se solucionarán problemas de aplicación en el tablero.</w:t>
            </w:r>
          </w:p>
        </w:tc>
        <w:tc>
          <w:tcPr>
            <w:tcW w:w="5755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Ejercitación en la libreta sobre problemas de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aplicación.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Participación de los estudiantes.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 y en el tablero</w:t>
            </w:r>
          </w:p>
        </w:tc>
        <w:tc>
          <w:tcPr>
            <w:tcW w:w="5755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Juego geométrico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Papel milimetrado</w:t>
            </w:r>
          </w:p>
        </w:tc>
      </w:tr>
      <w:tr w:rsidR="00122D5E" w:rsidRPr="003712C5" w:rsidTr="00122D5E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27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6°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6°  Santillana “Nueva Edición”. 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6°, editorial Norma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E72FC2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6"/>
        <w:gridCol w:w="1380"/>
        <w:gridCol w:w="2647"/>
        <w:gridCol w:w="2677"/>
        <w:gridCol w:w="1296"/>
        <w:gridCol w:w="4032"/>
      </w:tblGrid>
      <w:tr w:rsidR="00122D5E" w:rsidRPr="003712C5" w:rsidTr="00122D5E"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Reconoce las características, las clases, las relaciones y las propiedades de los polígonos.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Clasifica y construye polígonos según sus características.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2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Polígonos</w:t>
            </w:r>
          </w:p>
        </w:tc>
        <w:tc>
          <w:tcPr>
            <w:tcW w:w="4320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Elementos de un polígono.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polígonos.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Triángulos.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Cuadriláteros.</w:t>
            </w:r>
          </w:p>
        </w:tc>
      </w:tr>
      <w:tr w:rsidR="00122D5E" w:rsidRPr="003712C5" w:rsidTr="00122D5E">
        <w:trPr>
          <w:trHeight w:val="142"/>
        </w:trPr>
        <w:tc>
          <w:tcPr>
            <w:tcW w:w="4317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 w:themeColor="text1"/>
                <w:sz w:val="24"/>
                <w:szCs w:val="24"/>
              </w:rPr>
              <w:t>Clasifico polígonos en relación con sus propiedades</w:t>
            </w:r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 w:themeColor="text1"/>
                <w:sz w:val="24"/>
                <w:szCs w:val="24"/>
              </w:rPr>
              <w:t>Utilizo técnicas y herramientas para la construcción de figuras planas y cuerpos con medidas dadas</w:t>
            </w:r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17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Utiliza y explica diferentes estrategias (desarrollo de la forma o plantillas) e instrumentos (regla, compás o software) para la construcción de figuras planas y cuerpos.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762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Activación de saberes previos por medio de actividad lúdica con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tangrama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>, en donde los estudiantes podrán construir diferentes polígonos identificando sus características. Retroalimentaré en el tablero los conceptos sobre polígonos.</w:t>
            </w:r>
          </w:p>
        </w:tc>
        <w:tc>
          <w:tcPr>
            <w:tcW w:w="5755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 en la libreta sobre problemas de aplicación.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Participación de los estudiantes.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 y en el tablero</w:t>
            </w:r>
          </w:p>
        </w:tc>
        <w:tc>
          <w:tcPr>
            <w:tcW w:w="5755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Juego geométrico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Papel milimetrado</w:t>
            </w:r>
          </w:p>
        </w:tc>
      </w:tr>
      <w:tr w:rsidR="00122D5E" w:rsidRPr="003712C5" w:rsidTr="00122D5E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122D5E" w:rsidRPr="003712C5" w:rsidRDefault="00122D5E" w:rsidP="00E72F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27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Matemáticas 6°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6°  Santillana “Nueva Edición”. 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6°, editorial Norma</w:t>
            </w:r>
          </w:p>
        </w:tc>
      </w:tr>
    </w:tbl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E72FC2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3"/>
        <w:gridCol w:w="1368"/>
        <w:gridCol w:w="2613"/>
        <w:gridCol w:w="2747"/>
        <w:gridCol w:w="1302"/>
        <w:gridCol w:w="3995"/>
      </w:tblGrid>
      <w:tr w:rsidR="00122D5E" w:rsidRPr="003712C5" w:rsidTr="00122D5E"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Identifica transformaciones de figuras geométricas en el plano</w:t>
            </w:r>
            <w:r w:rsidRPr="003712C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Aplica transformaciones a los polígonos en las cuales no varía el área</w:t>
            </w:r>
            <w:r w:rsidRPr="003712C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2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Transformaciones en el plano cartesiano.</w:t>
            </w:r>
          </w:p>
        </w:tc>
        <w:tc>
          <w:tcPr>
            <w:tcW w:w="4320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Plano cartesiano.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Translación.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Rotación.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Homotecia. </w:t>
            </w:r>
          </w:p>
        </w:tc>
      </w:tr>
      <w:tr w:rsidR="00122D5E" w:rsidRPr="003712C5" w:rsidTr="00122D5E">
        <w:trPr>
          <w:trHeight w:val="142"/>
        </w:trPr>
        <w:tc>
          <w:tcPr>
            <w:tcW w:w="4317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 w:themeColor="text1"/>
                <w:sz w:val="24"/>
                <w:szCs w:val="24"/>
              </w:rPr>
              <w:t>Identifico las características de las diversas gráficas cartesianas (de puntos, continuas, formadas por segmentos, etc.).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 w:themeColor="text1"/>
                <w:sz w:val="24"/>
                <w:szCs w:val="24"/>
              </w:rPr>
              <w:t>Predigo y comparo los resultados de aplicar transformaciones rígidas (traslaciones, rotaciones, reflexiones) y homotecias (ampliaciones y reducciones) sobre figuras bidimensionales en situaciones matemáticas y en el arte.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17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Representa y construye formas bidimensionales y tridimensionales con el apoyo en instrumentos de medida apropiados.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Reconoce el plano cartesiano como un sistema bidimensional que permite ubicar puntos como sistema de referencia gráfico o geográfico.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762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Activación de saberes previos por medio de actividad practica en grupo, donde los estudiantes dibujarán figuras geométricas en papel cuadriculado, para que luego con la ayuda de un compás o transportador giren las figuras alrededor de una circunferencia, utilizando tres o cuatro ángulos de giro. Desarrollaré la temática en el tablero resolviendo problemas de aplicación.</w:t>
            </w:r>
          </w:p>
        </w:tc>
        <w:tc>
          <w:tcPr>
            <w:tcW w:w="5755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 en la libreta sobre problemas de aplicación.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Trabajo escrito en papel cuadriculado o milimetrado.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 y en el tablero.</w:t>
            </w:r>
          </w:p>
        </w:tc>
        <w:tc>
          <w:tcPr>
            <w:tcW w:w="5755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Juego geométrico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Papel milimetrado</w:t>
            </w:r>
          </w:p>
        </w:tc>
      </w:tr>
      <w:tr w:rsidR="00122D5E" w:rsidRPr="003712C5" w:rsidTr="00122D5E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27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6°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6°  Santillana “Nueva Edición”. 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6°, editorial Norma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E72FC2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2"/>
        <w:gridCol w:w="1377"/>
        <w:gridCol w:w="2644"/>
        <w:gridCol w:w="2675"/>
        <w:gridCol w:w="1296"/>
        <w:gridCol w:w="4034"/>
      </w:tblGrid>
      <w:tr w:rsidR="00122D5E" w:rsidRPr="003712C5" w:rsidTr="00122D5E"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Identifica en objetos sólidos, figuras planas y líneas, las magnitudes de longitud, área y amplitud de ángulos.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Resuelve problemas para calcular el área, volumen y superficie de un sólido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3712C5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2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Medición </w:t>
            </w:r>
          </w:p>
        </w:tc>
        <w:tc>
          <w:tcPr>
            <w:tcW w:w="4320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Longitud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Área Y Perímetro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Tiempo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Masa</w:t>
            </w:r>
          </w:p>
          <w:p w:rsidR="00122D5E" w:rsidRPr="003712C5" w:rsidRDefault="00122D5E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142"/>
        </w:trPr>
        <w:tc>
          <w:tcPr>
            <w:tcW w:w="4317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 w:themeColor="text1"/>
                <w:sz w:val="24"/>
                <w:szCs w:val="24"/>
              </w:rPr>
              <w:t>Calculo áreas y volúmenes a través de composición y descomposición de figuras y cuerpos</w:t>
            </w:r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17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Propone y desarrolla estrategias de estimación, medición y cálculo de diferentes cantidades (ángulos, longitudes, áreas, volúmenes, etc.) para resolver problemas.</w:t>
            </w:r>
          </w:p>
        </w:tc>
        <w:tc>
          <w:tcPr>
            <w:tcW w:w="4323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762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Activación de saberes previos por medio de actividad practica en grupo, donde los estudiantes observarán algunas figuras y calcularán  el área y el perímetro. Desarrollaré la temática en el tablero resolviendo problemas de aplicación.</w:t>
            </w:r>
          </w:p>
        </w:tc>
        <w:tc>
          <w:tcPr>
            <w:tcW w:w="5755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 en la libreta sobre problemas de aplicación.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Trabajo escrito en papel cuadriculado o milimetrado.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 y en el tablero.</w:t>
            </w:r>
          </w:p>
        </w:tc>
        <w:tc>
          <w:tcPr>
            <w:tcW w:w="5755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Juego geométrico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Papel milimetrado</w:t>
            </w:r>
          </w:p>
        </w:tc>
      </w:tr>
      <w:tr w:rsidR="00122D5E" w:rsidRPr="003712C5" w:rsidTr="00122D5E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27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Matemáticas 6°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6°  Santillana “Nueva Edición”. 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6°, editorial Norma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8"/>
      </w:tblGrid>
      <w:tr w:rsidR="00122D5E" w:rsidRPr="003712C5" w:rsidTr="00122D5E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712C5">
              <w:rPr>
                <w:rFonts w:cstheme="minorHAnsi"/>
                <w:sz w:val="24"/>
                <w:szCs w:val="24"/>
              </w:rPr>
              <w:t>Identificó los conceptos básicos de la geometría y realizó transformaciones en el plano cartesiano, calculando área y volúmenes de figuras geométricas.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Aplicó los conceptos básicos de la geometría en la solución de problemas de áreas y volúmenes.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Se destacó por ser un Estudiante responsable académica y disciplinariamente durante el año.</w:t>
            </w:r>
          </w:p>
        </w:tc>
      </w:tr>
    </w:tbl>
    <w:p w:rsidR="00122D5E" w:rsidRPr="003712C5" w:rsidRDefault="00122D5E" w:rsidP="00E72FC2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22D5E" w:rsidRPr="003712C5" w:rsidSect="00615E8D">
      <w:headerReference w:type="default" r:id="rId8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2A" w:rsidRDefault="006B122A">
      <w:pPr>
        <w:spacing w:after="0" w:line="240" w:lineRule="auto"/>
      </w:pPr>
      <w:r>
        <w:separator/>
      </w:r>
    </w:p>
  </w:endnote>
  <w:endnote w:type="continuationSeparator" w:id="0">
    <w:p w:rsidR="006B122A" w:rsidRDefault="006B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2A" w:rsidRDefault="006B122A">
      <w:pPr>
        <w:spacing w:after="0" w:line="240" w:lineRule="auto"/>
      </w:pPr>
      <w:r>
        <w:separator/>
      </w:r>
    </w:p>
  </w:footnote>
  <w:footnote w:type="continuationSeparator" w:id="0">
    <w:p w:rsidR="006B122A" w:rsidRDefault="006B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0D7434"/>
    <w:rsid w:val="00122D5E"/>
    <w:rsid w:val="002026E4"/>
    <w:rsid w:val="003712C5"/>
    <w:rsid w:val="00571D06"/>
    <w:rsid w:val="00586626"/>
    <w:rsid w:val="00615E8D"/>
    <w:rsid w:val="006B122A"/>
    <w:rsid w:val="006D7055"/>
    <w:rsid w:val="008969C4"/>
    <w:rsid w:val="00956026"/>
    <w:rsid w:val="00BB6003"/>
    <w:rsid w:val="00D033C0"/>
    <w:rsid w:val="00DE3C97"/>
    <w:rsid w:val="00E72FC2"/>
    <w:rsid w:val="00E87BA8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ECS</cp:lastModifiedBy>
  <cp:revision>10</cp:revision>
  <dcterms:created xsi:type="dcterms:W3CDTF">2018-02-12T18:55:00Z</dcterms:created>
  <dcterms:modified xsi:type="dcterms:W3CDTF">2018-02-13T13:18:00Z</dcterms:modified>
</cp:coreProperties>
</file>