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976914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</w:t>
      </w:r>
      <w:r w:rsidR="005B0360">
        <w:rPr>
          <w:rFonts w:ascii="Verdana" w:hAnsi="Verdana"/>
          <w:sz w:val="20"/>
          <w:szCs w:val="20"/>
        </w:rPr>
        <w:t>/MAYO/2018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#00</w:t>
      </w:r>
      <w:r>
        <w:rPr>
          <w:rFonts w:ascii="Verdana" w:hAnsi="Verdana" w:cs="Arial"/>
          <w:bCs/>
          <w:w w:val="99"/>
          <w:sz w:val="20"/>
          <w:szCs w:val="20"/>
        </w:rPr>
        <w:t>2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>
        <w:rPr>
          <w:rFonts w:ascii="Verdana" w:hAnsi="Verdana" w:cs="Arial"/>
          <w:bCs/>
          <w:w w:val="99"/>
          <w:sz w:val="20"/>
          <w:szCs w:val="20"/>
        </w:rPr>
        <w:t>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>7 DE MAYO DE 2018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PÓLIZAS DE MANEJO DE RECTOR Y TESORERO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976914">
        <w:rPr>
          <w:rFonts w:ascii="Verdana" w:hAnsi="Verdana"/>
          <w:b/>
          <w:sz w:val="20"/>
          <w:szCs w:val="20"/>
          <w:u w:val="single"/>
        </w:rPr>
        <w:t>22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/MAYO/2018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#00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7 DE MAYO DE 2018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b/>
          <w:sz w:val="20"/>
          <w:szCs w:val="20"/>
          <w:u w:val="single"/>
        </w:rPr>
        <w:t>DAGOBERTO RAFAEL CRECIENTE SALAS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976914" w:rsidRPr="00976914">
        <w:rPr>
          <w:rFonts w:ascii="Verdana" w:hAnsi="Verdana"/>
          <w:b/>
          <w:sz w:val="20"/>
          <w:szCs w:val="20"/>
          <w:u w:val="single"/>
        </w:rPr>
        <w:t>72.313.470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976914">
        <w:rPr>
          <w:rFonts w:ascii="Verdana" w:hAnsi="Verdana"/>
          <w:sz w:val="20"/>
          <w:szCs w:val="20"/>
          <w:u w:val="single"/>
        </w:rPr>
        <w:t>ASESORIAS CONTABLES VIGENCIA 2018.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Pr="00976914">
        <w:rPr>
          <w:rFonts w:ascii="Verdana" w:hAnsi="Verdana"/>
          <w:b/>
          <w:sz w:val="20"/>
          <w:szCs w:val="20"/>
          <w:u w:val="single"/>
        </w:rPr>
        <w:t>23/MAYO/2018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C3" w:rsidRDefault="00BA67C3" w:rsidP="003E7FFB">
      <w:pPr>
        <w:spacing w:after="0" w:line="240" w:lineRule="auto"/>
      </w:pPr>
      <w:r>
        <w:separator/>
      </w:r>
    </w:p>
  </w:endnote>
  <w:endnote w:type="continuationSeparator" w:id="0">
    <w:p w:rsidR="00BA67C3" w:rsidRDefault="00BA67C3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C3" w:rsidRDefault="00BA67C3" w:rsidP="003E7FFB">
      <w:pPr>
        <w:spacing w:after="0" w:line="240" w:lineRule="auto"/>
      </w:pPr>
      <w:r>
        <w:separator/>
      </w:r>
    </w:p>
  </w:footnote>
  <w:footnote w:type="continuationSeparator" w:id="0">
    <w:p w:rsidR="00BA67C3" w:rsidRDefault="00BA67C3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>
      <w:rPr>
        <w:rFonts w:ascii="Verdana" w:hAnsi="Verdana" w:cs="Arial"/>
        <w:b/>
        <w:bCs/>
        <w:w w:val="99"/>
        <w:sz w:val="20"/>
        <w:szCs w:val="20"/>
      </w:rPr>
      <w:t>PROCESO DE CONTRATACION #002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>
      <w:rPr>
        <w:rFonts w:ascii="Verdana" w:hAnsi="Verdana" w:cs="Arial"/>
        <w:b/>
        <w:bCs/>
        <w:w w:val="99"/>
        <w:sz w:val="20"/>
        <w:szCs w:val="20"/>
      </w:rPr>
      <w:t>1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>7 DE MAYO 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C3D7E"/>
    <w:rsid w:val="00222C71"/>
    <w:rsid w:val="0023116F"/>
    <w:rsid w:val="002B11F7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B0360"/>
    <w:rsid w:val="00694E29"/>
    <w:rsid w:val="006B73F9"/>
    <w:rsid w:val="006D28A5"/>
    <w:rsid w:val="00703DDC"/>
    <w:rsid w:val="00736FE1"/>
    <w:rsid w:val="00746CF1"/>
    <w:rsid w:val="007D57B0"/>
    <w:rsid w:val="0080565E"/>
    <w:rsid w:val="00856189"/>
    <w:rsid w:val="008B0171"/>
    <w:rsid w:val="00914A75"/>
    <w:rsid w:val="0095122C"/>
    <w:rsid w:val="00976914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1194"/>
    <w:rsid w:val="00C65266"/>
    <w:rsid w:val="00CF7A16"/>
    <w:rsid w:val="00D05F5A"/>
    <w:rsid w:val="00D30E50"/>
    <w:rsid w:val="00DF3D78"/>
    <w:rsid w:val="00E01BA6"/>
    <w:rsid w:val="00E43570"/>
    <w:rsid w:val="00E4723F"/>
    <w:rsid w:val="00E603EC"/>
    <w:rsid w:val="00EA3342"/>
    <w:rsid w:val="00EC2D0B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11</cp:revision>
  <dcterms:created xsi:type="dcterms:W3CDTF">2016-11-08T16:05:00Z</dcterms:created>
  <dcterms:modified xsi:type="dcterms:W3CDTF">2018-06-07T20:30:00Z</dcterms:modified>
</cp:coreProperties>
</file>