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AD2701" w:rsidRPr="00C85A86" w:rsidTr="007E190D">
        <w:tc>
          <w:tcPr>
            <w:tcW w:w="2901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AD2701" w:rsidRPr="008469C6" w:rsidRDefault="00AD2701" w:rsidP="00B8202F">
            <w:pPr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CIENCIAS NATURALES Y EDUCACIÓN AMBIENTAL</w:t>
            </w:r>
            <w:bookmarkStart w:id="0" w:name="_GoBack"/>
            <w:bookmarkEnd w:id="0"/>
          </w:p>
        </w:tc>
        <w:tc>
          <w:tcPr>
            <w:tcW w:w="2902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</w:t>
            </w:r>
          </w:p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AD2701" w:rsidRPr="00C85A86" w:rsidRDefault="00AD2701" w:rsidP="00815B0E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t>PRIMER PERIODO</w:t>
      </w:r>
    </w:p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D2701" w:rsidRPr="00C85A86" w:rsidTr="007E190D"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AD2701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DB4154" w:rsidRPr="00C85A86">
              <w:rPr>
                <w:rFonts w:cstheme="minorHAnsi"/>
              </w:rPr>
              <w:t>Identifica las características de los animales y las plantas y  analiza la importancia y el impacto de los mismos  en el entorno.</w:t>
            </w:r>
          </w:p>
          <w:p w:rsidR="00DB4154" w:rsidRPr="00C85A86" w:rsidRDefault="00AD2701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DB4154" w:rsidRPr="00C85A86">
              <w:rPr>
                <w:rFonts w:cstheme="minorHAnsi"/>
              </w:rPr>
              <w:t>Describe las características de los animales, estableciendo semejanzas y diferencias entre ellos y los clasifica.</w:t>
            </w:r>
          </w:p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AD2701" w:rsidRPr="00C85A86" w:rsidRDefault="00AD2701" w:rsidP="00B8202F">
            <w:pPr>
              <w:jc w:val="both"/>
              <w:rPr>
                <w:rFonts w:cstheme="minorHAnsi"/>
                <w:color w:val="333333"/>
                <w:lang w:eastAsia="es-CO"/>
              </w:rPr>
            </w:pPr>
            <w:r w:rsidRPr="00C85A86">
              <w:rPr>
                <w:rFonts w:cstheme="minorHAnsi"/>
              </w:rPr>
              <w:t xml:space="preserve"> </w:t>
            </w:r>
          </w:p>
          <w:p w:rsidR="00AD2701" w:rsidRPr="00C85A86" w:rsidRDefault="00040258" w:rsidP="00B8202F">
            <w:pPr>
              <w:ind w:left="708" w:hanging="348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•Los seres vivos y su entorno</w:t>
            </w:r>
          </w:p>
        </w:tc>
        <w:tc>
          <w:tcPr>
            <w:tcW w:w="4351" w:type="dxa"/>
            <w:vMerge w:val="restart"/>
          </w:tcPr>
          <w:p w:rsidR="00AD2701" w:rsidRPr="00C85A86" w:rsidRDefault="00AD2701" w:rsidP="00B8202F">
            <w:pPr>
              <w:ind w:left="417"/>
              <w:contextualSpacing/>
              <w:jc w:val="both"/>
              <w:rPr>
                <w:rFonts w:cstheme="minorHAnsi"/>
              </w:rPr>
            </w:pPr>
          </w:p>
          <w:p w:rsidR="00AD2701" w:rsidRPr="00C85A86" w:rsidRDefault="00150BE5" w:rsidP="00815B0E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seres vivos</w:t>
            </w:r>
          </w:p>
          <w:p w:rsidR="00150BE5" w:rsidRPr="00C85A86" w:rsidRDefault="00150BE5" w:rsidP="00815B0E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Cambios de los seres vivos</w:t>
            </w:r>
          </w:p>
          <w:p w:rsidR="003A63BE" w:rsidRPr="00C85A86" w:rsidRDefault="003A63BE" w:rsidP="00815B0E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Las plantas</w:t>
            </w:r>
          </w:p>
          <w:p w:rsidR="007F5021" w:rsidRPr="00C85A86" w:rsidRDefault="007F5021" w:rsidP="00815B0E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Las plantas</w:t>
            </w:r>
          </w:p>
          <w:p w:rsidR="007F5021" w:rsidRPr="00C85A86" w:rsidRDefault="007F5021" w:rsidP="00815B0E">
            <w:pPr>
              <w:pStyle w:val="Prrafodelista"/>
              <w:numPr>
                <w:ilvl w:val="1"/>
                <w:numId w:val="10"/>
              </w:numPr>
              <w:ind w:left="108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Características de las plantas</w:t>
            </w:r>
          </w:p>
          <w:p w:rsidR="007F5021" w:rsidRPr="00C85A86" w:rsidRDefault="007F5021" w:rsidP="00815B0E">
            <w:pPr>
              <w:pStyle w:val="Prrafodelista"/>
              <w:numPr>
                <w:ilvl w:val="1"/>
                <w:numId w:val="10"/>
              </w:numPr>
              <w:ind w:left="108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de las plantas</w:t>
            </w:r>
          </w:p>
          <w:p w:rsidR="007F5021" w:rsidRPr="00C85A86" w:rsidRDefault="007F5021" w:rsidP="00815B0E">
            <w:pPr>
              <w:pStyle w:val="Prrafodelista"/>
              <w:numPr>
                <w:ilvl w:val="1"/>
                <w:numId w:val="10"/>
              </w:numPr>
              <w:ind w:left="108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lang w:val="es-US"/>
              </w:rPr>
              <w:t xml:space="preserve">Partes de las plantas </w:t>
            </w:r>
          </w:p>
          <w:p w:rsidR="007F5021" w:rsidRPr="00C85A86" w:rsidRDefault="007F5021" w:rsidP="00815B0E">
            <w:pPr>
              <w:pStyle w:val="Prrafodelista"/>
              <w:numPr>
                <w:ilvl w:val="1"/>
                <w:numId w:val="10"/>
              </w:numPr>
              <w:ind w:left="108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lang w:val="es-US"/>
              </w:rPr>
              <w:t>Beneficios de las plantas</w:t>
            </w:r>
          </w:p>
          <w:p w:rsidR="007F5021" w:rsidRPr="00C85A86" w:rsidRDefault="007F5021" w:rsidP="00815B0E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lang w:val="es-US"/>
              </w:rPr>
              <w:t>El agua</w:t>
            </w:r>
          </w:p>
          <w:p w:rsidR="003A63BE" w:rsidRPr="00C85A86" w:rsidRDefault="007F5021" w:rsidP="00815B0E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lang w:val="es-US"/>
              </w:rPr>
              <w:t>El aire</w:t>
            </w:r>
          </w:p>
          <w:p w:rsidR="003A63BE" w:rsidRPr="00C85A86" w:rsidRDefault="003A63BE" w:rsidP="00B8202F">
            <w:pPr>
              <w:ind w:left="720"/>
              <w:jc w:val="both"/>
              <w:rPr>
                <w:rFonts w:cstheme="minorHAnsi"/>
              </w:rPr>
            </w:pPr>
          </w:p>
        </w:tc>
      </w:tr>
      <w:tr w:rsidR="00AD2701" w:rsidRPr="00C85A86" w:rsidTr="007E190D">
        <w:trPr>
          <w:trHeight w:val="142"/>
        </w:trPr>
        <w:tc>
          <w:tcPr>
            <w:tcW w:w="4350" w:type="dxa"/>
          </w:tcPr>
          <w:p w:rsidR="00AD2701" w:rsidRPr="00C85A86" w:rsidRDefault="00DB4154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142"/>
        </w:trPr>
        <w:tc>
          <w:tcPr>
            <w:tcW w:w="4350" w:type="dxa"/>
          </w:tcPr>
          <w:p w:rsidR="00AD2701" w:rsidRPr="00C85A86" w:rsidRDefault="00EC585E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natural.</w:t>
            </w:r>
          </w:p>
          <w:p w:rsidR="00EC585E" w:rsidRPr="00C85A86" w:rsidRDefault="00EC585E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mi entorno.</w:t>
            </w:r>
          </w:p>
          <w:p w:rsidR="00EC585E" w:rsidRPr="00C85A86" w:rsidRDefault="00EC585E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 respuestas.</w:t>
            </w:r>
          </w:p>
          <w:p w:rsidR="00EC585E" w:rsidRPr="00C85A86" w:rsidRDefault="0042286B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naturales.</w:t>
            </w:r>
          </w:p>
          <w:p w:rsidR="0042286B" w:rsidRPr="00C85A86" w:rsidRDefault="0042286B" w:rsidP="00B8202F">
            <w:pPr>
              <w:jc w:val="both"/>
              <w:rPr>
                <w:rFonts w:cstheme="minorHAnsi"/>
              </w:rPr>
            </w:pPr>
          </w:p>
          <w:p w:rsidR="0042286B" w:rsidRPr="00C85A86" w:rsidRDefault="0042286B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y describo cambios en mi desarrollo y en el de otros seres vivos.</w:t>
            </w:r>
          </w:p>
          <w:p w:rsidR="00EC585E" w:rsidRPr="00C85A86" w:rsidRDefault="0042286B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y verifico ciclos de vida de seres vivos.</w:t>
            </w:r>
          </w:p>
          <w:p w:rsidR="0042286B" w:rsidRPr="00C85A86" w:rsidRDefault="0042286B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</w:t>
            </w:r>
          </w:p>
          <w:p w:rsidR="0042286B" w:rsidRPr="00C85A86" w:rsidRDefault="0042286B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personales y sociales</w:t>
            </w:r>
          </w:p>
          <w:p w:rsidR="0042286B" w:rsidRPr="00C85A86" w:rsidRDefault="0042286B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Respeto y cuido los seres vivos y los objetos de mi entorno.</w:t>
            </w:r>
          </w:p>
          <w:p w:rsidR="0042286B" w:rsidRPr="00C85A86" w:rsidRDefault="0042286B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94"/>
        </w:trPr>
        <w:tc>
          <w:tcPr>
            <w:tcW w:w="4350" w:type="dxa"/>
          </w:tcPr>
          <w:p w:rsidR="00AD2701" w:rsidRPr="00C85A86" w:rsidRDefault="00A53004" w:rsidP="00815B0E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seres vivos (plantas y animales) tienen características comunes (se alimentan, respiran, tienen un ciclo </w:t>
            </w:r>
            <w:r w:rsidRPr="00C85A86">
              <w:rPr>
                <w:rFonts w:cstheme="minorHAnsi"/>
              </w:rPr>
              <w:lastRenderedPageBreak/>
              <w:t>de vida, responden al entorno) y los diferencia de los objetos inertes.</w:t>
            </w:r>
          </w:p>
          <w:p w:rsidR="00A53004" w:rsidRPr="00C85A86" w:rsidRDefault="00A53004" w:rsidP="00B8202F">
            <w:pPr>
              <w:pStyle w:val="Prrafodelista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AD2701" w:rsidRPr="00C85A86" w:rsidTr="007E190D">
        <w:trPr>
          <w:trHeight w:val="197"/>
        </w:trPr>
        <w:tc>
          <w:tcPr>
            <w:tcW w:w="5800" w:type="dxa"/>
            <w:gridSpan w:val="2"/>
          </w:tcPr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</w:t>
            </w:r>
            <w:proofErr w:type="spellStart"/>
            <w:r w:rsidR="004307B8" w:rsidRPr="00815B0E">
              <w:rPr>
                <w:rFonts w:cstheme="minorHAnsi"/>
                <w:b/>
              </w:rPr>
              <w:t>Sumativa</w:t>
            </w:r>
            <w:proofErr w:type="spellEnd"/>
            <w:r w:rsidRPr="00815B0E">
              <w:rPr>
                <w:rFonts w:cstheme="minorHAnsi"/>
                <w:b/>
              </w:rPr>
              <w:t xml:space="preserve">: </w:t>
            </w:r>
          </w:p>
          <w:p w:rsidR="00AD2701" w:rsidRPr="00815B0E" w:rsidRDefault="00AD2701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</w:t>
            </w:r>
            <w:r w:rsidR="006A471E" w:rsidRPr="00815B0E">
              <w:rPr>
                <w:rFonts w:cstheme="minorHAnsi"/>
                <w:color w:val="000000"/>
              </w:rPr>
              <w:t xml:space="preserve"> con evaluación tipo ICFES de 5 preguntas.</w:t>
            </w:r>
          </w:p>
          <w:p w:rsidR="00AD2701" w:rsidRPr="00815B0E" w:rsidRDefault="00AD2701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AD2701" w:rsidRPr="00815B0E" w:rsidRDefault="00AD2701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>: Video-</w:t>
            </w:r>
            <w:proofErr w:type="spellStart"/>
            <w:r w:rsidRPr="00C85A86">
              <w:rPr>
                <w:rFonts w:cstheme="minorHAnsi"/>
                <w:color w:val="000000"/>
              </w:rPr>
              <w:t>Beam</w:t>
            </w:r>
            <w:proofErr w:type="spellEnd"/>
            <w:r w:rsidRPr="00C85A86">
              <w:rPr>
                <w:rFonts w:cstheme="minorHAnsi"/>
                <w:color w:val="000000"/>
              </w:rPr>
              <w:t xml:space="preserve">, portátiles, bafle, extensión, videos e internet. 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AD2701" w:rsidRPr="00C85A86" w:rsidTr="007E190D">
        <w:trPr>
          <w:trHeight w:val="197"/>
        </w:trPr>
        <w:tc>
          <w:tcPr>
            <w:tcW w:w="17402" w:type="dxa"/>
            <w:gridSpan w:val="6"/>
          </w:tcPr>
          <w:p w:rsidR="00AD2701" w:rsidRPr="00C85A86" w:rsidRDefault="00AD2701" w:rsidP="00B8202F">
            <w:pPr>
              <w:ind w:left="720" w:hanging="360"/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</w:t>
            </w:r>
            <w:r w:rsidR="004307B8" w:rsidRPr="00C85A86">
              <w:rPr>
                <w:rFonts w:eastAsia="Times New Roman" w:cstheme="minorHAnsi"/>
                <w:color w:val="000000"/>
                <w:lang w:eastAsia="es-CO"/>
              </w:rPr>
              <w:t>s ciencias Naturales: ciencias 1</w:t>
            </w:r>
            <w:r w:rsidRPr="00C85A86">
              <w:rPr>
                <w:rFonts w:eastAsia="Times New Roman" w:cstheme="minorHAnsi"/>
                <w:color w:val="000000"/>
                <w:lang w:eastAsia="es-CO"/>
              </w:rPr>
              <w:t>. Bogotá, Colombia. Editorial Santillana 2009.</w:t>
            </w:r>
          </w:p>
          <w:p w:rsidR="00AD2701" w:rsidRPr="00C85A86" w:rsidRDefault="00AD2701" w:rsidP="00B8202F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</w:tbl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AD2701" w:rsidRPr="00C85A86" w:rsidRDefault="00AD2701" w:rsidP="00B8202F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AD2701" w:rsidRPr="00C85A86" w:rsidRDefault="00AD2701" w:rsidP="00815B0E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SEGUNDO PERIODO</w:t>
      </w:r>
    </w:p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D2701" w:rsidRPr="00C85A86" w:rsidTr="007E190D"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AD2701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030280" w:rsidRPr="00C85A86">
              <w:rPr>
                <w:rFonts w:cstheme="minorHAnsi"/>
              </w:rPr>
              <w:t>Reconoce la importancia de los alimentos y la importancia de la higiene a la hora de consumirlos.</w:t>
            </w:r>
          </w:p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86324F" w:rsidRPr="00C85A86">
              <w:rPr>
                <w:rFonts w:cstheme="minorHAnsi"/>
              </w:rPr>
              <w:t>Clasifica los alimentos según el contenido nutricional.</w:t>
            </w:r>
          </w:p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AD2701" w:rsidRPr="00815B0E" w:rsidRDefault="00094923" w:rsidP="00815B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Cuidados de nuestro cuerpo</w:t>
            </w:r>
          </w:p>
        </w:tc>
        <w:tc>
          <w:tcPr>
            <w:tcW w:w="4351" w:type="dxa"/>
            <w:vMerge w:val="restart"/>
          </w:tcPr>
          <w:p w:rsidR="00AD2701" w:rsidRPr="00C85A86" w:rsidRDefault="003A63BE" w:rsidP="00B8202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alimentos</w:t>
            </w:r>
          </w:p>
          <w:p w:rsidR="003A63BE" w:rsidRPr="00C85A86" w:rsidRDefault="003A63BE" w:rsidP="00B8202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de los</w:t>
            </w:r>
          </w:p>
          <w:p w:rsidR="003A63BE" w:rsidRPr="00C85A86" w:rsidRDefault="003A63BE" w:rsidP="00B8202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Alimentos</w:t>
            </w:r>
          </w:p>
          <w:p w:rsidR="003A63BE" w:rsidRPr="00C85A86" w:rsidRDefault="003A63BE" w:rsidP="00B8202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Normas de higiene</w:t>
            </w:r>
          </w:p>
          <w:p w:rsidR="003A63BE" w:rsidRPr="00C85A86" w:rsidRDefault="003A63BE" w:rsidP="00B8202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Cuerpo humano</w:t>
            </w:r>
            <w:r w:rsidR="00806123" w:rsidRPr="00C85A86">
              <w:rPr>
                <w:rFonts w:cstheme="minorHAnsi"/>
              </w:rPr>
              <w:t xml:space="preserve"> y su cuidado</w:t>
            </w:r>
          </w:p>
          <w:p w:rsidR="00AD2701" w:rsidRPr="00C85A86" w:rsidRDefault="00AD2701" w:rsidP="00B8202F">
            <w:pPr>
              <w:ind w:left="409"/>
              <w:contextualSpacing/>
              <w:jc w:val="both"/>
              <w:rPr>
                <w:rFonts w:cstheme="minorHAnsi"/>
              </w:rPr>
            </w:pPr>
          </w:p>
        </w:tc>
      </w:tr>
      <w:tr w:rsidR="00AD2701" w:rsidRPr="00C85A86" w:rsidTr="007E190D">
        <w:trPr>
          <w:trHeight w:val="142"/>
        </w:trPr>
        <w:tc>
          <w:tcPr>
            <w:tcW w:w="4350" w:type="dxa"/>
          </w:tcPr>
          <w:p w:rsidR="00AD2701" w:rsidRPr="00C85A86" w:rsidRDefault="004307B8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  <w:r w:rsidR="00AD2701" w:rsidRPr="00C85A86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 xml:space="preserve"> </w:t>
            </w:r>
          </w:p>
          <w:p w:rsidR="00AD2701" w:rsidRPr="00C85A86" w:rsidRDefault="00815B0E" w:rsidP="00815B0E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 w:rsidR="00DB4154"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142"/>
        </w:trPr>
        <w:tc>
          <w:tcPr>
            <w:tcW w:w="4350" w:type="dxa"/>
          </w:tcPr>
          <w:p w:rsidR="00AD2701" w:rsidRPr="00C85A86" w:rsidRDefault="00AD2701" w:rsidP="00B8202F">
            <w:pPr>
              <w:ind w:left="426"/>
              <w:contextualSpacing/>
              <w:jc w:val="both"/>
              <w:rPr>
                <w:rFonts w:cstheme="minorHAnsi"/>
                <w:b/>
              </w:rPr>
            </w:pPr>
          </w:p>
          <w:p w:rsidR="00C90E9A" w:rsidRPr="00C85A86" w:rsidRDefault="004307B8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  <w:r w:rsidR="00C90E9A" w:rsidRPr="00C85A86">
              <w:rPr>
                <w:rFonts w:cstheme="minorHAnsi"/>
              </w:rPr>
              <w:t>…me aproximo al conocimiento</w:t>
            </w:r>
          </w:p>
          <w:p w:rsidR="00AD2701" w:rsidRPr="00C85A86" w:rsidRDefault="00C90E9A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C90E9A" w:rsidRPr="00C85A86" w:rsidRDefault="00C90E9A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C90E9A" w:rsidRPr="00C85A86" w:rsidRDefault="00C90E9A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Persisto en la búsqueda de respuestas a mis preguntas.</w:t>
            </w:r>
          </w:p>
          <w:p w:rsidR="00C90E9A" w:rsidRPr="00C85A86" w:rsidRDefault="00C90E9A" w:rsidP="00B8202F">
            <w:pPr>
              <w:jc w:val="both"/>
              <w:rPr>
                <w:rFonts w:cstheme="minorHAnsi"/>
              </w:rPr>
            </w:pPr>
          </w:p>
          <w:p w:rsidR="00C90E9A" w:rsidRPr="00C85A86" w:rsidRDefault="00031F30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</w:t>
            </w:r>
          </w:p>
          <w:p w:rsidR="00031F30" w:rsidRPr="00C85A86" w:rsidRDefault="00031F30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Propongo y verifico necesidades de los seres vivos.</w:t>
            </w:r>
          </w:p>
          <w:p w:rsidR="00C90E9A" w:rsidRPr="00C85A86" w:rsidRDefault="004034F6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</w:t>
            </w:r>
            <w:r w:rsidR="00E25644" w:rsidRPr="00C85A86">
              <w:rPr>
                <w:rFonts w:cstheme="minorHAnsi"/>
              </w:rPr>
              <w:t xml:space="preserve"> necesidades de cuidado </w:t>
            </w:r>
            <w:r w:rsidRPr="00C85A86">
              <w:rPr>
                <w:rFonts w:cstheme="minorHAnsi"/>
              </w:rPr>
              <w:t>de mi cuerpo y el de otras personas.</w:t>
            </w:r>
          </w:p>
          <w:p w:rsidR="00C90E9A" w:rsidRPr="00C85A86" w:rsidRDefault="00C90E9A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94"/>
        </w:trPr>
        <w:tc>
          <w:tcPr>
            <w:tcW w:w="4350" w:type="dxa"/>
          </w:tcPr>
          <w:p w:rsidR="00AD2701" w:rsidRPr="00C85A86" w:rsidRDefault="004307B8" w:rsidP="00B8202F">
            <w:pPr>
              <w:numPr>
                <w:ilvl w:val="0"/>
                <w:numId w:val="8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  <w:r w:rsidR="00DB4154" w:rsidRPr="00C85A86">
              <w:rPr>
                <w:rFonts w:cstheme="minorHAnsi"/>
              </w:rPr>
              <w:t>Comprende que su cuerpo experimenta constantes cambios a lo largo del tiempo y reconoce a partir de su comparación que tiene características similares y diferentes a las de sus padres y  compañeros.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AD2701" w:rsidRPr="00C85A86" w:rsidTr="007E190D">
        <w:trPr>
          <w:trHeight w:val="197"/>
        </w:trPr>
        <w:tc>
          <w:tcPr>
            <w:tcW w:w="5800" w:type="dxa"/>
            <w:gridSpan w:val="2"/>
          </w:tcPr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</w:t>
            </w:r>
            <w:r w:rsidRPr="00C85A86">
              <w:rPr>
                <w:rFonts w:cstheme="minorHAnsi"/>
              </w:rPr>
              <w:lastRenderedPageBreak/>
              <w:t xml:space="preserve">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>Ejecución de talleres en clase que permitan la identificación, asociación y an</w:t>
            </w:r>
            <w:r w:rsidR="004307B8" w:rsidRPr="00C85A86">
              <w:rPr>
                <w:rFonts w:cstheme="minorHAnsi"/>
                <w:color w:val="000000"/>
              </w:rPr>
              <w:t>álisis de las temáticas trabaja</w:t>
            </w:r>
            <w:r w:rsidR="002421ED" w:rsidRPr="00C85A86">
              <w:rPr>
                <w:rFonts w:cstheme="minorHAnsi"/>
                <w:color w:val="000000"/>
              </w:rPr>
              <w:t>d</w:t>
            </w:r>
            <w:r w:rsidRPr="00C85A86">
              <w:rPr>
                <w:rFonts w:cstheme="minorHAnsi"/>
                <w:color w:val="000000"/>
              </w:rPr>
              <w:t xml:space="preserve">as. 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lastRenderedPageBreak/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color w:val="000000"/>
              </w:rPr>
              <w:t xml:space="preserve">Evaluación </w:t>
            </w:r>
            <w:proofErr w:type="spellStart"/>
            <w:r w:rsidRPr="00815B0E">
              <w:rPr>
                <w:rFonts w:cstheme="minorHAnsi"/>
                <w:b/>
                <w:color w:val="000000"/>
              </w:rPr>
              <w:t>Sumativa</w:t>
            </w:r>
            <w:proofErr w:type="spellEnd"/>
            <w:r w:rsidRPr="00815B0E">
              <w:rPr>
                <w:rFonts w:cstheme="minorHAnsi"/>
                <w:b/>
                <w:color w:val="000000"/>
              </w:rPr>
              <w:t>:</w:t>
            </w:r>
            <w:r w:rsidRPr="00815B0E">
              <w:rPr>
                <w:rFonts w:cstheme="minorHAnsi"/>
                <w:color w:val="000000"/>
              </w:rPr>
              <w:t xml:space="preserve"> </w:t>
            </w:r>
          </w:p>
          <w:p w:rsidR="006A471E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cognitivo: con un ponderado del 40% se implementará con evaluación tipo ICFES de 5 preguntas.</w:t>
            </w:r>
          </w:p>
          <w:p w:rsidR="006A471E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procedimental: corresponderá a un 30% del ponderado con la revisión de actividades en clase, al igual que la revisión del cuaderno.</w:t>
            </w:r>
          </w:p>
          <w:p w:rsidR="00AD2701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o Logro actitudinal: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Locativos o espaciales</w:t>
            </w:r>
            <w:r w:rsidRPr="00C85A86">
              <w:rPr>
                <w:rFonts w:cstheme="minorHAnsi"/>
                <w:color w:val="000000"/>
              </w:rPr>
              <w:t xml:space="preserve">: biblioteca, salón de audiovisuales </w:t>
            </w:r>
            <w:r w:rsidRPr="00C85A86">
              <w:rPr>
                <w:rFonts w:cstheme="minorHAnsi"/>
                <w:color w:val="000000"/>
              </w:rPr>
              <w:lastRenderedPageBreak/>
              <w:t>y aula de clases.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>: Video-</w:t>
            </w:r>
            <w:proofErr w:type="spellStart"/>
            <w:r w:rsidRPr="00C85A86">
              <w:rPr>
                <w:rFonts w:cstheme="minorHAnsi"/>
                <w:color w:val="000000"/>
              </w:rPr>
              <w:t>Beam</w:t>
            </w:r>
            <w:proofErr w:type="spellEnd"/>
            <w:r w:rsidRPr="00C85A86">
              <w:rPr>
                <w:rFonts w:cstheme="minorHAnsi"/>
                <w:color w:val="000000"/>
              </w:rPr>
              <w:t xml:space="preserve">, portátiles, bafle, extensión, videos e internet. 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AD2701" w:rsidRPr="00C85A86" w:rsidTr="007E190D">
        <w:trPr>
          <w:trHeight w:val="197"/>
        </w:trPr>
        <w:tc>
          <w:tcPr>
            <w:tcW w:w="17402" w:type="dxa"/>
            <w:gridSpan w:val="6"/>
          </w:tcPr>
          <w:p w:rsidR="00AD2701" w:rsidRPr="00C85A86" w:rsidRDefault="00AD2701" w:rsidP="00B8202F">
            <w:pPr>
              <w:ind w:left="720" w:hanging="360"/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 xml:space="preserve">● MUÑOZ, Claudia Patricia. Casa de las ciencias Naturales: ciencias </w:t>
            </w:r>
            <w:r w:rsidR="004307B8" w:rsidRPr="00C85A86">
              <w:rPr>
                <w:rFonts w:eastAsia="Times New Roman" w:cstheme="minorHAnsi"/>
                <w:color w:val="000000"/>
                <w:lang w:eastAsia="es-CO"/>
              </w:rPr>
              <w:t>1</w:t>
            </w:r>
            <w:r w:rsidRPr="00C85A86">
              <w:rPr>
                <w:rFonts w:eastAsia="Times New Roman" w:cstheme="minorHAnsi"/>
                <w:color w:val="000000"/>
                <w:lang w:eastAsia="es-CO"/>
              </w:rPr>
              <w:t>. Bogotá, Colombia. Editorial Santillana 2009.</w:t>
            </w:r>
          </w:p>
        </w:tc>
      </w:tr>
    </w:tbl>
    <w:p w:rsidR="00AD2701" w:rsidRPr="00C85A86" w:rsidRDefault="00AD2701" w:rsidP="00B8202F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AD2701" w:rsidRPr="00C85A86" w:rsidRDefault="00AD2701" w:rsidP="00815B0E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TERCER PERIODO</w:t>
      </w:r>
    </w:p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D2701" w:rsidRPr="00C85A86" w:rsidTr="007E190D"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AD2701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D2701" w:rsidRPr="00815B0E" w:rsidRDefault="00AD2701" w:rsidP="00815B0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DB4154" w:rsidRPr="00C85A86">
              <w:rPr>
                <w:rFonts w:cstheme="minorHAnsi"/>
              </w:rPr>
              <w:t>Conoce su cuerpo e identifica en él sus partes, principales características y los cambios que en él se presentan.</w:t>
            </w:r>
          </w:p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DB4154" w:rsidRPr="00C85A86">
              <w:rPr>
                <w:rFonts w:cstheme="minorHAnsi"/>
              </w:rPr>
              <w:t>Observa y describe su cuerpo y el de sus compañeros y  establece semejanzas y diferencias entre ellos.</w:t>
            </w:r>
          </w:p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AD2701" w:rsidRPr="00815B0E" w:rsidRDefault="00A903E4" w:rsidP="00815B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Conozco mi cuerpo</w:t>
            </w:r>
          </w:p>
        </w:tc>
        <w:tc>
          <w:tcPr>
            <w:tcW w:w="4351" w:type="dxa"/>
            <w:vMerge w:val="restart"/>
          </w:tcPr>
          <w:p w:rsidR="00AD2701" w:rsidRPr="00C85A86" w:rsidRDefault="003A63BE" w:rsidP="00B8202F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Órganos de los sentidos</w:t>
            </w:r>
          </w:p>
          <w:p w:rsidR="003A63BE" w:rsidRPr="00C85A86" w:rsidRDefault="003A63BE" w:rsidP="00B8202F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Importancia y cuidado de los órganos de los sentidos</w:t>
            </w:r>
          </w:p>
          <w:p w:rsidR="003A63BE" w:rsidRPr="00C85A86" w:rsidRDefault="003A63BE" w:rsidP="00B8202F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Sistemas del cuerpo Humano</w:t>
            </w:r>
          </w:p>
          <w:p w:rsidR="003A63BE" w:rsidRPr="00C85A86" w:rsidRDefault="003A63BE" w:rsidP="00B8202F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Cuidados de los sistemas del cuerpo humano</w:t>
            </w:r>
          </w:p>
        </w:tc>
      </w:tr>
      <w:tr w:rsidR="00AD2701" w:rsidRPr="00C85A86" w:rsidTr="007E190D">
        <w:trPr>
          <w:trHeight w:val="142"/>
        </w:trPr>
        <w:tc>
          <w:tcPr>
            <w:tcW w:w="4350" w:type="dxa"/>
          </w:tcPr>
          <w:p w:rsidR="00AD2701" w:rsidRPr="00C85A86" w:rsidRDefault="00815B0E" w:rsidP="00815B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 w:rsidR="002421ED"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142"/>
        </w:trPr>
        <w:tc>
          <w:tcPr>
            <w:tcW w:w="4350" w:type="dxa"/>
          </w:tcPr>
          <w:p w:rsidR="00654DD6" w:rsidRPr="00C85A86" w:rsidRDefault="004307B8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  <w:r w:rsidR="00654DD6" w:rsidRPr="00C85A86">
              <w:rPr>
                <w:rFonts w:cstheme="minorHAnsi"/>
              </w:rPr>
              <w:t xml:space="preserve"> …me aproximo al conocimiento</w:t>
            </w:r>
          </w:p>
          <w:p w:rsidR="00AD2701" w:rsidRPr="00C85A86" w:rsidRDefault="00654DD6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654DD6" w:rsidRPr="00C85A86" w:rsidRDefault="00654DD6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Selecciono la información apropiada para dar respuesta a mis preguntas.</w:t>
            </w:r>
          </w:p>
          <w:p w:rsidR="00654DD6" w:rsidRPr="00C85A86" w:rsidRDefault="00654DD6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654DD6" w:rsidRPr="00C85A86" w:rsidRDefault="00654DD6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Persisto en la búsqueda de respuestas a mis preguntas.</w:t>
            </w:r>
          </w:p>
          <w:p w:rsidR="00AB19DE" w:rsidRPr="00C85A86" w:rsidRDefault="00AB19DE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Establezco</w:t>
            </w:r>
            <w:r w:rsidR="00E25644" w:rsidRPr="00C85A86">
              <w:rPr>
                <w:rFonts w:cstheme="minorHAnsi"/>
              </w:rPr>
              <w:t xml:space="preserve"> relaciones entre las funciones  </w:t>
            </w:r>
            <w:r w:rsidRPr="00C85A86">
              <w:rPr>
                <w:rFonts w:cstheme="minorHAnsi"/>
              </w:rPr>
              <w:t>de los cinco sentidos.</w:t>
            </w:r>
          </w:p>
          <w:p w:rsidR="00654DD6" w:rsidRPr="00C85A86" w:rsidRDefault="00AB19DE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mi cuerpo y el de mis compañ</w:t>
            </w:r>
            <w:r w:rsidR="00E25644" w:rsidRPr="00C85A86">
              <w:rPr>
                <w:rFonts w:cstheme="minorHAnsi"/>
              </w:rPr>
              <w:t xml:space="preserve">eros </w:t>
            </w:r>
            <w:r w:rsidRPr="00C85A86">
              <w:rPr>
                <w:rFonts w:cstheme="minorHAnsi"/>
              </w:rPr>
              <w:t>y compañeras.</w:t>
            </w:r>
          </w:p>
          <w:p w:rsidR="00E25644" w:rsidRPr="00C85A86" w:rsidRDefault="00E25644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…manejo conocimientos propios de las ciencias naturales </w:t>
            </w:r>
          </w:p>
          <w:p w:rsidR="00E25644" w:rsidRPr="00C85A86" w:rsidRDefault="00E25644" w:rsidP="00B8202F">
            <w:pPr>
              <w:jc w:val="both"/>
              <w:rPr>
                <w:rFonts w:cstheme="minorHAnsi"/>
              </w:rPr>
            </w:pPr>
          </w:p>
          <w:p w:rsidR="00E25644" w:rsidRPr="00C85A86" w:rsidRDefault="00E25644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y clasifico objetos según características que percibo con los cinco sentidos.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94"/>
        </w:trPr>
        <w:tc>
          <w:tcPr>
            <w:tcW w:w="4350" w:type="dxa"/>
          </w:tcPr>
          <w:p w:rsidR="00AD2701" w:rsidRPr="00815B0E" w:rsidRDefault="00A13837" w:rsidP="00815B0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Compren</w:t>
            </w:r>
            <w:r w:rsidR="00654DD6" w:rsidRPr="00815B0E">
              <w:rPr>
                <w:rFonts w:cstheme="minorHAnsi"/>
              </w:rPr>
              <w:t xml:space="preserve">de que los sentidos le permiten </w:t>
            </w:r>
            <w:r w:rsidRPr="00815B0E">
              <w:rPr>
                <w:rFonts w:cstheme="minorHAnsi"/>
              </w:rPr>
              <w:t>percibir algunas</w:t>
            </w:r>
            <w:r w:rsidR="00624228" w:rsidRPr="00815B0E">
              <w:rPr>
                <w:rFonts w:cstheme="minorHAnsi"/>
              </w:rPr>
              <w:t xml:space="preserve"> características de los objetos </w:t>
            </w:r>
            <w:r w:rsidRPr="00815B0E">
              <w:rPr>
                <w:rFonts w:cstheme="minorHAnsi"/>
              </w:rPr>
              <w:t>que nos rodea</w:t>
            </w:r>
            <w:r w:rsidR="00624228" w:rsidRPr="00815B0E">
              <w:rPr>
                <w:rFonts w:cstheme="minorHAnsi"/>
              </w:rPr>
              <w:t xml:space="preserve">n (temperatura, sabor, sonidos, </w:t>
            </w:r>
            <w:r w:rsidRPr="00815B0E">
              <w:rPr>
                <w:rFonts w:cstheme="minorHAnsi"/>
              </w:rPr>
              <w:t>olor, color, texturas y formas).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AD2701" w:rsidRPr="00C85A86" w:rsidTr="007E190D">
        <w:trPr>
          <w:trHeight w:val="197"/>
        </w:trPr>
        <w:tc>
          <w:tcPr>
            <w:tcW w:w="5800" w:type="dxa"/>
            <w:gridSpan w:val="2"/>
          </w:tcPr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</w:t>
            </w:r>
            <w:proofErr w:type="spellStart"/>
            <w:r w:rsidR="006A471E" w:rsidRPr="00815B0E">
              <w:rPr>
                <w:rFonts w:cstheme="minorHAnsi"/>
                <w:b/>
              </w:rPr>
              <w:t>Sumativa</w:t>
            </w:r>
            <w:proofErr w:type="spellEnd"/>
            <w:r w:rsidRPr="00815B0E">
              <w:rPr>
                <w:rFonts w:cstheme="minorHAnsi"/>
                <w:b/>
              </w:rPr>
              <w:t xml:space="preserve">: </w:t>
            </w:r>
          </w:p>
          <w:p w:rsidR="006A471E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:rsidR="006A471E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6A471E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>: Video-</w:t>
            </w:r>
            <w:proofErr w:type="spellStart"/>
            <w:r w:rsidRPr="00C85A86">
              <w:rPr>
                <w:rFonts w:cstheme="minorHAnsi"/>
                <w:color w:val="000000"/>
              </w:rPr>
              <w:t>Beam</w:t>
            </w:r>
            <w:proofErr w:type="spellEnd"/>
            <w:r w:rsidRPr="00C85A86">
              <w:rPr>
                <w:rFonts w:cstheme="minorHAnsi"/>
                <w:color w:val="000000"/>
              </w:rPr>
              <w:t xml:space="preserve">, portátiles, bafle, extensión, videos e internet. </w:t>
            </w:r>
          </w:p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AD2701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AD2701" w:rsidRPr="00C85A86" w:rsidTr="007E190D">
        <w:trPr>
          <w:trHeight w:val="197"/>
        </w:trPr>
        <w:tc>
          <w:tcPr>
            <w:tcW w:w="17402" w:type="dxa"/>
            <w:gridSpan w:val="6"/>
          </w:tcPr>
          <w:p w:rsidR="00AD2701" w:rsidRPr="00C85A86" w:rsidRDefault="00AD2701" w:rsidP="00B8202F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</w:t>
            </w:r>
            <w:r w:rsidR="004307B8" w:rsidRPr="00C85A86">
              <w:rPr>
                <w:rFonts w:eastAsia="Times New Roman" w:cstheme="minorHAnsi"/>
                <w:color w:val="000000"/>
                <w:lang w:eastAsia="es-CO"/>
              </w:rPr>
              <w:t>s ciencias Naturales: ciencias 1</w:t>
            </w:r>
            <w:r w:rsidRPr="00C85A86">
              <w:rPr>
                <w:rFonts w:eastAsia="Times New Roman" w:cstheme="minorHAnsi"/>
                <w:color w:val="000000"/>
                <w:lang w:eastAsia="es-CO"/>
              </w:rPr>
              <w:t>. Bogotá, Colombia. Editorial Santillana 2009.</w:t>
            </w:r>
          </w:p>
        </w:tc>
      </w:tr>
    </w:tbl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AD2701" w:rsidRPr="00C85A86" w:rsidRDefault="00AD2701" w:rsidP="00B8202F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AD2701" w:rsidRPr="00C85A86" w:rsidRDefault="00AD2701" w:rsidP="00815B0E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CUARTO PERIODO</w:t>
      </w:r>
    </w:p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D2701" w:rsidRPr="00C85A86" w:rsidTr="007E190D"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AD2701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DB4154" w:rsidRPr="00C85A86">
              <w:rPr>
                <w:rFonts w:cstheme="minorHAnsi"/>
              </w:rPr>
              <w:t>Identifica las características de los objetos naturales y artificiales, de la energía y del movimiento.</w:t>
            </w:r>
          </w:p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DB4154" w:rsidRPr="00C85A86">
              <w:rPr>
                <w:rFonts w:cstheme="minorHAnsi"/>
              </w:rPr>
              <w:t>Clasifica los objetos naturales y artificiales así como los tipos de energía y de movimiento.</w:t>
            </w:r>
          </w:p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46392" w:rsidRPr="00815B0E" w:rsidRDefault="00446392" w:rsidP="00815B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El entorno físico que me rodea</w:t>
            </w:r>
          </w:p>
        </w:tc>
        <w:tc>
          <w:tcPr>
            <w:tcW w:w="4351" w:type="dxa"/>
            <w:vMerge w:val="restart"/>
          </w:tcPr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materia</w:t>
            </w:r>
          </w:p>
          <w:p w:rsidR="00AD2701" w:rsidRPr="00C85A86" w:rsidRDefault="003A63B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Estados de la materia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Objetos naturales y artificiales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¿Qué es la energía?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Características de la energía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Tipos de energía 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luz y el sonido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Características de la luz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Características del sonido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movimiento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objetos se mueven</w:t>
            </w:r>
          </w:p>
          <w:p w:rsidR="00E6097C" w:rsidRPr="00C85A86" w:rsidRDefault="00E6097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movimientos</w:t>
            </w:r>
          </w:p>
          <w:p w:rsidR="00E6097C" w:rsidRPr="00C85A86" w:rsidRDefault="00E6097C" w:rsidP="00B8202F">
            <w:pPr>
              <w:pStyle w:val="Prrafodelista"/>
              <w:jc w:val="both"/>
              <w:rPr>
                <w:rFonts w:cstheme="minorHAnsi"/>
              </w:rPr>
            </w:pPr>
          </w:p>
          <w:p w:rsidR="003A63BE" w:rsidRPr="00C85A86" w:rsidRDefault="003A63BE" w:rsidP="00B8202F">
            <w:pPr>
              <w:ind w:left="360"/>
              <w:contextualSpacing/>
              <w:jc w:val="both"/>
              <w:rPr>
                <w:rFonts w:cstheme="minorHAnsi"/>
              </w:rPr>
            </w:pPr>
          </w:p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</w:rPr>
            </w:pPr>
          </w:p>
          <w:p w:rsidR="00AD2701" w:rsidRPr="00C85A86" w:rsidRDefault="00AD2701" w:rsidP="00B8202F">
            <w:pPr>
              <w:ind w:left="409"/>
              <w:contextualSpacing/>
              <w:jc w:val="both"/>
              <w:rPr>
                <w:rFonts w:cstheme="minorHAnsi"/>
              </w:rPr>
            </w:pPr>
          </w:p>
        </w:tc>
      </w:tr>
      <w:tr w:rsidR="00AD2701" w:rsidRPr="00C85A86" w:rsidTr="007E190D">
        <w:trPr>
          <w:trHeight w:val="142"/>
        </w:trPr>
        <w:tc>
          <w:tcPr>
            <w:tcW w:w="4350" w:type="dxa"/>
          </w:tcPr>
          <w:p w:rsidR="00AD2701" w:rsidRPr="00C85A86" w:rsidRDefault="00DB4154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142"/>
        </w:trPr>
        <w:tc>
          <w:tcPr>
            <w:tcW w:w="4350" w:type="dxa"/>
          </w:tcPr>
          <w:p w:rsidR="002061C9" w:rsidRPr="00C85A86" w:rsidRDefault="002061C9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</w:t>
            </w:r>
          </w:p>
          <w:p w:rsidR="00AD2701" w:rsidRPr="00C85A86" w:rsidRDefault="002061C9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2061C9" w:rsidRPr="00C85A86" w:rsidRDefault="002061C9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mi entorno.</w:t>
            </w:r>
          </w:p>
          <w:p w:rsidR="002061C9" w:rsidRPr="00C85A86" w:rsidRDefault="002061C9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2061C9" w:rsidRPr="00C85A86" w:rsidRDefault="002061C9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Hago conjeturas para responder mis preguntas.</w:t>
            </w:r>
          </w:p>
          <w:p w:rsidR="00AD2701" w:rsidRPr="00C85A86" w:rsidRDefault="00AD2701" w:rsidP="00B8202F">
            <w:pPr>
              <w:pStyle w:val="Sinespaciado"/>
              <w:jc w:val="both"/>
              <w:rPr>
                <w:rFonts w:cstheme="minorHAnsi"/>
              </w:rPr>
            </w:pPr>
          </w:p>
          <w:p w:rsidR="002061C9" w:rsidRPr="00C85A86" w:rsidRDefault="002061C9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diferentes estados físicos de la materia (el agua, por ejemplo) y verifico causas para cambios de estado.</w:t>
            </w:r>
          </w:p>
          <w:p w:rsidR="002061C9" w:rsidRPr="00C85A86" w:rsidRDefault="002061C9" w:rsidP="00B8202F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Identifico y </w:t>
            </w:r>
            <w:r w:rsidR="00542307" w:rsidRPr="00C85A86">
              <w:rPr>
                <w:rFonts w:cstheme="minorHAnsi"/>
              </w:rPr>
              <w:t xml:space="preserve">comparo fuentes de luz, calor, </w:t>
            </w:r>
            <w:r w:rsidRPr="00C85A86">
              <w:rPr>
                <w:rFonts w:cstheme="minorHAnsi"/>
              </w:rPr>
              <w:t>sonido y su efecto sobre diferentes seres vivos.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94"/>
        </w:trPr>
        <w:tc>
          <w:tcPr>
            <w:tcW w:w="4350" w:type="dxa"/>
          </w:tcPr>
          <w:p w:rsidR="00AD2701" w:rsidRPr="00C85A86" w:rsidRDefault="000D1E15" w:rsidP="00815B0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Comprende que existe una gran variedad de</w:t>
            </w:r>
            <w:r w:rsidR="00815B0E" w:rsidRPr="00815B0E">
              <w:rPr>
                <w:rFonts w:cstheme="minorHAnsi"/>
              </w:rPr>
              <w:t xml:space="preserve"> </w:t>
            </w:r>
            <w:r w:rsidRPr="00815B0E">
              <w:rPr>
                <w:rFonts w:cstheme="minorHAnsi"/>
              </w:rPr>
              <w:t>materiales y que éstos se utilizan para distintos</w:t>
            </w:r>
            <w:r w:rsidR="00815B0E" w:rsidRPr="00815B0E">
              <w:rPr>
                <w:rFonts w:cstheme="minorHAnsi"/>
              </w:rPr>
              <w:t xml:space="preserve"> </w:t>
            </w:r>
            <w:r w:rsidRPr="00815B0E">
              <w:rPr>
                <w:rFonts w:cstheme="minorHAnsi"/>
              </w:rPr>
              <w:t>fines, según sus características (longitud,</w:t>
            </w:r>
            <w:r w:rsidR="00815B0E">
              <w:rPr>
                <w:rFonts w:cstheme="minorHAnsi"/>
              </w:rPr>
              <w:t xml:space="preserve"> </w:t>
            </w:r>
            <w:r w:rsidRPr="00815B0E">
              <w:rPr>
                <w:rFonts w:cstheme="minorHAnsi"/>
              </w:rPr>
              <w:t>dureza, flexibilidad, permeabilidad al agua,</w:t>
            </w:r>
            <w:r w:rsidR="00815B0E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solubilidad, ductilidad, maleabilidad, color, sabor, textura).</w:t>
            </w:r>
          </w:p>
        </w:tc>
        <w:tc>
          <w:tcPr>
            <w:tcW w:w="4351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AD2701" w:rsidRPr="00C85A86" w:rsidRDefault="00AD2701" w:rsidP="00B8202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AD2701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AD2701" w:rsidRPr="00C85A86" w:rsidTr="007E190D">
        <w:trPr>
          <w:trHeight w:val="197"/>
        </w:trPr>
        <w:tc>
          <w:tcPr>
            <w:tcW w:w="5800" w:type="dxa"/>
            <w:gridSpan w:val="2"/>
          </w:tcPr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 xml:space="preserve">. Presentación de los objetivos de la temática.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lastRenderedPageBreak/>
              <w:t xml:space="preserve">Exposición de la temática a través de la utilización de diversas herramientas como láminas, videos, diapositivas, etc. </w:t>
            </w:r>
          </w:p>
          <w:p w:rsidR="00AD2701" w:rsidRPr="00C85A86" w:rsidRDefault="00AD2701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lastRenderedPageBreak/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</w:t>
            </w:r>
            <w:r w:rsidRPr="00815B0E">
              <w:rPr>
                <w:rFonts w:cstheme="minorHAnsi"/>
                <w:color w:val="000000"/>
              </w:rPr>
              <w:lastRenderedPageBreak/>
              <w:t xml:space="preserve">de los estudiantes. </w:t>
            </w: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AD2701" w:rsidRPr="00815B0E" w:rsidRDefault="00AD2701" w:rsidP="00815B0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</w:t>
            </w:r>
            <w:proofErr w:type="spellStart"/>
            <w:r w:rsidRPr="00815B0E">
              <w:rPr>
                <w:rFonts w:cstheme="minorHAnsi"/>
                <w:b/>
              </w:rPr>
              <w:t>Sumativa</w:t>
            </w:r>
            <w:proofErr w:type="spellEnd"/>
            <w:r w:rsidRPr="00815B0E">
              <w:rPr>
                <w:rFonts w:cstheme="minorHAnsi"/>
                <w:b/>
              </w:rPr>
              <w:t xml:space="preserve">: </w:t>
            </w:r>
          </w:p>
          <w:p w:rsidR="006A471E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:rsidR="006A471E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6A471E" w:rsidRPr="00815B0E" w:rsidRDefault="006A471E" w:rsidP="00815B0E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AD2701" w:rsidRPr="00C85A86" w:rsidRDefault="00AD2701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</w:t>
            </w:r>
            <w:r w:rsidRPr="00C85A86">
              <w:rPr>
                <w:rFonts w:cstheme="minorHAnsi"/>
                <w:color w:val="000000"/>
              </w:rPr>
              <w:lastRenderedPageBreak/>
              <w:t xml:space="preserve">Sacapuntas, libreta de apuntes, lápices de colores, gomas o pegamentos, silicona líquida, cartulina, Papel Bond. 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>: Video-</w:t>
            </w:r>
            <w:proofErr w:type="spellStart"/>
            <w:r w:rsidRPr="00C85A86">
              <w:rPr>
                <w:rFonts w:cstheme="minorHAnsi"/>
                <w:color w:val="000000"/>
              </w:rPr>
              <w:t>Beam</w:t>
            </w:r>
            <w:proofErr w:type="spellEnd"/>
            <w:r w:rsidRPr="00C85A86">
              <w:rPr>
                <w:rFonts w:cstheme="minorHAnsi"/>
                <w:color w:val="000000"/>
              </w:rPr>
              <w:t xml:space="preserve">, portátiles, bafle, extensión, videos e internet. </w:t>
            </w:r>
          </w:p>
          <w:p w:rsidR="00AD2701" w:rsidRPr="00C85A86" w:rsidRDefault="00AD2701" w:rsidP="00B8202F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AD2701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AD2701" w:rsidRPr="00C85A86" w:rsidRDefault="00AD2701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AD2701" w:rsidRPr="00C85A86" w:rsidTr="007E190D">
        <w:trPr>
          <w:trHeight w:val="197"/>
        </w:trPr>
        <w:tc>
          <w:tcPr>
            <w:tcW w:w="17402" w:type="dxa"/>
            <w:gridSpan w:val="6"/>
          </w:tcPr>
          <w:p w:rsidR="00AD2701" w:rsidRPr="00C85A86" w:rsidRDefault="00AD2701" w:rsidP="00815B0E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</w:t>
            </w:r>
            <w:r w:rsidR="004307B8" w:rsidRPr="00C85A86">
              <w:rPr>
                <w:rFonts w:eastAsia="Times New Roman" w:cstheme="minorHAnsi"/>
                <w:color w:val="000000"/>
                <w:lang w:eastAsia="es-CO"/>
              </w:rPr>
              <w:t>s ciencias Naturales: ciencias 1</w:t>
            </w:r>
            <w:r w:rsidRPr="00C85A86">
              <w:rPr>
                <w:rFonts w:eastAsia="Times New Roman" w:cstheme="minorHAnsi"/>
                <w:color w:val="000000"/>
                <w:lang w:eastAsia="es-CO"/>
              </w:rPr>
              <w:t>. Bogotá, Colombia. Editorial Santillana 2009.</w:t>
            </w:r>
          </w:p>
        </w:tc>
      </w:tr>
    </w:tbl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AD2701" w:rsidRPr="00C85A86" w:rsidRDefault="00AD2701" w:rsidP="00B8202F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AD2701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AD2701" w:rsidRPr="00C85A86" w:rsidRDefault="00AD2701" w:rsidP="00815B0E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AD2701" w:rsidRPr="00C85A86" w:rsidTr="007E190D">
        <w:trPr>
          <w:trHeight w:val="197"/>
        </w:trPr>
        <w:tc>
          <w:tcPr>
            <w:tcW w:w="17402" w:type="dxa"/>
          </w:tcPr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2061C9" w:rsidRPr="00C85A86">
              <w:rPr>
                <w:rFonts w:cstheme="minorHAnsi"/>
              </w:rPr>
              <w:t>Reconoce la organización de los diversos seres y las relaciones que establecen con su medio.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420D3F" w:rsidRPr="00C85A86">
              <w:rPr>
                <w:rFonts w:cstheme="minorHAnsi"/>
              </w:rPr>
              <w:t>Aplica sus conocimientos sobre los seres vivos estableciendo diferencias y reconociendo los cambios físico-químicos que se generan en su medio.</w:t>
            </w:r>
          </w:p>
          <w:p w:rsidR="00AD2701" w:rsidRPr="00C85A86" w:rsidRDefault="00AD2701" w:rsidP="00B8202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  </w:t>
            </w:r>
          </w:p>
        </w:tc>
      </w:tr>
    </w:tbl>
    <w:p w:rsidR="00AD2701" w:rsidRPr="00C85A86" w:rsidRDefault="00AD2701" w:rsidP="00B8202F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AD2701" w:rsidRPr="00C85A86" w:rsidRDefault="00AD2701" w:rsidP="00B8202F">
      <w:pPr>
        <w:spacing w:after="0" w:line="240" w:lineRule="auto"/>
        <w:jc w:val="both"/>
        <w:rPr>
          <w:rFonts w:cstheme="minorHAnsi"/>
          <w:lang w:val="es-ES"/>
        </w:rPr>
      </w:pPr>
    </w:p>
    <w:sectPr w:rsidR="00AD2701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CB" w:rsidRDefault="002F2DCB">
      <w:pPr>
        <w:spacing w:after="0" w:line="240" w:lineRule="auto"/>
      </w:pPr>
      <w:r>
        <w:separator/>
      </w:r>
    </w:p>
  </w:endnote>
  <w:endnote w:type="continuationSeparator" w:id="0">
    <w:p w:rsidR="002F2DCB" w:rsidRDefault="002F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CB" w:rsidRDefault="002F2DCB">
      <w:pPr>
        <w:spacing w:after="0" w:line="240" w:lineRule="auto"/>
      </w:pPr>
      <w:r>
        <w:separator/>
      </w:r>
    </w:p>
  </w:footnote>
  <w:footnote w:type="continuationSeparator" w:id="0">
    <w:p w:rsidR="002F2DCB" w:rsidRDefault="002F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1FA22D75" wp14:editId="2BB6B10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>
    <w:nsid w:val="150A4E8B"/>
    <w:multiLevelType w:val="hybridMultilevel"/>
    <w:tmpl w:val="A27017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C608BA"/>
    <w:multiLevelType w:val="multilevel"/>
    <w:tmpl w:val="0C0A001F"/>
    <w:numStyleLink w:val="Estilo2"/>
  </w:abstractNum>
  <w:abstractNum w:abstractNumId="21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A1262B"/>
    <w:multiLevelType w:val="hybridMultilevel"/>
    <w:tmpl w:val="88DCD6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121C0"/>
    <w:multiLevelType w:val="multilevel"/>
    <w:tmpl w:val="0C0A001F"/>
    <w:numStyleLink w:val="Estilo2"/>
  </w:abstractNum>
  <w:abstractNum w:abstractNumId="37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B55B8F"/>
    <w:multiLevelType w:val="hybridMultilevel"/>
    <w:tmpl w:val="9C98E9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0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2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6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28744E"/>
    <w:multiLevelType w:val="hybridMultilevel"/>
    <w:tmpl w:val="F4E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5548E8"/>
    <w:multiLevelType w:val="hybridMultilevel"/>
    <w:tmpl w:val="CD1E90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4D5EE5"/>
    <w:multiLevelType w:val="hybridMultilevel"/>
    <w:tmpl w:val="84C643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1"/>
  </w:num>
  <w:num w:numId="2">
    <w:abstractNumId w:val="26"/>
  </w:num>
  <w:num w:numId="3">
    <w:abstractNumId w:val="42"/>
  </w:num>
  <w:num w:numId="4">
    <w:abstractNumId w:val="4"/>
  </w:num>
  <w:num w:numId="5">
    <w:abstractNumId w:val="35"/>
  </w:num>
  <w:num w:numId="6">
    <w:abstractNumId w:val="5"/>
  </w:num>
  <w:num w:numId="7">
    <w:abstractNumId w:val="45"/>
  </w:num>
  <w:num w:numId="8">
    <w:abstractNumId w:val="72"/>
  </w:num>
  <w:num w:numId="9">
    <w:abstractNumId w:val="14"/>
  </w:num>
  <w:num w:numId="10">
    <w:abstractNumId w:val="59"/>
  </w:num>
  <w:num w:numId="11">
    <w:abstractNumId w:val="54"/>
  </w:num>
  <w:num w:numId="12">
    <w:abstractNumId w:val="8"/>
  </w:num>
  <w:num w:numId="13">
    <w:abstractNumId w:val="0"/>
  </w:num>
  <w:num w:numId="14">
    <w:abstractNumId w:val="43"/>
  </w:num>
  <w:num w:numId="15">
    <w:abstractNumId w:val="60"/>
  </w:num>
  <w:num w:numId="16">
    <w:abstractNumId w:val="51"/>
  </w:num>
  <w:num w:numId="17">
    <w:abstractNumId w:val="11"/>
  </w:num>
  <w:num w:numId="18">
    <w:abstractNumId w:val="39"/>
  </w:num>
  <w:num w:numId="19">
    <w:abstractNumId w:val="29"/>
  </w:num>
  <w:num w:numId="20">
    <w:abstractNumId w:val="48"/>
  </w:num>
  <w:num w:numId="21">
    <w:abstractNumId w:val="22"/>
  </w:num>
  <w:num w:numId="22">
    <w:abstractNumId w:val="3"/>
  </w:num>
  <w:num w:numId="23">
    <w:abstractNumId w:val="33"/>
  </w:num>
  <w:num w:numId="24">
    <w:abstractNumId w:val="58"/>
  </w:num>
  <w:num w:numId="25">
    <w:abstractNumId w:val="15"/>
  </w:num>
  <w:num w:numId="26">
    <w:abstractNumId w:val="47"/>
  </w:num>
  <w:num w:numId="27">
    <w:abstractNumId w:val="50"/>
  </w:num>
  <w:num w:numId="28">
    <w:abstractNumId w:val="31"/>
  </w:num>
  <w:num w:numId="29">
    <w:abstractNumId w:val="63"/>
  </w:num>
  <w:num w:numId="30">
    <w:abstractNumId w:val="55"/>
  </w:num>
  <w:num w:numId="31">
    <w:abstractNumId w:val="71"/>
  </w:num>
  <w:num w:numId="32">
    <w:abstractNumId w:val="53"/>
  </w:num>
  <w:num w:numId="33">
    <w:abstractNumId w:val="34"/>
  </w:num>
  <w:num w:numId="34">
    <w:abstractNumId w:val="30"/>
  </w:num>
  <w:num w:numId="35">
    <w:abstractNumId w:val="52"/>
  </w:num>
  <w:num w:numId="36">
    <w:abstractNumId w:val="65"/>
  </w:num>
  <w:num w:numId="37">
    <w:abstractNumId w:val="64"/>
  </w:num>
  <w:num w:numId="38">
    <w:abstractNumId w:val="49"/>
  </w:num>
  <w:num w:numId="39">
    <w:abstractNumId w:val="57"/>
  </w:num>
  <w:num w:numId="40">
    <w:abstractNumId w:val="1"/>
  </w:num>
  <w:num w:numId="41">
    <w:abstractNumId w:val="41"/>
  </w:num>
  <w:num w:numId="42">
    <w:abstractNumId w:val="25"/>
  </w:num>
  <w:num w:numId="43">
    <w:abstractNumId w:val="62"/>
  </w:num>
  <w:num w:numId="44">
    <w:abstractNumId w:val="12"/>
  </w:num>
  <w:num w:numId="45">
    <w:abstractNumId w:val="28"/>
  </w:num>
  <w:num w:numId="46">
    <w:abstractNumId w:val="66"/>
  </w:num>
  <w:num w:numId="47">
    <w:abstractNumId w:val="68"/>
  </w:num>
  <w:num w:numId="48">
    <w:abstractNumId w:val="37"/>
  </w:num>
  <w:num w:numId="49">
    <w:abstractNumId w:val="40"/>
  </w:num>
  <w:num w:numId="50">
    <w:abstractNumId w:val="24"/>
  </w:num>
  <w:num w:numId="51">
    <w:abstractNumId w:val="10"/>
  </w:num>
  <w:num w:numId="52">
    <w:abstractNumId w:val="16"/>
  </w:num>
  <w:num w:numId="53">
    <w:abstractNumId w:val="56"/>
  </w:num>
  <w:num w:numId="54">
    <w:abstractNumId w:val="21"/>
  </w:num>
  <w:num w:numId="55">
    <w:abstractNumId w:val="9"/>
  </w:num>
  <w:num w:numId="56">
    <w:abstractNumId w:val="17"/>
  </w:num>
  <w:num w:numId="57">
    <w:abstractNumId w:val="46"/>
  </w:num>
  <w:num w:numId="58">
    <w:abstractNumId w:val="19"/>
  </w:num>
  <w:num w:numId="59">
    <w:abstractNumId w:val="70"/>
  </w:num>
  <w:num w:numId="60">
    <w:abstractNumId w:val="23"/>
  </w:num>
  <w:num w:numId="61">
    <w:abstractNumId w:val="69"/>
  </w:num>
  <w:num w:numId="62">
    <w:abstractNumId w:val="18"/>
  </w:num>
  <w:num w:numId="63">
    <w:abstractNumId w:val="27"/>
  </w:num>
  <w:num w:numId="64">
    <w:abstractNumId w:val="7"/>
  </w:num>
  <w:num w:numId="65">
    <w:abstractNumId w:val="36"/>
  </w:num>
  <w:num w:numId="66">
    <w:abstractNumId w:val="2"/>
  </w:num>
  <w:num w:numId="67">
    <w:abstractNumId w:val="20"/>
  </w:num>
  <w:num w:numId="68">
    <w:abstractNumId w:val="32"/>
  </w:num>
  <w:num w:numId="69">
    <w:abstractNumId w:val="38"/>
  </w:num>
  <w:num w:numId="70">
    <w:abstractNumId w:val="13"/>
  </w:num>
  <w:num w:numId="71">
    <w:abstractNumId w:val="73"/>
  </w:num>
  <w:num w:numId="72">
    <w:abstractNumId w:val="6"/>
  </w:num>
  <w:num w:numId="73">
    <w:abstractNumId w:val="44"/>
  </w:num>
  <w:num w:numId="74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A1513"/>
    <w:rsid w:val="002F2DCB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50406D"/>
    <w:rsid w:val="00516544"/>
    <w:rsid w:val="00516E89"/>
    <w:rsid w:val="00542307"/>
    <w:rsid w:val="005479E6"/>
    <w:rsid w:val="005C2C24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15B0E"/>
    <w:rsid w:val="008219E9"/>
    <w:rsid w:val="008469C6"/>
    <w:rsid w:val="00862C2E"/>
    <w:rsid w:val="0086324F"/>
    <w:rsid w:val="00885660"/>
    <w:rsid w:val="008E38A9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D009EB"/>
    <w:rsid w:val="00D03119"/>
    <w:rsid w:val="00D91279"/>
    <w:rsid w:val="00DB4154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2363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63</cp:revision>
  <dcterms:created xsi:type="dcterms:W3CDTF">2017-12-05T18:41:00Z</dcterms:created>
  <dcterms:modified xsi:type="dcterms:W3CDTF">2018-02-12T12:53:00Z</dcterms:modified>
</cp:coreProperties>
</file>